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7456" behindDoc="0" locked="0" layoutInCell="1" allowOverlap="1">
            <wp:simplePos x="0" y="0"/>
            <wp:positionH relativeFrom="column">
              <wp:posOffset>-212090</wp:posOffset>
            </wp:positionH>
            <wp:positionV relativeFrom="paragraph">
              <wp:posOffset>-226695</wp:posOffset>
            </wp:positionV>
            <wp:extent cx="5707380" cy="5562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07536" cy="55595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165735</wp:posOffset>
                </wp:positionV>
                <wp:extent cx="6198870" cy="712470"/>
                <wp:effectExtent l="0" t="0" r="0" b="11430"/>
                <wp:wrapNone/>
                <wp:docPr id="1" name="文本框 1"/>
                <wp:cNvGraphicFramePr/>
                <a:graphic xmlns:a="http://schemas.openxmlformats.org/drawingml/2006/main">
                  <a:graphicData uri="http://schemas.microsoft.com/office/word/2010/wordprocessingShape">
                    <wps:wsp>
                      <wps:cNvSpPr txBox="1"/>
                      <wps:spPr>
                        <a:xfrm>
                          <a:off x="0" y="0"/>
                          <a:ext cx="6198919" cy="712470"/>
                        </a:xfrm>
                        <a:prstGeom prst="rect">
                          <a:avLst/>
                        </a:prstGeom>
                        <a:noFill/>
                        <a:ln>
                          <a:noFill/>
                        </a:ln>
                        <a:effectLst/>
                      </wps:spPr>
                      <wps:txbx>
                        <w:txbxContent>
                          <w:p>
                            <w:pPr>
                              <w:rPr>
                                <w:b/>
                                <w:color w:val="FF0000"/>
                                <w:spacing w:val="-24"/>
                                <w:sz w:val="52"/>
                                <w:szCs w:val="52"/>
                              </w:rPr>
                            </w:pPr>
                            <w:r>
                              <w:rPr>
                                <w:rFonts w:hint="eastAsia"/>
                                <w:b/>
                                <w:color w:val="FF0000"/>
                                <w:spacing w:val="-24"/>
                                <w:sz w:val="52"/>
                                <w:szCs w:val="52"/>
                              </w:rPr>
                              <w:t>中国共产党内蒙古艺术学院第一次代表大会</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27.05pt;margin-top:13.05pt;height:56.1pt;width:488.1pt;z-index:251660288;mso-width-relative:page;mso-height-relative:page;" filled="f" stroked="f" coordsize="21600,21600" o:gfxdata="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IG1JU1wAAAAoBAAAPAAAAAAAAAAEAIAAA&#10;ACIAAABkcnMvZG93bnJldi54bWxQSwECFAAUAAAACACHTuJAoi1XYLgCAABVBQAADgAAAAAAAAAB&#10;ACAAAAAmAQAAZHJzL2Uyb0RvYy54bWxQSwUGAAAAAAYABgBZAQAAUAYAAAAA&#10;">
                <v:fill on="f" focussize="0,0"/>
                <v:stroke on="f"/>
                <v:imagedata o:title=""/>
                <o:lock v:ext="edit" aspectratio="f"/>
                <v:textbox>
                  <w:txbxContent>
                    <w:p>
                      <w:pPr>
                        <w:rPr>
                          <w:b/>
                          <w:color w:val="FF0000"/>
                          <w:spacing w:val="-24"/>
                          <w:sz w:val="52"/>
                          <w:szCs w:val="52"/>
                        </w:rPr>
                      </w:pPr>
                      <w:r>
                        <w:rPr>
                          <w:rFonts w:hint="eastAsia"/>
                          <w:b/>
                          <w:color w:val="FF0000"/>
                          <w:spacing w:val="-24"/>
                          <w:sz w:val="52"/>
                          <w:szCs w:val="52"/>
                        </w:rPr>
                        <w:t>中国共产党内蒙古艺术学院第一次代表大会</w:t>
                      </w:r>
                    </w:p>
                  </w:txbxContent>
                </v:textbox>
              </v:shape>
            </w:pict>
          </mc:Fallback>
        </mc:AlternateContent>
      </w:r>
    </w:p>
    <w:p/>
    <w:p/>
    <w:p/>
    <w:p/>
    <w:p>
      <w:r>
        <mc:AlternateContent>
          <mc:Choice Requires="wps">
            <w:drawing>
              <wp:anchor distT="0" distB="0" distL="114300" distR="114300" simplePos="0" relativeHeight="251666432" behindDoc="0" locked="0" layoutInCell="1" allowOverlap="1">
                <wp:simplePos x="0" y="0"/>
                <wp:positionH relativeFrom="column">
                  <wp:posOffset>1473835</wp:posOffset>
                </wp:positionH>
                <wp:positionV relativeFrom="paragraph">
                  <wp:posOffset>64135</wp:posOffset>
                </wp:positionV>
                <wp:extent cx="2376170" cy="1082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76170" cy="1082040"/>
                        </a:xfrm>
                        <a:prstGeom prst="rect">
                          <a:avLst/>
                        </a:prstGeom>
                        <a:noFill/>
                        <a:ln>
                          <a:noFill/>
                        </a:ln>
                        <a:effectLst/>
                      </wps:spPr>
                      <wps:txbx>
                        <w:txbxContent>
                          <w:p>
                            <w:pPr>
                              <w:rPr>
                                <w:b/>
                                <w:color w:val="FF0000"/>
                                <w:sz w:val="84"/>
                                <w:szCs w:val="84"/>
                              </w:rPr>
                            </w:pPr>
                            <w:r>
                              <w:rPr>
                                <w:rFonts w:hint="eastAsia"/>
                                <w:b/>
                                <w:color w:val="FF0000"/>
                                <w:sz w:val="84"/>
                                <w:szCs w:val="84"/>
                              </w:rPr>
                              <w:t>工作简报</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116.05pt;margin-top:5.05pt;height:85.2pt;width:187.1pt;mso-wrap-style:none;z-index:251666432;mso-width-relative:page;mso-height-relative:page;" filled="f" stroked="f" coordsize="21600,21600" o:gfxdata="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3y451QAAAAoBAAAPAAAAAAAAAAEAIAAAACIA&#10;AABkcnMvZG93bnJldi54bWxQSwECFAAUAAAACACHTuJAVNoVyLcCAABUBQAADgAAAAAAAAABACAA&#10;AAAkAQAAZHJzL2Uyb0RvYy54bWxQSwUGAAAAAAYABgBZAQAATQYAAAAA&#10;">
                <v:fill on="f" focussize="0,0"/>
                <v:stroke on="f"/>
                <v:imagedata o:title=""/>
                <o:lock v:ext="edit" aspectratio="f"/>
                <v:textbox style="mso-fit-shape-to-text:t;">
                  <w:txbxContent>
                    <w:p>
                      <w:pPr>
                        <w:rPr>
                          <w:b/>
                          <w:color w:val="FF0000"/>
                          <w:sz w:val="84"/>
                          <w:szCs w:val="84"/>
                        </w:rPr>
                      </w:pPr>
                      <w:r>
                        <w:rPr>
                          <w:rFonts w:hint="eastAsia"/>
                          <w:b/>
                          <w:color w:val="FF0000"/>
                          <w:sz w:val="84"/>
                          <w:szCs w:val="84"/>
                        </w:rPr>
                        <w:t>工作简报</w:t>
                      </w:r>
                    </w:p>
                  </w:txbxContent>
                </v:textbox>
              </v:shape>
            </w:pict>
          </mc:Fallback>
        </mc:AlternateContent>
      </w:r>
    </w:p>
    <w:p/>
    <w:p/>
    <w:p>
      <w:pPr>
        <w:ind w:firstLine="4050" w:firstLineChars="2700"/>
        <w:rPr>
          <w:rFonts w:asciiTheme="minorEastAsia" w:hAnsiTheme="minorEastAsia"/>
          <w:sz w:val="15"/>
          <w:szCs w:val="15"/>
        </w:rPr>
      </w:pPr>
    </w:p>
    <w:p>
      <w:pPr>
        <w:jc w:val="center"/>
        <w:rPr>
          <w:rFonts w:asciiTheme="minorEastAsia" w:hAnsiTheme="minorEastAsia"/>
          <w:b/>
          <w:sz w:val="28"/>
          <w:szCs w:val="28"/>
        </w:rPr>
      </w:pPr>
      <w:r>
        <w:rPr>
          <w:rFonts w:hint="eastAsia" w:asciiTheme="minorEastAsia" w:hAnsiTheme="minorEastAsia"/>
          <w:b/>
          <w:sz w:val="28"/>
          <w:szCs w:val="28"/>
        </w:rPr>
        <w:t xml:space="preserve">                 </w:t>
      </w:r>
    </w:p>
    <w:p>
      <w:pPr>
        <w:jc w:val="center"/>
        <w:rPr>
          <w:rFonts w:asciiTheme="minorEastAsia" w:hAnsiTheme="minorEastAsia"/>
          <w:b/>
          <w:sz w:val="36"/>
          <w:szCs w:val="36"/>
        </w:rPr>
      </w:pPr>
      <w:r>
        <w:rPr>
          <w:rFonts w:hint="eastAsia" w:asciiTheme="minorEastAsia" w:hAnsiTheme="minorEastAsia"/>
          <w:b/>
          <w:sz w:val="36"/>
          <w:szCs w:val="36"/>
        </w:rPr>
        <w:t>第</w:t>
      </w:r>
      <w:r>
        <w:rPr>
          <w:rFonts w:hint="eastAsia" w:asciiTheme="minorEastAsia" w:hAnsiTheme="minorEastAsia"/>
          <w:b/>
          <w:sz w:val="36"/>
          <w:szCs w:val="36"/>
          <w:lang w:val="en-US" w:eastAsia="zh-CN"/>
        </w:rPr>
        <w:t>4</w:t>
      </w:r>
      <w:r>
        <w:rPr>
          <w:rFonts w:hint="eastAsia" w:asciiTheme="minorEastAsia" w:hAnsiTheme="minorEastAsia"/>
          <w:b/>
          <w:sz w:val="36"/>
          <w:szCs w:val="36"/>
        </w:rPr>
        <w:t>期</w:t>
      </w:r>
      <w:bookmarkStart w:id="0" w:name="_GoBack"/>
      <w:bookmarkEnd w:id="0"/>
    </w:p>
    <w:p>
      <w:pPr>
        <w:ind w:firstLine="4066" w:firstLineChars="2700"/>
        <w:rPr>
          <w:rFonts w:asciiTheme="minorEastAsia" w:hAnsiTheme="minorEastAsia"/>
          <w:b/>
          <w:sz w:val="15"/>
          <w:szCs w:val="15"/>
        </w:rPr>
      </w:pPr>
    </w:p>
    <w:p>
      <w:pPr>
        <w:rPr>
          <w:rFonts w:hint="eastAsia" w:ascii="黑体" w:hAnsi="黑体" w:eastAsia="黑体"/>
          <w:sz w:val="24"/>
          <w:szCs w:val="24"/>
        </w:rPr>
      </w:pPr>
      <w:r>
        <w:rPr>
          <w:rFonts w:hint="eastAsia" w:ascii="黑体" w:hAnsi="黑体" w:eastAsia="黑体"/>
          <w:sz w:val="24"/>
          <w:szCs w:val="24"/>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227965</wp:posOffset>
                </wp:positionV>
                <wp:extent cx="5296535" cy="0"/>
                <wp:effectExtent l="0" t="19050" r="18415" b="19050"/>
                <wp:wrapNone/>
                <wp:docPr id="6" name="直接连接符 6"/>
                <wp:cNvGraphicFramePr/>
                <a:graphic xmlns:a="http://schemas.openxmlformats.org/drawingml/2006/main">
                  <a:graphicData uri="http://schemas.microsoft.com/office/word/2010/wordprocessingShape">
                    <wps:wsp>
                      <wps:cNvCnPr/>
                      <wps:spPr>
                        <a:xfrm>
                          <a:off x="0" y="0"/>
                          <a:ext cx="5296618"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7.95pt;height:0pt;width:417.05pt;z-index:251663360;mso-width-relative:page;mso-height-relative:page;" filled="f" stroked="t" coordsize="21600,21600" o:gfxdata="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b91hdgAAAAGAQAADwAAAAAAAAABACAAAAAiAAAAZHJzL2Rvd25yZXYueG1s&#10;UEsBAhQAFAAAAAgAh07iQMgeaVW/AQAATQMAAA4AAAAAAAAAAQAgAAAAJwEAAGRycy9lMm9Eb2Mu&#10;eG1sUEsFBgAAAAAGAAYAWQEAAFgFAAAAAA==&#10;">
                <v:fill on="f" focussize="0,0"/>
                <v:stroke weight="3pt" color="#FF0000 [3204]" joinstyle="round"/>
                <v:imagedata o:title=""/>
                <o:lock v:ext="edit" aspectratio="f"/>
              </v:line>
            </w:pict>
          </mc:Fallback>
        </mc:AlternateContent>
      </w:r>
      <w:r>
        <w:rPr>
          <w:rFonts w:hint="eastAsia" w:ascii="黑体" w:hAnsi="黑体" w:eastAsia="黑体"/>
          <w:sz w:val="24"/>
          <w:szCs w:val="24"/>
        </w:rPr>
        <w:t>内蒙古艺术学院党委宣传部                             2019年1月 1</w:t>
      </w:r>
      <w:r>
        <w:rPr>
          <w:rFonts w:hint="eastAsia" w:ascii="黑体" w:hAnsi="黑体" w:eastAsia="黑体"/>
          <w:sz w:val="24"/>
          <w:szCs w:val="24"/>
          <w:lang w:val="en-US" w:eastAsia="zh-CN"/>
        </w:rPr>
        <w:t>4</w:t>
      </w:r>
      <w:r>
        <w:rPr>
          <w:rFonts w:hint="eastAsia" w:ascii="黑体" w:hAnsi="黑体" w:eastAsia="黑体"/>
          <w:sz w:val="24"/>
          <w:szCs w:val="24"/>
        </w:rPr>
        <w:t>日</w:t>
      </w:r>
    </w:p>
    <w:p>
      <w:pPr>
        <w:rPr>
          <w:rFonts w:hint="eastAsia" w:ascii="黑体" w:hAnsi="黑体" w:eastAsia="黑体"/>
          <w:sz w:val="24"/>
          <w:szCs w:val="24"/>
        </w:rPr>
      </w:pPr>
    </w:p>
    <w:p>
      <w:pPr>
        <w:pStyle w:val="6"/>
        <w:spacing w:beforeAutospacing="0" w:afterAutospacing="0" w:line="540" w:lineRule="exact"/>
        <w:jc w:val="center"/>
        <w:rPr>
          <w:rFonts w:hint="eastAsia" w:ascii="宋体" w:hAnsi="宋体" w:cs="宋体"/>
          <w:b/>
          <w:bCs/>
          <w:sz w:val="44"/>
          <w:szCs w:val="44"/>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44"/>
          <w:szCs w:val="44"/>
        </w:rPr>
      </w:pPr>
      <w:r>
        <w:rPr>
          <w:rFonts w:hint="eastAsia" w:ascii="宋体" w:hAnsi="宋体" w:eastAsia="宋体" w:cs="宋体"/>
          <w:b/>
          <w:bCs w:val="0"/>
          <w:color w:val="333333"/>
          <w:kern w:val="0"/>
          <w:sz w:val="44"/>
          <w:szCs w:val="44"/>
          <w:lang w:val="en-US" w:eastAsia="zh-CN" w:bidi="ar"/>
        </w:rPr>
        <w:t>中国共产党内蒙古艺术学院</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333333"/>
          <w:kern w:val="0"/>
          <w:sz w:val="44"/>
          <w:szCs w:val="44"/>
          <w:lang w:val="en-US" w:eastAsia="zh-CN" w:bidi="ar"/>
        </w:rPr>
      </w:pPr>
      <w:r>
        <w:rPr>
          <w:rFonts w:hint="eastAsia" w:ascii="宋体" w:hAnsi="宋体" w:eastAsia="宋体" w:cs="宋体"/>
          <w:b/>
          <w:bCs w:val="0"/>
          <w:color w:val="333333"/>
          <w:kern w:val="0"/>
          <w:sz w:val="44"/>
          <w:szCs w:val="44"/>
          <w:lang w:val="en-US" w:eastAsia="zh-CN" w:bidi="ar"/>
        </w:rPr>
        <w:t>第一次代表大会胜利闭幕</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668" w:firstLineChars="200"/>
        <w:jc w:val="both"/>
        <w:textAlignment w:val="auto"/>
        <w:rPr>
          <w:rFonts w:hint="eastAsia" w:ascii="仿宋_GB2312" w:hAnsi="仿宋_GB2312" w:eastAsia="仿宋_GB2312" w:cs="仿宋_GB2312"/>
          <w:b w:val="0"/>
          <w:i w:val="0"/>
          <w:caps w:val="0"/>
          <w:color w:val="auto"/>
          <w:spacing w:val="7"/>
          <w:sz w:val="32"/>
          <w:szCs w:val="32"/>
        </w:rPr>
      </w:pPr>
      <w:r>
        <w:rPr>
          <w:rFonts w:hint="eastAsia" w:ascii="仿宋_GB2312" w:hAnsi="仿宋_GB2312" w:eastAsia="仿宋_GB2312" w:cs="仿宋_GB2312"/>
          <w:b w:val="0"/>
          <w:i w:val="0"/>
          <w:caps w:val="0"/>
          <w:color w:val="auto"/>
          <w:spacing w:val="7"/>
          <w:sz w:val="32"/>
          <w:szCs w:val="32"/>
        </w:rPr>
        <w:t>中国共产党内蒙古艺术学院第一次代表大会在选举产生第一届中共内蒙古艺术学院委员会和中共内蒙古艺术学院纪律检查委员会，表决通过关于中共内蒙古艺术学院委员会报告和中共内蒙古艺术学院纪律检查委员会工作报告的决议后，于1月14日下午胜利闭幕。</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14日下午，在经过各代表团讨论、审议两委报告及有关决议（草案）等议程后，选举大会在演艺厅举行。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rPr>
        <w:t>大会表决通过了大会选举办法和总监票人、监票人名单。大会选举产生了中共内蒙古艺术学院第一届委员会委员和中共内蒙古艺术学院第一届纪律检查委员会委员。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闭幕式上，大会表决通过了学校党委报告的决议，大会认为，党委报告总结了独立设置以来内蒙古艺术学院事业发展和党的建设取得的成绩，分析了学校所处的历史方位，明确了新时代学校的历史使命、发展目标、战略思路，部署了今后一段时期学校改革发展和党的建设任务。大会认为，报告高举习近平新时代中国特色社会主义思想伟大旗帜，以习近平新时代中国特色社会主义思想和党的十九大精神为统领，落实全国、全区高校思想政治工作会议精神，体现了全校广大党员和师生员工的集体智慧，是推动学校各项事业发展的指导性文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大会表决通过了学校纪委工作报告的决议，对纪委所做的工作给予充分肯定。大会认为，学校独立设置以来，学校纪委始终牢记纪检监察工作使命，围绕学校中心工作，聚焦主业，深化“三转”，坚持把纪律和规矩挺在前面，忠诚履行党章赋予的监督执纪问责职责，努力营造风清气正的政治生态和育人环境。大会号召学校纪检干部要按照党代会的工作部署，继往开来、务实创新，勇于担当、不辱使命，坚定不移全面从严治党，锲而不舍把党风廉政建设和反腐败斗争引向深入，为建设特色鲜明的应用型大学而努力奋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仿宋_GB2312" w:eastAsia="仿宋_GB2312" w:cs="仿宋_GB2312"/>
          <w:b w:val="0"/>
          <w:bCs/>
          <w:i w:val="0"/>
          <w:caps w:val="0"/>
          <w:color w:val="auto"/>
          <w:spacing w:val="0"/>
          <w:sz w:val="32"/>
          <w:szCs w:val="32"/>
          <w:highlight w:val="none"/>
          <w:shd w:val="clear" w:fill="FFFFFF"/>
        </w:rPr>
      </w:pPr>
      <w:r>
        <w:rPr>
          <w:rFonts w:hint="eastAsia" w:ascii="仿宋_GB2312" w:hAnsi="仿宋_GB2312" w:eastAsia="仿宋_GB2312" w:cs="仿宋_GB2312"/>
          <w:b w:val="0"/>
          <w:bCs/>
          <w:i w:val="0"/>
          <w:caps w:val="0"/>
          <w:color w:val="auto"/>
          <w:spacing w:val="0"/>
          <w:sz w:val="32"/>
          <w:szCs w:val="32"/>
          <w:highlight w:val="none"/>
          <w:shd w:val="clear" w:fill="FFFFFF"/>
        </w:rPr>
        <w:t>李延俊书记指出</w:t>
      </w:r>
      <w:r>
        <w:rPr>
          <w:rFonts w:hint="eastAsia" w:ascii="仿宋_GB2312" w:hAnsi="仿宋_GB2312" w:eastAsia="仿宋_GB2312" w:cs="仿宋_GB2312"/>
          <w:b w:val="0"/>
          <w:bCs/>
          <w:i w:val="0"/>
          <w:caps w:val="0"/>
          <w:color w:val="auto"/>
          <w:spacing w:val="0"/>
          <w:sz w:val="32"/>
          <w:szCs w:val="32"/>
          <w:highlight w:val="none"/>
          <w:shd w:val="clear" w:fill="FFFFFF"/>
          <w:lang w:eastAsia="zh-CN"/>
        </w:rPr>
        <w:t>，</w:t>
      </w:r>
      <w:r>
        <w:rPr>
          <w:rFonts w:hint="eastAsia" w:ascii="仿宋_GB2312" w:hAnsi="仿宋_GB2312" w:eastAsia="仿宋_GB2312" w:cs="仿宋_GB2312"/>
          <w:b w:val="0"/>
          <w:bCs/>
          <w:i w:val="0"/>
          <w:caps w:val="0"/>
          <w:color w:val="auto"/>
          <w:spacing w:val="0"/>
          <w:sz w:val="32"/>
          <w:szCs w:val="32"/>
          <w:highlight w:val="none"/>
          <w:shd w:val="clear" w:fill="FFFFFF"/>
        </w:rPr>
        <w:t>这次会议是一次统一思想、凝心聚力的大会，是一次汇聚全校党员干部和师生员工智慧和力量，推动学校新一轮改革，为实现学校新的战略目标而努力奋斗的大会。</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仿宋_GB2312" w:eastAsia="仿宋_GB2312" w:cs="仿宋_GB2312"/>
          <w:b w:val="0"/>
          <w:bCs/>
          <w:i w:val="0"/>
          <w:caps w:val="0"/>
          <w:color w:val="auto"/>
          <w:spacing w:val="0"/>
          <w:sz w:val="32"/>
          <w:szCs w:val="32"/>
          <w:highlight w:val="none"/>
          <w:shd w:val="clear" w:fill="FFFFFF"/>
        </w:rPr>
      </w:pPr>
      <w:r>
        <w:rPr>
          <w:rFonts w:hint="eastAsia" w:ascii="仿宋_GB2312" w:hAnsi="仿宋_GB2312" w:eastAsia="仿宋_GB2312" w:cs="仿宋_GB2312"/>
          <w:b w:val="0"/>
          <w:bCs/>
          <w:i w:val="0"/>
          <w:caps w:val="0"/>
          <w:color w:val="auto"/>
          <w:spacing w:val="0"/>
          <w:sz w:val="32"/>
          <w:szCs w:val="32"/>
          <w:highlight w:val="none"/>
          <w:shd w:val="clear" w:fill="FFFFFF"/>
        </w:rPr>
        <w:t>大会在全面总结回顾独立设置以来工作经验、分析研究面临形势的基础上，围绕全面推进有特色高水平应用型艺术学院建设的总目标，做出了一系列规划部署，明确了今后五年学校工作的重心和主要任务。</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仿宋_GB2312" w:eastAsia="仿宋_GB2312" w:cs="仿宋_GB2312"/>
          <w:b w:val="0"/>
          <w:bCs/>
          <w:i w:val="0"/>
          <w:caps w:val="0"/>
          <w:color w:val="auto"/>
          <w:spacing w:val="0"/>
          <w:sz w:val="32"/>
          <w:szCs w:val="32"/>
          <w:highlight w:val="none"/>
          <w:shd w:val="clear" w:fill="FFFFFF"/>
        </w:rPr>
      </w:pPr>
      <w:r>
        <w:rPr>
          <w:rFonts w:hint="eastAsia" w:ascii="仿宋_GB2312" w:hAnsi="仿宋_GB2312" w:eastAsia="仿宋_GB2312" w:cs="仿宋_GB2312"/>
          <w:b w:val="0"/>
          <w:bCs/>
          <w:i w:val="0"/>
          <w:caps w:val="0"/>
          <w:color w:val="auto"/>
          <w:spacing w:val="0"/>
          <w:sz w:val="32"/>
          <w:szCs w:val="32"/>
          <w:highlight w:val="none"/>
          <w:shd w:val="clear" w:fill="FFFFFF"/>
        </w:rPr>
        <w:t>李延俊书记要求</w:t>
      </w:r>
      <w:r>
        <w:rPr>
          <w:rFonts w:hint="eastAsia" w:ascii="仿宋_GB2312" w:hAnsi="仿宋_GB2312" w:eastAsia="仿宋_GB2312" w:cs="仿宋_GB2312"/>
          <w:b w:val="0"/>
          <w:bCs/>
          <w:i w:val="0"/>
          <w:caps w:val="0"/>
          <w:color w:val="auto"/>
          <w:spacing w:val="0"/>
          <w:sz w:val="32"/>
          <w:szCs w:val="32"/>
          <w:highlight w:val="none"/>
          <w:shd w:val="clear" w:fill="FFFFFF"/>
          <w:lang w:eastAsia="zh-CN"/>
        </w:rPr>
        <w:t>，</w:t>
      </w:r>
      <w:r>
        <w:rPr>
          <w:rFonts w:hint="eastAsia" w:ascii="仿宋_GB2312" w:hAnsi="仿宋_GB2312" w:eastAsia="仿宋_GB2312" w:cs="仿宋_GB2312"/>
          <w:b w:val="0"/>
          <w:bCs/>
          <w:i w:val="0"/>
          <w:caps w:val="0"/>
          <w:color w:val="auto"/>
          <w:spacing w:val="0"/>
          <w:sz w:val="32"/>
          <w:szCs w:val="32"/>
          <w:highlight w:val="none"/>
          <w:shd w:val="clear" w:fill="FFFFFF"/>
        </w:rPr>
        <w:t>本次大会之后，各位代表要在各自岗位上积极宣传大会精神，各级党组织要认真组织学习，并以大会精神为指导，创造性地开展工作，把大会确定的各项任务切实落到实处。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仿宋_GB2312" w:eastAsia="仿宋_GB2312" w:cs="仿宋_GB2312"/>
          <w:b w:val="0"/>
          <w:bCs/>
          <w:i w:val="0"/>
          <w:caps w:val="0"/>
          <w:color w:val="auto"/>
          <w:spacing w:val="0"/>
          <w:sz w:val="32"/>
          <w:szCs w:val="32"/>
          <w:highlight w:val="none"/>
          <w:shd w:val="clear" w:fill="FFFFFF"/>
        </w:rPr>
      </w:pPr>
      <w:r>
        <w:rPr>
          <w:rFonts w:hint="eastAsia" w:ascii="仿宋_GB2312" w:hAnsi="仿宋_GB2312" w:eastAsia="仿宋_GB2312" w:cs="仿宋_GB2312"/>
          <w:b w:val="0"/>
          <w:bCs/>
          <w:i w:val="0"/>
          <w:caps w:val="0"/>
          <w:color w:val="auto"/>
          <w:spacing w:val="0"/>
          <w:sz w:val="32"/>
          <w:szCs w:val="32"/>
          <w:highlight w:val="none"/>
          <w:shd w:val="clear" w:fill="FFFFFF"/>
        </w:rPr>
        <w:t>李延俊书记强调</w:t>
      </w:r>
      <w:r>
        <w:rPr>
          <w:rFonts w:hint="eastAsia" w:ascii="仿宋_GB2312" w:hAnsi="仿宋_GB2312" w:eastAsia="仿宋_GB2312" w:cs="仿宋_GB2312"/>
          <w:b w:val="0"/>
          <w:bCs/>
          <w:i w:val="0"/>
          <w:caps w:val="0"/>
          <w:color w:val="auto"/>
          <w:spacing w:val="0"/>
          <w:sz w:val="32"/>
          <w:szCs w:val="32"/>
          <w:highlight w:val="none"/>
          <w:shd w:val="clear" w:fill="FFFFFF"/>
          <w:lang w:eastAsia="zh-CN"/>
        </w:rPr>
        <w:t>，</w:t>
      </w:r>
      <w:r>
        <w:rPr>
          <w:rFonts w:hint="eastAsia" w:ascii="仿宋_GB2312" w:hAnsi="仿宋_GB2312" w:eastAsia="仿宋_GB2312" w:cs="仿宋_GB2312"/>
          <w:b w:val="0"/>
          <w:bCs/>
          <w:i w:val="0"/>
          <w:caps w:val="0"/>
          <w:color w:val="auto"/>
          <w:spacing w:val="0"/>
          <w:sz w:val="32"/>
          <w:szCs w:val="32"/>
          <w:highlight w:val="none"/>
          <w:shd w:val="clear" w:fill="FFFFFF"/>
        </w:rPr>
        <w:t>新的形势催人奋进，新的目标任重而道远，在学校全面深化改革、推进转型发展的关键时期，要始终牢记全体党员和师生员工的重托，不负众望，不辱使命，围绕建设有特色高水平应用型艺术学院的奋斗目标和全面深化教育教学改革、高质量推进内涵发展的战略部署，弘扬伟大的改革开放精神，以坚韧不拔的勇气、昂扬向上的斗志、脚踏实地的作风，锐意进取，改革创新，用实实在在的行动，努力开创有特色高水平应用型艺术学院建设的新局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仿宋_GB2312" w:eastAsia="仿宋_GB2312" w:cs="仿宋_GB2312"/>
          <w:b w:val="0"/>
          <w:bCs/>
          <w:i w:val="0"/>
          <w:caps w:val="0"/>
          <w:color w:val="auto"/>
          <w:spacing w:val="0"/>
          <w:sz w:val="32"/>
          <w:szCs w:val="32"/>
          <w:highlight w:val="none"/>
          <w:shd w:val="clear" w:fill="FFFFFF"/>
        </w:rPr>
      </w:pPr>
      <w:r>
        <w:rPr>
          <w:rFonts w:hint="eastAsia" w:ascii="仿宋_GB2312" w:hAnsi="仿宋_GB2312" w:eastAsia="仿宋_GB2312" w:cs="仿宋_GB2312"/>
          <w:b w:val="0"/>
          <w:bCs/>
          <w:i w:val="0"/>
          <w:caps w:val="0"/>
          <w:color w:val="auto"/>
          <w:spacing w:val="0"/>
          <w:sz w:val="32"/>
          <w:szCs w:val="32"/>
          <w:highlight w:val="none"/>
          <w:shd w:val="clear" w:fill="FFFFFF"/>
        </w:rPr>
        <w:t>大会在雄壮的《国际歌》声中胜利闭幕！</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i w:val="0"/>
          <w:caps w:val="0"/>
          <w:color w:val="auto"/>
          <w:spacing w:val="0"/>
          <w:sz w:val="32"/>
          <w:szCs w:val="32"/>
          <w:highlight w:val="none"/>
          <w:shd w:val="clear" w:fill="FFFFFF"/>
        </w:rPr>
        <w:t>闭幕式结束后，中国共产党内蒙古艺术学院第一届委员会举行第一次全体会议。经过选举，李延俊当选中共内蒙古艺术学院第一届委员会书记，黄海、赵海忠当选副书记。会议通过了中共内蒙古艺术学院第一届纪律检查委员会第一次全体会议选举产生的书记和副书记人选名单。赵晓强当选中共内蒙古艺术学院第一届纪律检查委员会书记，李建中当选副书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caps w:val="0"/>
          <w:color w:val="auto"/>
          <w:spacing w:val="0"/>
          <w:sz w:val="32"/>
          <w:szCs w:val="32"/>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F1"/>
    <w:rsid w:val="000F07F2"/>
    <w:rsid w:val="00124942"/>
    <w:rsid w:val="00252750"/>
    <w:rsid w:val="003E6FE5"/>
    <w:rsid w:val="00441CA1"/>
    <w:rsid w:val="004C1699"/>
    <w:rsid w:val="005C1C82"/>
    <w:rsid w:val="00671DD8"/>
    <w:rsid w:val="00676014"/>
    <w:rsid w:val="00762941"/>
    <w:rsid w:val="007A544A"/>
    <w:rsid w:val="007E0F87"/>
    <w:rsid w:val="00830286"/>
    <w:rsid w:val="008D306C"/>
    <w:rsid w:val="009612A3"/>
    <w:rsid w:val="0098294D"/>
    <w:rsid w:val="00AD34EF"/>
    <w:rsid w:val="00B23C50"/>
    <w:rsid w:val="00C300F1"/>
    <w:rsid w:val="00C54BD3"/>
    <w:rsid w:val="00D53D2D"/>
    <w:rsid w:val="00D57005"/>
    <w:rsid w:val="00D76ED9"/>
    <w:rsid w:val="00E513CF"/>
    <w:rsid w:val="00EA5E3B"/>
    <w:rsid w:val="00EC7AF2"/>
    <w:rsid w:val="00FC1575"/>
    <w:rsid w:val="0268543E"/>
    <w:rsid w:val="02D82A3C"/>
    <w:rsid w:val="08C518B2"/>
    <w:rsid w:val="11B63F1C"/>
    <w:rsid w:val="156668BA"/>
    <w:rsid w:val="19D03A1B"/>
    <w:rsid w:val="1C3715DD"/>
    <w:rsid w:val="34E26E26"/>
    <w:rsid w:val="35781FFB"/>
    <w:rsid w:val="3C3A19D0"/>
    <w:rsid w:val="3C8D7133"/>
    <w:rsid w:val="414A4C0F"/>
    <w:rsid w:val="422C1C26"/>
    <w:rsid w:val="441753B6"/>
    <w:rsid w:val="50B03ADC"/>
    <w:rsid w:val="53371E43"/>
    <w:rsid w:val="554B70B8"/>
    <w:rsid w:val="60CA7A2C"/>
    <w:rsid w:val="6143541B"/>
    <w:rsid w:val="67403880"/>
    <w:rsid w:val="683472AD"/>
    <w:rsid w:val="6D42496B"/>
    <w:rsid w:val="6D6C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customStyle="1" w:styleId="10">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76</Characters>
  <Lines>1</Lines>
  <Paragraphs>1</Paragraphs>
  <TotalTime>110</TotalTime>
  <ScaleCrop>false</ScaleCrop>
  <LinksUpToDate>false</LinksUpToDate>
  <CharactersWithSpaces>88</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2019-01-12T03:03:00Z</dcterms:created>
  <dc:creator>Administrator</dc:creator>
  <cp:lastModifiedBy>Administrator</cp:lastModifiedBy>
  <cp:lastPrinted>2019-03-01T01:28:30Z</cp:lastPrinted>
  <dcterms:modified xsi:type="dcterms:W3CDTF">2019-03-01T03:09:12Z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