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60349">
      <w:pPr>
        <w:spacing w:after="0" w:line="360" w:lineRule="auto"/>
        <w:jc w:val="center"/>
        <w:rPr>
          <w:rFonts w:hint="eastAsia" w:ascii="楷体" w:hAnsi="楷体" w:eastAsia="楷体"/>
          <w:b/>
          <w:bCs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/>
          <w:b/>
          <w:bCs/>
          <w:sz w:val="40"/>
          <w:szCs w:val="40"/>
          <w:lang w:val="en-US" w:eastAsia="zh-CN"/>
        </w:rPr>
        <w:t>“天驹杯”原创剧本争锋赛</w:t>
      </w:r>
    </w:p>
    <w:p w14:paraId="7A8E23D9">
      <w:pPr>
        <w:spacing w:after="0" w:line="360" w:lineRule="auto"/>
        <w:jc w:val="center"/>
        <w:rPr>
          <w:rFonts w:hint="eastAsia" w:ascii="华文楷体" w:hAnsi="华文楷体" w:eastAsia="华文楷体" w:cs="华文楷体"/>
          <w:sz w:val="18"/>
          <w:szCs w:val="18"/>
          <w:lang w:val="en-US" w:eastAsia="zh-CN"/>
        </w:rPr>
      </w:pPr>
      <w:r>
        <w:rPr>
          <w:rFonts w:hint="eastAsia" w:ascii="楷体" w:hAnsi="楷体" w:eastAsia="楷体"/>
          <w:b/>
          <w:bCs/>
          <w:sz w:val="24"/>
          <w:szCs w:val="24"/>
          <w:lang w:val="en-US" w:eastAsia="zh-CN"/>
        </w:rPr>
        <w:t>作品格式要求（舞台剧类）</w:t>
      </w:r>
    </w:p>
    <w:p w14:paraId="31DCF65B">
      <w:pPr>
        <w:spacing w:after="0" w:line="360" w:lineRule="auto"/>
        <w:jc w:val="left"/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</w:pPr>
    </w:p>
    <w:p w14:paraId="4F58952F">
      <w:pPr>
        <w:spacing w:after="0" w:line="360" w:lineRule="auto"/>
        <w:jc w:val="left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舞台剧</w:t>
      </w:r>
      <w:r>
        <w:rPr>
          <w:rFonts w:hint="eastAsia" w:ascii="华文楷体" w:hAnsi="华文楷体" w:eastAsia="华文楷体" w:cs="华文楷体"/>
          <w:sz w:val="21"/>
          <w:szCs w:val="21"/>
        </w:rPr>
        <w:t>类别（楷体、五号字</w:t>
      </w:r>
      <w:r>
        <w:rPr>
          <w:rFonts w:hint="eastAsia" w:ascii="华文楷体" w:hAnsi="华文楷体" w:eastAsia="华文楷体" w:cs="华文楷体"/>
          <w:sz w:val="21"/>
          <w:szCs w:val="21"/>
          <w:lang w:eastAsia="zh-CN"/>
        </w:rPr>
        <w:t>、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左上角</w:t>
      </w:r>
      <w:r>
        <w:rPr>
          <w:rFonts w:hint="eastAsia" w:ascii="华文楷体" w:hAnsi="华文楷体" w:eastAsia="华文楷体" w:cs="华文楷体"/>
          <w:sz w:val="21"/>
          <w:szCs w:val="21"/>
        </w:rPr>
        <w:t>）</w:t>
      </w:r>
    </w:p>
    <w:p w14:paraId="34E32A3D">
      <w:pPr>
        <w:spacing w:before="0" w:after="0" w:line="360" w:lineRule="auto"/>
        <w:ind w:left="0" w:right="0" w:firstLine="0"/>
        <w:jc w:val="center"/>
        <w:rPr>
          <w:rFonts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>剧本标题（三号 黑体 加粗 居中）</w:t>
      </w:r>
    </w:p>
    <w:p w14:paraId="2EC0BFED">
      <w:pPr>
        <w:spacing w:before="0" w:after="0" w:line="360" w:lineRule="auto"/>
        <w:ind w:left="0" w:right="0" w:firstLine="0"/>
        <w:jc w:val="righ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（小四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宋体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顶右）编剧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某某</w:t>
      </w:r>
    </w:p>
    <w:p w14:paraId="0A2489E0">
      <w:pPr>
        <w:spacing w:before="0" w:after="0" w:line="36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</w:p>
    <w:p w14:paraId="20B2AB01">
      <w:pPr>
        <w:spacing w:after="0" w:line="360" w:lineRule="auto"/>
        <w:ind w:right="105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人物简介（黑体、四号字）</w:t>
      </w:r>
    </w:p>
    <w:p w14:paraId="3DA8F442">
      <w:pPr>
        <w:spacing w:after="0" w:line="360" w:lineRule="auto"/>
        <w:ind w:right="105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张三</w:t>
      </w: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/>
          <w:color w:val="FF0000"/>
          <w:sz w:val="24"/>
          <w:highlight w:val="none"/>
          <w:lang w:val="en-US" w:eastAsia="zh-CN"/>
        </w:rPr>
        <w:t>【以空格隔开】</w:t>
      </w: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</w:rPr>
        <w:t>基础信息、主要设定</w:t>
      </w:r>
      <w:r>
        <w:rPr>
          <w:rFonts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宋</w:t>
      </w:r>
      <w:r>
        <w:rPr>
          <w:rFonts w:ascii="宋体" w:hAnsi="宋体" w:eastAsia="宋体"/>
          <w:sz w:val="24"/>
        </w:rPr>
        <w:t>体、</w:t>
      </w:r>
      <w:r>
        <w:rPr>
          <w:rFonts w:hint="eastAsia" w:ascii="宋体" w:hAnsi="宋体" w:eastAsia="宋体"/>
          <w:sz w:val="24"/>
        </w:rPr>
        <w:t>小</w:t>
      </w:r>
      <w:r>
        <w:rPr>
          <w:rFonts w:ascii="宋体" w:hAnsi="宋体" w:eastAsia="宋体"/>
          <w:sz w:val="24"/>
        </w:rPr>
        <w:t>四号字</w:t>
      </w:r>
      <w:r>
        <w:rPr>
          <w:rFonts w:hint="eastAsia" w:ascii="宋体" w:hAnsi="宋体" w:eastAsia="宋体"/>
          <w:sz w:val="24"/>
        </w:rPr>
        <w:t>、顶格写</w:t>
      </w:r>
      <w:r>
        <w:rPr>
          <w:rFonts w:ascii="宋体" w:hAnsi="宋体" w:eastAsia="宋体"/>
          <w:sz w:val="24"/>
        </w:rPr>
        <w:t>）</w:t>
      </w:r>
    </w:p>
    <w:p w14:paraId="6FF7A471">
      <w:pPr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 xml:space="preserve">例：   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人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 xml:space="preserve">  物 </w:t>
      </w:r>
    </w:p>
    <w:p w14:paraId="57C89181">
      <w:pPr>
        <w:spacing w:before="0" w:after="0" w:line="360" w:lineRule="auto"/>
        <w:ind w:left="500" w:leftChars="0" w:right="0" w:firstLine="500" w:firstLineChars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张  三  男，魏国平民</w:t>
      </w:r>
    </w:p>
    <w:p w14:paraId="0D573AFD">
      <w:pPr>
        <w:spacing w:before="0" w:after="0" w:line="360" w:lineRule="auto"/>
        <w:ind w:left="500" w:leftChars="0" w:right="0" w:firstLine="500" w:firstLineChars="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李老四  男，秦国平民</w:t>
      </w:r>
    </w:p>
    <w:p w14:paraId="2D18A32B">
      <w:pPr>
        <w:spacing w:after="0" w:line="360" w:lineRule="auto"/>
        <w:ind w:right="105"/>
        <w:rPr>
          <w:rFonts w:hint="eastAsia" w:ascii="宋体" w:hAnsi="宋体" w:eastAsia="宋体"/>
          <w:sz w:val="24"/>
          <w:lang w:val="en-US" w:eastAsia="zh-CN"/>
        </w:rPr>
      </w:pPr>
    </w:p>
    <w:p w14:paraId="10F559D4">
      <w:pPr>
        <w:spacing w:after="0" w:line="360" w:lineRule="auto"/>
        <w:ind w:right="105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故事梗概（黑体、四号字）</w:t>
      </w:r>
    </w:p>
    <w:p w14:paraId="17479E83">
      <w:pPr>
        <w:spacing w:after="0" w:line="360" w:lineRule="auto"/>
        <w:ind w:right="105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   每段空两个字符……具体内容……</w:t>
      </w:r>
      <w:r>
        <w:rPr>
          <w:rFonts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宋</w:t>
      </w:r>
      <w:r>
        <w:rPr>
          <w:rFonts w:ascii="宋体" w:hAnsi="宋体" w:eastAsia="宋体"/>
          <w:sz w:val="24"/>
        </w:rPr>
        <w:t>体、</w:t>
      </w:r>
      <w:r>
        <w:rPr>
          <w:rFonts w:hint="eastAsia" w:ascii="宋体" w:hAnsi="宋体" w:eastAsia="宋体"/>
          <w:sz w:val="24"/>
        </w:rPr>
        <w:t>小</w:t>
      </w:r>
      <w:r>
        <w:rPr>
          <w:rFonts w:ascii="宋体" w:hAnsi="宋体" w:eastAsia="宋体"/>
          <w:sz w:val="24"/>
        </w:rPr>
        <w:t>四号字）</w:t>
      </w:r>
    </w:p>
    <w:p w14:paraId="634E8390">
      <w:pPr>
        <w:spacing w:after="0" w:line="360" w:lineRule="auto"/>
        <w:ind w:right="105"/>
        <w:rPr>
          <w:rFonts w:hint="eastAsia" w:ascii="宋体" w:hAnsi="宋体" w:eastAsia="宋体"/>
          <w:sz w:val="24"/>
        </w:rPr>
      </w:pPr>
    </w:p>
    <w:p w14:paraId="69DD23D6">
      <w:pPr>
        <w:spacing w:after="0" w:line="360" w:lineRule="auto"/>
        <w:ind w:right="105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故事大纲（黑体、四号字）</w:t>
      </w:r>
    </w:p>
    <w:p w14:paraId="04724C63">
      <w:pPr>
        <w:spacing w:after="0" w:line="360" w:lineRule="auto"/>
        <w:ind w:right="10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   每段空两个字符……具体内容……</w:t>
      </w:r>
      <w:r>
        <w:rPr>
          <w:rFonts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宋</w:t>
      </w:r>
      <w:r>
        <w:rPr>
          <w:rFonts w:ascii="宋体" w:hAnsi="宋体" w:eastAsia="宋体"/>
          <w:sz w:val="24"/>
        </w:rPr>
        <w:t>体、</w:t>
      </w:r>
      <w:r>
        <w:rPr>
          <w:rFonts w:hint="eastAsia" w:ascii="宋体" w:hAnsi="宋体" w:eastAsia="宋体"/>
          <w:sz w:val="24"/>
        </w:rPr>
        <w:t>小</w:t>
      </w:r>
      <w:r>
        <w:rPr>
          <w:rFonts w:ascii="宋体" w:hAnsi="宋体" w:eastAsia="宋体"/>
          <w:sz w:val="24"/>
        </w:rPr>
        <w:t>四号字）</w:t>
      </w:r>
    </w:p>
    <w:p w14:paraId="69879139">
      <w:pPr>
        <w:spacing w:after="0" w:line="360" w:lineRule="auto"/>
        <w:ind w:right="105"/>
        <w:rPr>
          <w:rFonts w:ascii="宋体" w:hAnsi="宋体" w:eastAsia="宋体"/>
          <w:sz w:val="24"/>
        </w:rPr>
      </w:pPr>
    </w:p>
    <w:p w14:paraId="3E85706D">
      <w:pPr>
        <w:spacing w:after="0" w:line="360" w:lineRule="auto"/>
        <w:ind w:right="105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剧本正文</w:t>
      </w:r>
      <w:r>
        <w:rPr>
          <w:rFonts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宋</w:t>
      </w:r>
      <w:r>
        <w:rPr>
          <w:rFonts w:ascii="宋体" w:hAnsi="宋体" w:eastAsia="宋体"/>
          <w:sz w:val="24"/>
        </w:rPr>
        <w:t>体、</w:t>
      </w:r>
      <w:r>
        <w:rPr>
          <w:rFonts w:hint="eastAsia" w:ascii="宋体" w:hAnsi="宋体" w:eastAsia="宋体"/>
          <w:sz w:val="24"/>
        </w:rPr>
        <w:t>小</w:t>
      </w:r>
      <w:r>
        <w:rPr>
          <w:rFonts w:ascii="宋体" w:hAnsi="宋体" w:eastAsia="宋体"/>
          <w:sz w:val="24"/>
        </w:rPr>
        <w:t>四号字）</w:t>
      </w:r>
    </w:p>
    <w:p w14:paraId="6A701B1E">
      <w:pPr>
        <w:spacing w:after="0" w:line="360" w:lineRule="auto"/>
        <w:ind w:right="105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</w:rPr>
        <w:t>场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次小三宋体；</w:t>
      </w:r>
    </w:p>
    <w:p w14:paraId="16E84AD8">
      <w:pPr>
        <w:spacing w:after="0" w:line="360" w:lineRule="auto"/>
        <w:ind w:right="105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人物与台词为宋体小四，以空格隔开。</w:t>
      </w:r>
    </w:p>
    <w:p w14:paraId="290EE5AA">
      <w:pPr>
        <w:spacing w:after="0" w:line="360" w:lineRule="auto"/>
        <w:ind w:right="105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人物一侧应当对齐，台词一栏亦然</w:t>
      </w:r>
    </w:p>
    <w:p w14:paraId="278261AF">
      <w:pPr>
        <w:spacing w:after="0" w:line="360" w:lineRule="auto"/>
        <w:ind w:right="105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舞台提示小四宋体，与台词对齐。</w:t>
      </w:r>
    </w:p>
    <w:p w14:paraId="0888B7D7">
      <w:pPr>
        <w:spacing w:after="0" w:line="360" w:lineRule="auto"/>
        <w:ind w:right="105"/>
        <w:rPr>
          <w:rFonts w:hint="eastAsia" w:ascii="宋体" w:hAnsi="宋体" w:eastAsia="宋体"/>
          <w:sz w:val="24"/>
          <w:lang w:val="en-US" w:eastAsia="zh-CN"/>
        </w:rPr>
      </w:pPr>
    </w:p>
    <w:p w14:paraId="2D68B653">
      <w:pPr>
        <w:spacing w:after="0" w:line="360" w:lineRule="auto"/>
        <w:ind w:right="105"/>
        <w:rPr>
          <w:rFonts w:hint="default" w:ascii="Times New Roman" w:hAnsi="Times New Roman" w:eastAsia="宋体" w:cs="Times New Roman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【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   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。舞台说明、提示的括号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FF"/>
          <w:spacing w:val="0"/>
          <w:position w:val="0"/>
          <w:sz w:val="24"/>
          <w:shd w:val="clear" w:fill="auto"/>
          <w:lang w:val="en-US" w:eastAsia="zh-CN"/>
        </w:rPr>
        <w:t>尾端以句号收尾。</w:t>
      </w:r>
    </w:p>
    <w:p w14:paraId="77FD8A1D">
      <w:pPr>
        <w:spacing w:before="0" w:after="0" w:line="360" w:lineRule="auto"/>
        <w:ind w:right="0"/>
        <w:jc w:val="both"/>
        <w:rPr>
          <w:rFonts w:hint="default" w:ascii="Times New Roman" w:hAnsi="Times New Roman" w:eastAsia="宋体" w:cs="Times New Roman"/>
          <w:color w:val="0000FF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（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）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pacing w:val="0"/>
          <w:position w:val="0"/>
          <w:sz w:val="24"/>
          <w:shd w:val="clear" w:fill="auto"/>
          <w:lang w:val="en-US" w:eastAsia="zh-CN"/>
        </w:rPr>
        <w:t xml:space="preserve"> 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舞台提示的括号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FF"/>
          <w:spacing w:val="0"/>
          <w:position w:val="0"/>
          <w:sz w:val="24"/>
          <w:shd w:val="clear" w:fill="auto"/>
          <w:lang w:val="en-US" w:eastAsia="zh-CN"/>
        </w:rPr>
        <w:t>尾端以括号收尾</w:t>
      </w:r>
    </w:p>
    <w:p w14:paraId="25E93251">
      <w:pPr>
        <w:spacing w:before="0" w:after="0" w:line="360" w:lineRule="auto"/>
        <w:ind w:left="0" w:right="0" w:firstLine="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附表一：话剧示例</w:t>
      </w:r>
    </w:p>
    <w:p w14:paraId="1EE99C49">
      <w:pPr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附表二：戏曲示例</w:t>
      </w:r>
    </w:p>
    <w:p w14:paraId="70C27451">
      <w:pPr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附表一</w:t>
      </w:r>
    </w:p>
    <w:p w14:paraId="27FDC351">
      <w:pPr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</w:p>
    <w:p w14:paraId="3A43A0A7">
      <w:pPr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30"/>
          <w:shd w:val="clear" w:fill="auto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-80010</wp:posOffset>
                </wp:positionV>
                <wp:extent cx="1523365" cy="696595"/>
                <wp:effectExtent l="4445" t="4445" r="5715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7425" y="834390"/>
                          <a:ext cx="152336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4D5D9F0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角色名称应当长短对其，可用空格调整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25pt;margin-top:-6.3pt;height:54.85pt;width:119.95pt;z-index:251659264;mso-width-relative:page;mso-height-relative:page;" fillcolor="#FFFFFF" filled="t" stroked="t" coordsize="21600,21600" o:gfxdata="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Knrp2toAAAAKAQAADwAAAAAAAAABACAAAAAiAAAAZHJzL2Rvd25yZXYueG1sUEsBAhQA&#10;FAAAAAgAh07iQOBUTO0pAgAAZQQAAA4AAAAAAAAAAQAgAAAAK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4D5D9F0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角色名称应当长短对其，可用空格调整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color w:val="auto"/>
          <w:spacing w:val="0"/>
          <w:position w:val="0"/>
          <w:sz w:val="30"/>
          <w:shd w:val="clear" w:fill="auto"/>
        </w:rPr>
        <w:t>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30"/>
          <w:shd w:val="clear" w:fill="auto"/>
        </w:rPr>
        <w:t xml:space="preserve">  </w:t>
      </w:r>
      <w:r>
        <w:rPr>
          <w:rFonts w:ascii="宋体" w:hAnsi="宋体" w:eastAsia="宋体" w:cs="宋体"/>
          <w:color w:val="auto"/>
          <w:spacing w:val="0"/>
          <w:position w:val="0"/>
          <w:sz w:val="30"/>
          <w:shd w:val="clear" w:fill="auto"/>
        </w:rPr>
        <w:t>幕</w:t>
      </w:r>
    </w:p>
    <w:p w14:paraId="74BB3561"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 </w:t>
      </w:r>
    </w:p>
    <w:p w14:paraId="7AD621CC"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骊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姬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众将士不要慌张！这定是那无耻晋人在虚张声势，祸乱人心！</w:t>
      </w:r>
    </w:p>
    <w:p w14:paraId="58DA776D"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94615</wp:posOffset>
                </wp:positionV>
                <wp:extent cx="1487805" cy="641985"/>
                <wp:effectExtent l="4445" t="5080" r="12700" b="101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72100" y="2026920"/>
                          <a:ext cx="148780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810B3AD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台词与舞台提示对齐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5.15pt;margin-top:7.45pt;height:50.55pt;width:117.15pt;z-index:251660288;mso-width-relative:page;mso-height-relative:page;" fillcolor="#FFFFFF" filled="t" stroked="t" coordsize="21600,21600" o:gfxdata="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uDQ3tgAAAAKAQAADwAAAAAAAAABACAAAAAiAAAAZHJzL2Rvd25yZXYueG1sUEsBAhQA&#10;FAAAAAgAh07iQAV60osrAgAAZwQAAA4AAAAAAAAAAQAgAAAAJ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810B3AD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台词与舞台提示对齐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众将士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</w:t>
      </w:r>
      <w:r>
        <w:rPr>
          <w:rFonts w:hint="eastAsia" w:ascii="Times New Roman" w:hAnsi="Times New Roman" w:eastAsia="宋体" w:cs="Times New Roman"/>
          <w:color w:val="auto"/>
          <w:spacing w:val="0"/>
          <w:position w:val="0"/>
          <w:sz w:val="24"/>
          <w:shd w:val="clear" w:fill="auto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是！</w:t>
      </w:r>
    </w:p>
    <w:p w14:paraId="60740D33"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     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【晋国士兵越来越多，骊戎士兵渐渐寡不敌众。</w:t>
      </w:r>
    </w:p>
    <w:p w14:paraId="44A61355"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 xml:space="preserve">骊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 xml:space="preserve">姬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pacing w:val="0"/>
          <w:position w:val="0"/>
          <w:sz w:val="24"/>
          <w:shd w:val="clear" w:fill="auto"/>
          <w:lang w:val="en-US" w:eastAsia="zh-CN"/>
        </w:rPr>
        <w:t xml:space="preserve">  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众将士，誓死卫国！绝不后退！</w:t>
      </w:r>
    </w:p>
    <w:p w14:paraId="1474B73E"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士兵甲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pacing w:val="0"/>
          <w:position w:val="0"/>
          <w:sz w:val="24"/>
          <w:shd w:val="clear" w:fill="auto"/>
          <w:lang w:val="en-US" w:eastAsia="zh-CN"/>
        </w:rPr>
        <w:t xml:space="preserve"> 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（惊慌失措地）公，公，公主，你，你，你看！（指城墙）</w:t>
      </w:r>
    </w:p>
    <w:p w14:paraId="4D45CED2">
      <w:pPr>
        <w:spacing w:before="0" w:after="0" w:line="360" w:lineRule="auto"/>
        <w:ind w:left="0" w:right="0" w:firstLine="0"/>
        <w:jc w:val="both"/>
        <w:rPr>
          <w:rFonts w:hint="eastAsia" w:ascii="Times New Roman" w:hAnsi="Times New Roman" w:eastAsia="宋体" w:cs="Times New Roman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     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【众人一起看。只见红色的“骊”字旗缓缓倒下，黑色的“晋”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立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 xml:space="preserve">    起来了。</w:t>
      </w:r>
    </w:p>
    <w:p w14:paraId="57E01832">
      <w:pPr>
        <w:tabs>
          <w:tab w:val="left" w:pos="900"/>
        </w:tabs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59EDC346">
      <w:pPr>
        <w:spacing w:before="0" w:after="0" w:line="240" w:lineRule="auto"/>
        <w:ind w:left="0" w:right="0" w:firstLine="0"/>
        <w:jc w:val="both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98425</wp:posOffset>
                </wp:positionV>
                <wp:extent cx="2105660" cy="850265"/>
                <wp:effectExtent l="5080" t="5080" r="13335" b="1143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47140" y="4083685"/>
                          <a:ext cx="210566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7B9089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舞台提示与台词间不分行，字号字体统一。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2pt;margin-top:7.75pt;height:66.95pt;width:165.8pt;z-index:251661312;mso-width-relative:page;mso-height-relative:page;" fillcolor="#FFFFFF" filled="t" stroked="t" coordsize="21600,21600" o:gfxdata="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I/ZIjWAAAACQEAAA8AAAAAAAAAAQAgAAAAIgAAAGRycy9kb3ducmV2LnhtbFBLAQIUABQA&#10;AAAIAIdO4kDU9XisKwIAAGcEAAAOAAAAAAAAAAEAIAAAACU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7B9089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舞台提示与台词间不分行，字号字体统一。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873465">
      <w:pPr>
        <w:bidi w:val="0"/>
        <w:rPr>
          <w:sz w:val="21"/>
          <w:szCs w:val="22"/>
        </w:rPr>
      </w:pPr>
    </w:p>
    <w:p w14:paraId="36E3E633">
      <w:pPr>
        <w:bidi w:val="0"/>
      </w:pPr>
    </w:p>
    <w:p w14:paraId="554DBBB4">
      <w:pPr>
        <w:bidi w:val="0"/>
      </w:pPr>
    </w:p>
    <w:p w14:paraId="2781ADF5">
      <w:pPr>
        <w:bidi w:val="0"/>
      </w:pPr>
    </w:p>
    <w:p w14:paraId="560ED4AA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CFCFC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CFCFC"/>
        </w:rPr>
        <w:t>标题页</w:t>
      </w:r>
    </w:p>
    <w:p w14:paraId="61B062A1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CFCFC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CFCFC"/>
        </w:rPr>
        <w:t xml:space="preserve">   包括剧本名称（居中醒目）、作者姓名、联系方式、创作日期，部分戏曲剧本需标注剧种类型（如“革命现代京剧”“古装评剧”）。若为改编作品，需注明来源（如“根据……改编”）。</w:t>
      </w:r>
    </w:p>
    <w:p w14:paraId="38D0DD83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CFCFC"/>
        </w:rPr>
      </w:pPr>
    </w:p>
    <w:p w14:paraId="257F4069"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页面设置 上下：2.5</w:t>
      </w:r>
    </w:p>
    <w:p w14:paraId="793EEBCD"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左右：3.0</w:t>
      </w:r>
    </w:p>
    <w:p w14:paraId="08187BF7"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行间距1.5倍</w:t>
      </w:r>
    </w:p>
    <w:p w14:paraId="62D73C55"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</w:rPr>
        <w:t>页码居中 封面页码为0不显示</w:t>
      </w:r>
    </w:p>
    <w:p w14:paraId="2654A770">
      <w:pPr>
        <w:tabs>
          <w:tab w:val="left" w:pos="908"/>
        </w:tabs>
        <w:bidi w:val="0"/>
        <w:jc w:val="left"/>
        <w:rPr>
          <w:rFonts w:hint="eastAsia"/>
          <w:sz w:val="30"/>
          <w:szCs w:val="30"/>
          <w:lang w:val="en-US" w:eastAsia="zh-CN"/>
        </w:rPr>
      </w:pPr>
    </w:p>
    <w:p w14:paraId="74FE47D8">
      <w:pPr>
        <w:tabs>
          <w:tab w:val="left" w:pos="908"/>
        </w:tabs>
        <w:bidi w:val="0"/>
        <w:jc w:val="left"/>
        <w:rPr>
          <w:rFonts w:hint="eastAsia"/>
          <w:sz w:val="30"/>
          <w:szCs w:val="30"/>
          <w:lang w:val="en-US" w:eastAsia="zh-CN"/>
        </w:rPr>
      </w:pPr>
    </w:p>
    <w:p w14:paraId="119B4BDF">
      <w:pPr>
        <w:tabs>
          <w:tab w:val="left" w:pos="908"/>
        </w:tabs>
        <w:bidi w:val="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附表二：</w:t>
      </w:r>
    </w:p>
    <w:p w14:paraId="593851EB">
      <w:pPr>
        <w:tabs>
          <w:tab w:val="left" w:pos="908"/>
        </w:tabs>
        <w:bidi w:val="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770" cy="7456170"/>
            <wp:effectExtent l="0" t="0" r="11430" b="11430"/>
            <wp:docPr id="1" name="图片 1" descr="6a3782ca1d8938c9ff5ee707f4304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3782ca1d8938c9ff5ee707f4304d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B10C8">
      <w:pPr>
        <w:tabs>
          <w:tab w:val="left" w:pos="908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6085D"/>
    <w:rsid w:val="38071416"/>
    <w:rsid w:val="4F136A74"/>
    <w:rsid w:val="AEFC8129"/>
    <w:rsid w:val="FEBF9F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580</Words>
  <Characters>586</Characters>
  <Lines>0</Lines>
  <Paragraphs>0</Paragraphs>
  <TotalTime>1</TotalTime>
  <ScaleCrop>false</ScaleCrop>
  <LinksUpToDate>false</LinksUpToDate>
  <CharactersWithSpaces>696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2025-03-14T00:13:00Z</dcterms:created>
  <dc:creator>26986</dc:creator>
  <cp:lastModifiedBy>李嘉埔</cp:lastModifiedBy>
  <dcterms:modified xsi:type="dcterms:W3CDTF">2025-04-12T05:10:50Z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eyJoZGlkIjoiODZlY2U0Y2RlNTUxMjIzODNkOGQ5Nzk5MWRiOTk5YzEiLCJ1c2VySWQiOiIyMDg5NDU0ODIifQ==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951F5A64A72B455D9B0A8EA844ABD932_13</vt:lpwstr>
  </property>
</Properties>
</file>