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919" w:rsidRDefault="00796919">
      <w:pPr>
        <w:rPr>
          <w:rFonts w:ascii="黑体" w:eastAsia="黑体" w:hAnsi="黑体"/>
          <w:sz w:val="36"/>
          <w:szCs w:val="36"/>
        </w:rPr>
      </w:pPr>
    </w:p>
    <w:p w:rsidR="00796919" w:rsidRDefault="001551CA">
      <w:pPr>
        <w:jc w:val="center"/>
        <w:rPr>
          <w:rFonts w:ascii="黑体" w:eastAsia="黑体" w:hAnsi="黑体"/>
          <w:sz w:val="36"/>
          <w:szCs w:val="36"/>
        </w:rPr>
      </w:pPr>
      <w:r>
        <w:rPr>
          <w:rFonts w:ascii="黑体" w:eastAsia="黑体" w:hAnsi="黑体"/>
          <w:noProof/>
          <w:sz w:val="36"/>
          <w:szCs w:val="36"/>
        </w:rPr>
        <w:drawing>
          <wp:inline distT="0" distB="0" distL="0" distR="0">
            <wp:extent cx="3506470" cy="1755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3436" cy="1758918"/>
                    </a:xfrm>
                    <a:prstGeom prst="rect">
                      <a:avLst/>
                    </a:prstGeom>
                  </pic:spPr>
                </pic:pic>
              </a:graphicData>
            </a:graphic>
          </wp:inline>
        </w:drawing>
      </w:r>
    </w:p>
    <w:p w:rsidR="00796919" w:rsidRDefault="001551CA">
      <w:pPr>
        <w:spacing w:beforeLines="50" w:before="156" w:afterLines="50" w:after="156"/>
        <w:jc w:val="distribute"/>
        <w:rPr>
          <w:rFonts w:ascii="华文隶书" w:eastAsia="华文隶书" w:hAnsi="黑体"/>
          <w:sz w:val="56"/>
          <w:szCs w:val="52"/>
        </w:rPr>
      </w:pPr>
      <w:r>
        <w:rPr>
          <w:rFonts w:ascii="华文隶书" w:eastAsia="华文隶书" w:hAnsi="黑体" w:hint="eastAsia"/>
          <w:b/>
          <w:bCs/>
          <w:sz w:val="58"/>
          <w:szCs w:val="58"/>
        </w:rPr>
        <w:t>2018—2019学年本科教学质量报告</w:t>
      </w:r>
    </w:p>
    <w:p w:rsidR="00796919" w:rsidRDefault="00796919">
      <w:pPr>
        <w:rPr>
          <w:rFonts w:ascii="黑体" w:eastAsia="黑体" w:hAnsi="黑体"/>
          <w:sz w:val="36"/>
          <w:szCs w:val="36"/>
        </w:rPr>
      </w:pPr>
    </w:p>
    <w:p w:rsidR="00796919" w:rsidRDefault="001551CA">
      <w:pPr>
        <w:jc w:val="center"/>
        <w:rPr>
          <w:rFonts w:ascii="黑体" w:eastAsia="黑体" w:hAnsi="黑体"/>
          <w:sz w:val="36"/>
          <w:szCs w:val="36"/>
        </w:rPr>
      </w:pPr>
      <w:r>
        <w:rPr>
          <w:rFonts w:ascii="黑体" w:eastAsia="黑体" w:hAnsi="黑体"/>
          <w:noProof/>
          <w:sz w:val="36"/>
          <w:szCs w:val="36"/>
        </w:rPr>
        <w:drawing>
          <wp:inline distT="0" distB="0" distL="0" distR="0">
            <wp:extent cx="2362200" cy="236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167" cy="2376167"/>
                    </a:xfrm>
                    <a:prstGeom prst="rect">
                      <a:avLst/>
                    </a:prstGeom>
                    <a:effectLst>
                      <a:glow rad="63500">
                        <a:schemeClr val="accent3">
                          <a:satMod val="175000"/>
                          <a:alpha val="40000"/>
                        </a:schemeClr>
                      </a:glow>
                    </a:effectLst>
                  </pic:spPr>
                </pic:pic>
              </a:graphicData>
            </a:graphic>
          </wp:inline>
        </w:drawing>
      </w:r>
    </w:p>
    <w:p w:rsidR="00796919" w:rsidRDefault="001551CA">
      <w:pPr>
        <w:rPr>
          <w:rFonts w:ascii="黑体" w:eastAsia="黑体" w:hAnsi="黑体"/>
          <w:sz w:val="36"/>
          <w:szCs w:val="36"/>
        </w:rPr>
      </w:pPr>
      <w:r>
        <w:rPr>
          <w:rFonts w:ascii="黑体" w:eastAsia="黑体" w:hAnsi="黑体" w:hint="eastAsia"/>
          <w:sz w:val="36"/>
          <w:szCs w:val="36"/>
        </w:rPr>
        <w:t xml:space="preserve"> </w:t>
      </w:r>
      <w:r>
        <w:rPr>
          <w:rFonts w:ascii="黑体" w:eastAsia="黑体" w:hAnsi="黑体"/>
          <w:sz w:val="36"/>
          <w:szCs w:val="36"/>
        </w:rPr>
        <w:t xml:space="preserve">                   </w:t>
      </w:r>
    </w:p>
    <w:p w:rsidR="00796919" w:rsidRDefault="00796919">
      <w:pPr>
        <w:rPr>
          <w:rFonts w:ascii="黑体" w:eastAsia="黑体" w:hAnsi="黑体"/>
          <w:sz w:val="36"/>
          <w:szCs w:val="36"/>
        </w:rPr>
      </w:pPr>
    </w:p>
    <w:p w:rsidR="00796919" w:rsidRDefault="00796919">
      <w:pPr>
        <w:rPr>
          <w:rFonts w:ascii="黑体" w:eastAsia="黑体" w:hAnsi="黑体"/>
          <w:sz w:val="36"/>
          <w:szCs w:val="36"/>
        </w:rPr>
      </w:pPr>
    </w:p>
    <w:p w:rsidR="00796919" w:rsidRDefault="001551CA">
      <w:pPr>
        <w:jc w:val="center"/>
        <w:rPr>
          <w:rFonts w:ascii="华文隶书" w:eastAsia="华文隶书" w:hAnsi="黑体"/>
          <w:sz w:val="48"/>
          <w:szCs w:val="48"/>
        </w:rPr>
      </w:pPr>
      <w:r>
        <w:rPr>
          <w:rFonts w:ascii="华文隶书" w:eastAsia="华文隶书" w:hAnsi="黑体" w:hint="eastAsia"/>
          <w:sz w:val="48"/>
          <w:szCs w:val="48"/>
        </w:rPr>
        <w:t>2019年10月</w:t>
      </w:r>
    </w:p>
    <w:p w:rsidR="00796919" w:rsidRDefault="00796919">
      <w:pPr>
        <w:jc w:val="center"/>
        <w:rPr>
          <w:rFonts w:ascii="黑体" w:eastAsia="黑体" w:hAnsi="黑体"/>
          <w:sz w:val="36"/>
          <w:szCs w:val="36"/>
        </w:rPr>
      </w:pPr>
    </w:p>
    <w:p w:rsidR="00796919" w:rsidRDefault="00796919">
      <w:pPr>
        <w:jc w:val="center"/>
        <w:rPr>
          <w:rFonts w:ascii="黑体" w:eastAsia="黑体" w:hAnsi="黑体"/>
          <w:sz w:val="36"/>
          <w:szCs w:val="36"/>
        </w:rPr>
      </w:pPr>
    </w:p>
    <w:p w:rsidR="00796919" w:rsidRDefault="00796919">
      <w:pPr>
        <w:jc w:val="center"/>
        <w:rPr>
          <w:rFonts w:ascii="黑体" w:eastAsia="黑体" w:hAnsi="黑体"/>
          <w:sz w:val="36"/>
          <w:szCs w:val="36"/>
        </w:rPr>
      </w:pPr>
    </w:p>
    <w:p w:rsidR="00796919" w:rsidRDefault="001551CA">
      <w:pPr>
        <w:jc w:val="center"/>
        <w:rPr>
          <w:rFonts w:ascii="黑体" w:eastAsia="黑体" w:hAnsi="黑体"/>
          <w:b/>
          <w:bCs/>
          <w:sz w:val="36"/>
          <w:szCs w:val="36"/>
        </w:rPr>
      </w:pPr>
      <w:r>
        <w:rPr>
          <w:rFonts w:ascii="黑体" w:eastAsia="黑体" w:hAnsi="黑体"/>
          <w:b/>
          <w:bCs/>
          <w:sz w:val="36"/>
          <w:szCs w:val="36"/>
        </w:rPr>
        <w:lastRenderedPageBreak/>
        <w:t>内蒙古艺术学院</w:t>
      </w:r>
      <w:r>
        <w:rPr>
          <w:rFonts w:ascii="黑体" w:eastAsia="黑体" w:hAnsi="黑体" w:hint="eastAsia"/>
          <w:b/>
          <w:bCs/>
          <w:sz w:val="36"/>
          <w:szCs w:val="36"/>
        </w:rPr>
        <w:t>2</w:t>
      </w:r>
      <w:r>
        <w:rPr>
          <w:rFonts w:ascii="黑体" w:eastAsia="黑体" w:hAnsi="黑体"/>
          <w:b/>
          <w:bCs/>
          <w:sz w:val="36"/>
          <w:szCs w:val="36"/>
        </w:rPr>
        <w:t>018</w:t>
      </w:r>
      <w:r>
        <w:rPr>
          <w:rFonts w:ascii="黑体" w:eastAsia="黑体" w:hAnsi="黑体" w:hint="eastAsia"/>
          <w:b/>
          <w:bCs/>
          <w:sz w:val="36"/>
          <w:szCs w:val="36"/>
        </w:rPr>
        <w:t>—2</w:t>
      </w:r>
      <w:r>
        <w:rPr>
          <w:rFonts w:ascii="黑体" w:eastAsia="黑体" w:hAnsi="黑体"/>
          <w:b/>
          <w:bCs/>
          <w:sz w:val="36"/>
          <w:szCs w:val="36"/>
        </w:rPr>
        <w:t>019学年本科教学质量报告</w:t>
      </w:r>
    </w:p>
    <w:p w:rsidR="00796919" w:rsidRDefault="00796919">
      <w:pPr>
        <w:spacing w:line="400" w:lineRule="exact"/>
        <w:jc w:val="left"/>
        <w:rPr>
          <w:rFonts w:asciiTheme="minorEastAsia" w:hAnsiTheme="minorEastAsia"/>
          <w:sz w:val="24"/>
          <w:szCs w:val="24"/>
        </w:rPr>
      </w:pP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内蒙古艺术学院的前身是创建于1957年的全国重点艺术中专—内蒙古艺术学校。1957年,在时任内蒙古自治区文化局党组书记布赫同志的亲自倡导下，成立了内蒙古艺术学校，开启了内蒙古民族艺术教育事业的崭新篇章。1987年3月，国家教委批准建立内蒙古大学艺术学院，内蒙古艺术学校作为艺术学院的中专部仍然保留。1994年，经自治区教育厅批准，内蒙古大学艺术学院开始招收本科学生。2001年底，内蒙古大学艺术学院与内蒙古大学实现实质性合并。学院的建设发展仍然延续相对独立的运行机制，在人、财、物、办学等方面独立运行，形成了完备的建设体系。2004年，内蒙古大学艺术学院开始培养硕士研究生。2015年4月，教育部“同意在内蒙古大学艺术学院（资源）基础上建立内蒙古艺术学院”。2015年8月，自治区政府发文正式批准独立设置内蒙古艺术学院。2017年1月，自治区党委任命首届校领导班子。2017年12月，完成校内机构设置和干部聘任工作。</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学校现设8个教学单位，1所附属中等艺术学校。学科专业设置以艺术学门类为主，涵盖艺术学理论、音乐与舞蹈学、戏剧与影视学、美术学、设计学5个一级学科，文化产业管理1个二级学科，2</w:t>
      </w:r>
      <w:r>
        <w:rPr>
          <w:rFonts w:asciiTheme="minorEastAsia" w:hAnsiTheme="minorEastAsia"/>
          <w:sz w:val="24"/>
          <w:szCs w:val="24"/>
        </w:rPr>
        <w:t>6</w:t>
      </w:r>
      <w:r>
        <w:rPr>
          <w:rFonts w:asciiTheme="minorEastAsia" w:hAnsiTheme="minorEastAsia" w:hint="eastAsia"/>
          <w:sz w:val="24"/>
          <w:szCs w:val="24"/>
        </w:rPr>
        <w:t>个本科专业。</w:t>
      </w:r>
      <w:r w:rsidR="00BC6DB5">
        <w:rPr>
          <w:rFonts w:asciiTheme="minorEastAsia" w:hAnsiTheme="minorEastAsia" w:hint="eastAsia"/>
          <w:sz w:val="24"/>
          <w:szCs w:val="24"/>
        </w:rPr>
        <w:t>学校现有</w:t>
      </w:r>
      <w:r>
        <w:rPr>
          <w:rFonts w:asciiTheme="minorEastAsia" w:hAnsiTheme="minorEastAsia" w:hint="eastAsia"/>
          <w:sz w:val="24"/>
          <w:szCs w:val="24"/>
        </w:rPr>
        <w:t>音乐与舞蹈学、美术学2个一级学科硕士学位授权点</w:t>
      </w:r>
      <w:r w:rsidR="00BC6DB5">
        <w:rPr>
          <w:rFonts w:asciiTheme="minorEastAsia" w:hAnsiTheme="minorEastAsia" w:hint="eastAsia"/>
          <w:sz w:val="24"/>
          <w:szCs w:val="24"/>
        </w:rPr>
        <w:t>，有</w:t>
      </w:r>
      <w:r>
        <w:rPr>
          <w:rFonts w:asciiTheme="minorEastAsia" w:hAnsiTheme="minorEastAsia" w:hint="eastAsia"/>
          <w:sz w:val="24"/>
          <w:szCs w:val="24"/>
        </w:rPr>
        <w:t>艺术硕士（MFA）专业学位授权点。</w:t>
      </w:r>
    </w:p>
    <w:p w:rsidR="00796919" w:rsidRDefault="001551CA">
      <w:pPr>
        <w:spacing w:line="400" w:lineRule="exact"/>
        <w:ind w:firstLineChars="200" w:firstLine="480"/>
        <w:jc w:val="left"/>
        <w:rPr>
          <w:rFonts w:asciiTheme="minorEastAsia" w:hAnsiTheme="minorEastAsia"/>
          <w:sz w:val="24"/>
          <w:szCs w:val="24"/>
        </w:rPr>
      </w:pPr>
      <w:r w:rsidRPr="004C4F63">
        <w:rPr>
          <w:rFonts w:asciiTheme="minorEastAsia" w:hAnsiTheme="minorEastAsia" w:hint="eastAsia"/>
          <w:sz w:val="24"/>
          <w:szCs w:val="24"/>
        </w:rPr>
        <w:t>学校现有教职工</w:t>
      </w:r>
      <w:r w:rsidR="004C4F63" w:rsidRPr="004C4F63">
        <w:rPr>
          <w:rFonts w:asciiTheme="minorEastAsia" w:hAnsiTheme="minorEastAsia"/>
          <w:sz w:val="24"/>
          <w:szCs w:val="24"/>
        </w:rPr>
        <w:t>588</w:t>
      </w:r>
      <w:r w:rsidRPr="004C4F63">
        <w:rPr>
          <w:rFonts w:asciiTheme="minorEastAsia" w:hAnsiTheme="minorEastAsia" w:hint="eastAsia"/>
          <w:sz w:val="24"/>
          <w:szCs w:val="24"/>
        </w:rPr>
        <w:t>人，</w:t>
      </w:r>
      <w:r>
        <w:rPr>
          <w:rFonts w:asciiTheme="minorEastAsia" w:hAnsiTheme="minorEastAsia" w:hint="eastAsia"/>
          <w:sz w:val="24"/>
          <w:szCs w:val="24"/>
        </w:rPr>
        <w:t>其中有教育部高等学校教学指导委员会委员2人，入选国家百千万人才工程并被授予国家“有突出贡献中青年专家”荣誉称号1人，</w:t>
      </w:r>
      <w:r>
        <w:rPr>
          <w:rFonts w:ascii="宋体" w:hAnsi="宋体" w:cs="仿宋" w:hint="eastAsia"/>
          <w:color w:val="000000"/>
          <w:sz w:val="24"/>
          <w:szCs w:val="24"/>
        </w:rPr>
        <w:t>入选中宣部文化名家暨“四个一批”人才1人,国家“万人计划”哲学社会科学领军人才1人，</w:t>
      </w:r>
      <w:r>
        <w:rPr>
          <w:rFonts w:asciiTheme="minorEastAsia" w:hAnsiTheme="minorEastAsia" w:hint="eastAsia"/>
          <w:sz w:val="24"/>
          <w:szCs w:val="24"/>
        </w:rPr>
        <w:t>全国中青年“德艺双馨”文艺工作者1人，享受国务院政府特殊津贴专家3人，自治区“杰出人才”奖获得者1人,自治区有突出贡献中青年专家4人，自治区文学艺术突出贡献奖获得者3人，入选自治区“新世纪321人才工程”一层次人选4人，自治区“草原英才”</w:t>
      </w:r>
      <w:r>
        <w:rPr>
          <w:rFonts w:ascii="宋体" w:hAnsi="宋体" w:cs="仿宋" w:hint="eastAsia"/>
          <w:color w:val="000000"/>
          <w:sz w:val="24"/>
          <w:szCs w:val="24"/>
        </w:rPr>
        <w:t>培养人选8人</w:t>
      </w:r>
      <w:r>
        <w:rPr>
          <w:rFonts w:asciiTheme="minorEastAsia" w:hAnsiTheme="minorEastAsia" w:hint="eastAsia"/>
          <w:sz w:val="24"/>
          <w:szCs w:val="24"/>
        </w:rPr>
        <w:t>,自治区“草原英才”创新团队带头人4人，自治区级“四个一批”人才1人，中国舞蹈家协会副主席1人，内蒙古舞蹈家协会主席1人，内蒙古文艺评论家协会主席1人，内蒙古美术家协会主席1人；自治区教学名师</w:t>
      </w:r>
      <w:r>
        <w:rPr>
          <w:rFonts w:asciiTheme="minorEastAsia" w:hAnsiTheme="minorEastAsia"/>
          <w:sz w:val="24"/>
          <w:szCs w:val="24"/>
        </w:rPr>
        <w:t>4</w:t>
      </w:r>
      <w:r>
        <w:rPr>
          <w:rFonts w:asciiTheme="minorEastAsia" w:hAnsiTheme="minorEastAsia" w:hint="eastAsia"/>
          <w:sz w:val="24"/>
          <w:szCs w:val="24"/>
        </w:rPr>
        <w:t>人等。</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现有国家级特色品牌专业1个，国家级精品资源共享课1门，国家级精品课程1门；自治区级品牌专业10个，自治区级精品课程6门，自治区级精品在线开放课程8门；自治区重点建设学科1个，自治区高校人文社会科学重点研究基地1个。先后建立了“内蒙古蒙古族青年合唱艺术人才培养基地”“内蒙古动漫产业研发与人才培养基地”“内蒙古皮革艺术产业化项目示范基地”“自治区高校民族艺术研究基地”、民族艺术教学与研究基地、文化产业研究中心、“文化部民族民间文艺发展中心北方</w:t>
      </w:r>
      <w:r>
        <w:rPr>
          <w:rFonts w:asciiTheme="minorEastAsia" w:hAnsiTheme="minorEastAsia" w:hint="eastAsia"/>
          <w:sz w:val="24"/>
          <w:szCs w:val="24"/>
        </w:rPr>
        <w:lastRenderedPageBreak/>
        <w:t>草原音乐文化研究与传承基地”</w:t>
      </w:r>
      <w:r w:rsidR="00D1338C">
        <w:rPr>
          <w:rFonts w:asciiTheme="minorEastAsia" w:hAnsiTheme="minorEastAsia" w:hint="eastAsia"/>
          <w:sz w:val="24"/>
          <w:szCs w:val="24"/>
        </w:rPr>
        <w:t>、</w:t>
      </w:r>
      <w:r>
        <w:rPr>
          <w:rFonts w:asciiTheme="minorEastAsia" w:hAnsiTheme="minorEastAsia" w:hint="eastAsia"/>
          <w:sz w:val="24"/>
          <w:szCs w:val="24"/>
        </w:rPr>
        <w:t>“新媒体演艺与虚拟仿真综合艺术实验教学中心（2</w:t>
      </w:r>
      <w:r>
        <w:rPr>
          <w:rFonts w:asciiTheme="minorEastAsia" w:hAnsiTheme="minorEastAsia"/>
          <w:sz w:val="24"/>
          <w:szCs w:val="24"/>
        </w:rPr>
        <w:t>016年自治区级实验教学示范中心</w:t>
      </w:r>
      <w:r>
        <w:rPr>
          <w:rFonts w:asciiTheme="minorEastAsia" w:hAnsiTheme="minorEastAsia" w:hint="eastAsia"/>
          <w:sz w:val="24"/>
          <w:szCs w:val="24"/>
        </w:rPr>
        <w:t>）”</w:t>
      </w:r>
      <w:r w:rsidR="00D1338C">
        <w:rPr>
          <w:rFonts w:asciiTheme="minorEastAsia" w:hAnsiTheme="minorEastAsia" w:hint="eastAsia"/>
          <w:sz w:val="24"/>
          <w:szCs w:val="24"/>
        </w:rPr>
        <w:t>、</w:t>
      </w:r>
      <w:r>
        <w:rPr>
          <w:rFonts w:asciiTheme="minorEastAsia" w:hAnsiTheme="minorEastAsia" w:hint="eastAsia"/>
          <w:sz w:val="24"/>
          <w:szCs w:val="24"/>
        </w:rPr>
        <w:t xml:space="preserve">“蒙古族服装造型与工艺实践教学示范中心（2017年自治区级重点实践教学示范基地）” </w:t>
      </w:r>
      <w:r w:rsidR="00D1338C">
        <w:rPr>
          <w:rFonts w:asciiTheme="minorEastAsia" w:hAnsiTheme="minorEastAsia" w:hint="eastAsia"/>
          <w:sz w:val="24"/>
          <w:szCs w:val="24"/>
        </w:rPr>
        <w:t>、</w:t>
      </w:r>
      <w:r>
        <w:rPr>
          <w:rFonts w:asciiTheme="minorEastAsia" w:hAnsiTheme="minorEastAsia" w:hint="eastAsia"/>
          <w:sz w:val="24"/>
          <w:szCs w:val="24"/>
        </w:rPr>
        <w:t>“工业设计中心（2018首批内蒙古自治区级工业设计中心）”等。</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2018-2019学年，学校以习近平新时代中国特色社会主义思想为指导，深入学习贯彻落实党的十九大精神，全面落实党的教育方针，深入贯彻落实全国教育大会精神和新时代全国高等学校本科教育工作大会精神，围绕“立德树人”根本任务，坚持“以本为本”，把本科教育放在人才培养的核心地位，召开第一次党代会、教学工作会议</w:t>
      </w:r>
      <w:r w:rsidR="006F6B76">
        <w:rPr>
          <w:rFonts w:asciiTheme="minorEastAsia" w:hAnsiTheme="minorEastAsia" w:hint="eastAsia"/>
          <w:sz w:val="24"/>
          <w:szCs w:val="24"/>
        </w:rPr>
        <w:t>、</w:t>
      </w:r>
      <w:r>
        <w:rPr>
          <w:rFonts w:asciiTheme="minorEastAsia" w:hAnsiTheme="minorEastAsia" w:hint="eastAsia"/>
          <w:sz w:val="24"/>
          <w:szCs w:val="24"/>
        </w:rPr>
        <w:t>完成硕士学位点授予单位暨学位点划转评审论证、学士学位授予单位与专业评审、一流本科专业申报等重点工作，深化教育教学改革，优化人才培养模式改革顶层设计，着力提升本科专业建设水平，积极推进在线开放课程建设等</w:t>
      </w:r>
      <w:r w:rsidR="000D7DB8">
        <w:rPr>
          <w:rFonts w:asciiTheme="minorEastAsia" w:hAnsiTheme="minorEastAsia" w:hint="eastAsia"/>
          <w:sz w:val="24"/>
          <w:szCs w:val="24"/>
        </w:rPr>
        <w:t>，</w:t>
      </w:r>
      <w:r>
        <w:rPr>
          <w:rFonts w:asciiTheme="minorEastAsia" w:hAnsiTheme="minorEastAsia" w:hint="eastAsia"/>
          <w:sz w:val="24"/>
          <w:szCs w:val="24"/>
        </w:rPr>
        <w:t>尤其在艺术创演方面取得重大突破</w:t>
      </w:r>
      <w:r w:rsidR="006F6B76">
        <w:rPr>
          <w:rFonts w:asciiTheme="minorEastAsia" w:hAnsiTheme="minorEastAsia" w:hint="eastAsia"/>
          <w:sz w:val="24"/>
          <w:szCs w:val="24"/>
        </w:rPr>
        <w:t>——</w:t>
      </w:r>
      <w:r>
        <w:rPr>
          <w:rFonts w:asciiTheme="minorEastAsia" w:hAnsiTheme="minorEastAsia" w:hint="eastAsia"/>
          <w:sz w:val="24"/>
          <w:szCs w:val="24"/>
        </w:rPr>
        <w:t>原创民族舞剧《草原英雄小姐妹》2018年12月荣获第十一届中国舞蹈“荷花奖”舞剧奖</w:t>
      </w:r>
      <w:r w:rsidR="006F6B76">
        <w:rPr>
          <w:rFonts w:asciiTheme="minorEastAsia" w:hAnsiTheme="minorEastAsia" w:hint="eastAsia"/>
          <w:sz w:val="24"/>
          <w:szCs w:val="24"/>
        </w:rPr>
        <w:t>，</w:t>
      </w:r>
      <w:r>
        <w:rPr>
          <w:rFonts w:asciiTheme="minorEastAsia" w:hAnsiTheme="minorEastAsia" w:hint="eastAsia"/>
          <w:sz w:val="24"/>
          <w:szCs w:val="24"/>
        </w:rPr>
        <w:t>2019年6月荣获第十六届中国文化艺术政府奖“文华</w:t>
      </w:r>
      <w:r w:rsidR="005B13B2">
        <w:rPr>
          <w:rFonts w:asciiTheme="minorEastAsia" w:hAnsiTheme="minorEastAsia" w:hint="eastAsia"/>
          <w:sz w:val="24"/>
          <w:szCs w:val="24"/>
        </w:rPr>
        <w:t>大</w:t>
      </w:r>
      <w:r>
        <w:rPr>
          <w:rFonts w:asciiTheme="minorEastAsia" w:hAnsiTheme="minorEastAsia" w:hint="eastAsia"/>
          <w:sz w:val="24"/>
          <w:szCs w:val="24"/>
        </w:rPr>
        <w:t>奖”，填补了自治区30年来此奖项的空白，成为学校协同育人典型成功案例。学校在这一学年中，全面推进教学、科研、创作、展演各项事业，办学治校能力和人才培养质量不断提升。</w:t>
      </w:r>
    </w:p>
    <w:p w:rsidR="00796919" w:rsidRDefault="001551CA">
      <w:pPr>
        <w:spacing w:line="360" w:lineRule="auto"/>
        <w:jc w:val="left"/>
        <w:rPr>
          <w:rFonts w:ascii="黑体" w:eastAsia="黑体" w:hAnsi="黑体"/>
          <w:sz w:val="30"/>
          <w:szCs w:val="30"/>
        </w:rPr>
      </w:pPr>
      <w:r>
        <w:rPr>
          <w:rFonts w:ascii="黑体" w:eastAsia="黑体" w:hAnsi="黑体" w:hint="eastAsia"/>
          <w:sz w:val="30"/>
          <w:szCs w:val="30"/>
        </w:rPr>
        <w:t>一、本科教育基本情况</w:t>
      </w:r>
    </w:p>
    <w:p w:rsidR="00796919" w:rsidRDefault="001551CA">
      <w:pPr>
        <w:jc w:val="left"/>
        <w:rPr>
          <w:rFonts w:ascii="黑体" w:eastAsia="黑体" w:hAnsi="黑体"/>
          <w:sz w:val="28"/>
          <w:szCs w:val="28"/>
        </w:rPr>
      </w:pPr>
      <w:r>
        <w:rPr>
          <w:rFonts w:ascii="黑体" w:eastAsia="黑体" w:hAnsi="黑体" w:hint="eastAsia"/>
          <w:sz w:val="28"/>
          <w:szCs w:val="28"/>
        </w:rPr>
        <w:t>（一）办学定位</w:t>
      </w:r>
    </w:p>
    <w:p w:rsidR="00796919" w:rsidRDefault="001551CA">
      <w:pPr>
        <w:spacing w:line="400" w:lineRule="exact"/>
        <w:ind w:firstLineChars="200" w:firstLine="480"/>
        <w:rPr>
          <w:rFonts w:ascii="宋体" w:hAnsi="宋体"/>
          <w:bCs/>
          <w:sz w:val="24"/>
          <w:szCs w:val="24"/>
        </w:rPr>
      </w:pPr>
      <w:r>
        <w:rPr>
          <w:rFonts w:ascii="宋体" w:hAnsi="宋体" w:hint="eastAsia"/>
          <w:sz w:val="24"/>
          <w:szCs w:val="24"/>
        </w:rPr>
        <w:t>立足内蒙古，服务内蒙古，辐射全国，面向世界，坚持以传承、发展、创新民族艺术为使命，以培养民族艺术人才为己任，努力建设成为自治区民族文化强区的艺术人才培养基地和艺术精品创作研究基地，全面发挥区域文化建设的主力作用，力争成为一所有特色高水平的综合性应用型艺术学院，为建设祖国北疆文化繁荣亮丽风景线提供人才和智力支持。</w:t>
      </w:r>
    </w:p>
    <w:p w:rsidR="00796919" w:rsidRDefault="001551CA">
      <w:pPr>
        <w:spacing w:line="400" w:lineRule="exact"/>
        <w:ind w:firstLineChars="200" w:firstLine="482"/>
        <w:jc w:val="left"/>
        <w:rPr>
          <w:rFonts w:ascii="宋体" w:hAnsi="宋体"/>
          <w:sz w:val="24"/>
          <w:szCs w:val="24"/>
        </w:rPr>
      </w:pPr>
      <w:r>
        <w:rPr>
          <w:rFonts w:ascii="宋体" w:hAnsi="宋体" w:hint="eastAsia"/>
          <w:b/>
          <w:sz w:val="24"/>
          <w:szCs w:val="24"/>
        </w:rPr>
        <w:t>发展目标定位：</w:t>
      </w:r>
      <w:r>
        <w:rPr>
          <w:rFonts w:ascii="宋体" w:hAnsi="宋体" w:hint="eastAsia"/>
          <w:sz w:val="24"/>
          <w:szCs w:val="24"/>
        </w:rPr>
        <w:t>遵循“彰显特色，强化优势，多元互动，和谐发展”的办学理念，经过“十三五”建设，学校整体办学实力在我国地方综合性艺术院校中处于先进行列，在蒙古族艺术教育和研究领域达到国内领先水平，部分艺术学科和专业进入国内一流，成为高层次民族艺术人才培养、蒙古族艺术研究和创作、草原文化传播与艺术交流、自治区文化艺术产业咨询与服务的重要基地，建设成为区域有特色高水平应用型艺术学院。</w:t>
      </w:r>
    </w:p>
    <w:p w:rsidR="00796919" w:rsidRDefault="001551CA">
      <w:pPr>
        <w:spacing w:line="400" w:lineRule="exact"/>
        <w:ind w:firstLineChars="200" w:firstLine="482"/>
        <w:rPr>
          <w:rFonts w:ascii="宋体" w:hAnsi="宋体"/>
          <w:sz w:val="24"/>
          <w:szCs w:val="24"/>
        </w:rPr>
      </w:pPr>
      <w:r>
        <w:rPr>
          <w:rFonts w:ascii="宋体" w:hAnsi="宋体" w:hint="eastAsia"/>
          <w:b/>
          <w:sz w:val="24"/>
          <w:szCs w:val="24"/>
        </w:rPr>
        <w:t>办学类型定位：</w:t>
      </w:r>
      <w:r>
        <w:rPr>
          <w:rFonts w:ascii="宋体" w:hAnsi="宋体" w:hint="eastAsia"/>
          <w:sz w:val="24"/>
          <w:szCs w:val="24"/>
        </w:rPr>
        <w:t>综合性应用型艺术学院。</w:t>
      </w:r>
    </w:p>
    <w:p w:rsidR="00796919" w:rsidRDefault="001551CA">
      <w:pPr>
        <w:spacing w:line="400" w:lineRule="exact"/>
        <w:ind w:firstLineChars="200" w:firstLine="482"/>
        <w:rPr>
          <w:rFonts w:ascii="宋体" w:hAnsi="宋体"/>
          <w:sz w:val="24"/>
          <w:szCs w:val="24"/>
        </w:rPr>
      </w:pPr>
      <w:r>
        <w:rPr>
          <w:rFonts w:ascii="宋体" w:hAnsi="宋体" w:hint="eastAsia"/>
          <w:b/>
          <w:sz w:val="24"/>
          <w:szCs w:val="24"/>
        </w:rPr>
        <w:t>办学层次定位：</w:t>
      </w:r>
      <w:r>
        <w:rPr>
          <w:rFonts w:ascii="宋体" w:hAnsi="宋体" w:hint="eastAsia"/>
          <w:sz w:val="24"/>
          <w:szCs w:val="24"/>
        </w:rPr>
        <w:t>以普通艺术类本科教育为主，大力发展研究生教育，</w:t>
      </w:r>
      <w:r>
        <w:rPr>
          <w:rFonts w:ascii="宋体" w:eastAsia="宋体" w:hAnsi="宋体" w:cs="Times New Roman" w:hint="eastAsia"/>
          <w:sz w:val="24"/>
          <w:szCs w:val="24"/>
        </w:rPr>
        <w:t>开办规模适度的中等艺术教育、继续教育和留学生教育。</w:t>
      </w:r>
    </w:p>
    <w:p w:rsidR="00796919" w:rsidRDefault="001551CA">
      <w:pPr>
        <w:spacing w:line="400" w:lineRule="exact"/>
        <w:ind w:firstLineChars="200" w:firstLine="482"/>
        <w:rPr>
          <w:rFonts w:ascii="宋体" w:hAnsi="宋体"/>
          <w:sz w:val="24"/>
          <w:szCs w:val="24"/>
        </w:rPr>
      </w:pPr>
      <w:r>
        <w:rPr>
          <w:rFonts w:ascii="宋体" w:hAnsi="宋体" w:hint="eastAsia"/>
          <w:b/>
          <w:sz w:val="24"/>
          <w:szCs w:val="24"/>
        </w:rPr>
        <w:t>学科专业定位</w:t>
      </w:r>
      <w:r>
        <w:rPr>
          <w:rFonts w:ascii="宋体" w:hAnsi="宋体" w:hint="eastAsia"/>
          <w:sz w:val="24"/>
          <w:szCs w:val="24"/>
        </w:rPr>
        <w:t>：以艺术学学科门类为主，兼有管理学等学科门类，根据社会需求</w:t>
      </w:r>
      <w:r>
        <w:rPr>
          <w:rFonts w:ascii="宋体" w:hAnsi="宋体" w:hint="eastAsia"/>
          <w:sz w:val="24"/>
          <w:szCs w:val="24"/>
        </w:rPr>
        <w:lastRenderedPageBreak/>
        <w:t>和办学实际统筹规划、发展各门类与学科。</w:t>
      </w:r>
    </w:p>
    <w:p w:rsidR="00796919" w:rsidRPr="00977655" w:rsidRDefault="001551CA">
      <w:pPr>
        <w:spacing w:line="400" w:lineRule="exact"/>
        <w:ind w:firstLineChars="200" w:firstLine="482"/>
        <w:rPr>
          <w:rFonts w:ascii="宋体" w:hAnsi="宋体"/>
          <w:color w:val="000000" w:themeColor="text1"/>
          <w:sz w:val="24"/>
          <w:szCs w:val="24"/>
        </w:rPr>
      </w:pPr>
      <w:r>
        <w:rPr>
          <w:rFonts w:ascii="宋体" w:hAnsi="宋体" w:hint="eastAsia"/>
          <w:b/>
          <w:sz w:val="24"/>
          <w:szCs w:val="24"/>
        </w:rPr>
        <w:t>服务面向定位：</w:t>
      </w:r>
      <w:r>
        <w:rPr>
          <w:rFonts w:ascii="宋体" w:hAnsi="宋体" w:hint="eastAsia"/>
          <w:sz w:val="24"/>
          <w:szCs w:val="24"/>
        </w:rPr>
        <w:t>立足内蒙古，服务内蒙古，辐射全国，面向世界；突出有特色、高水平、应用型。</w:t>
      </w:r>
    </w:p>
    <w:p w:rsidR="00796919" w:rsidRPr="00977655" w:rsidRDefault="001551CA">
      <w:pPr>
        <w:spacing w:afterLines="50" w:after="156" w:line="400" w:lineRule="exact"/>
        <w:ind w:firstLineChars="200" w:firstLine="482"/>
        <w:jc w:val="left"/>
        <w:rPr>
          <w:rFonts w:ascii="宋体" w:hAnsi="宋体"/>
          <w:color w:val="000000" w:themeColor="text1"/>
          <w:sz w:val="24"/>
          <w:szCs w:val="24"/>
        </w:rPr>
      </w:pPr>
      <w:r w:rsidRPr="00977655">
        <w:rPr>
          <w:rFonts w:ascii="宋体" w:hAnsi="宋体" w:hint="eastAsia"/>
          <w:b/>
          <w:color w:val="000000" w:themeColor="text1"/>
          <w:sz w:val="24"/>
          <w:szCs w:val="24"/>
        </w:rPr>
        <w:t>本科人才培养目标定位：</w:t>
      </w:r>
      <w:r w:rsidRPr="00977655">
        <w:rPr>
          <w:rFonts w:asciiTheme="minorEastAsia" w:hAnsiTheme="minorEastAsia" w:hint="eastAsia"/>
          <w:color w:val="000000" w:themeColor="text1"/>
          <w:sz w:val="24"/>
          <w:szCs w:val="24"/>
        </w:rPr>
        <w:t>培养</w:t>
      </w:r>
      <w:r w:rsidR="006C6F29" w:rsidRPr="00977655">
        <w:rPr>
          <w:rFonts w:asciiTheme="minorEastAsia" w:hAnsiTheme="minorEastAsia" w:hint="eastAsia"/>
          <w:color w:val="000000" w:themeColor="text1"/>
          <w:sz w:val="24"/>
          <w:szCs w:val="24"/>
        </w:rPr>
        <w:t>政治素养高、有责任、敢担当，</w:t>
      </w:r>
      <w:r w:rsidRPr="00977655">
        <w:rPr>
          <w:rFonts w:asciiTheme="minorEastAsia" w:hAnsiTheme="minorEastAsia" w:hint="eastAsia"/>
          <w:color w:val="000000" w:themeColor="text1"/>
          <w:sz w:val="24"/>
          <w:szCs w:val="24"/>
        </w:rPr>
        <w:t>基本功扎实、</w:t>
      </w:r>
      <w:r w:rsidRPr="00977655">
        <w:rPr>
          <w:rFonts w:ascii="宋体" w:hAnsi="宋体" w:hint="eastAsia"/>
          <w:color w:val="000000" w:themeColor="text1"/>
          <w:sz w:val="24"/>
          <w:szCs w:val="24"/>
        </w:rPr>
        <w:t>专业素养与综合素质较高、</w:t>
      </w:r>
      <w:r w:rsidRPr="00977655">
        <w:rPr>
          <w:rFonts w:asciiTheme="minorEastAsia" w:hAnsiTheme="minorEastAsia" w:hint="eastAsia"/>
          <w:color w:val="000000" w:themeColor="text1"/>
          <w:sz w:val="24"/>
          <w:szCs w:val="24"/>
        </w:rPr>
        <w:t>实践能力较强，具有艺术个性和创新精神、德智体美</w:t>
      </w:r>
      <w:r w:rsidR="00F941EC">
        <w:rPr>
          <w:rFonts w:asciiTheme="minorEastAsia" w:hAnsiTheme="minorEastAsia" w:hint="eastAsia"/>
          <w:color w:val="000000" w:themeColor="text1"/>
          <w:sz w:val="24"/>
          <w:szCs w:val="24"/>
        </w:rPr>
        <w:t>劳</w:t>
      </w:r>
      <w:r w:rsidRPr="00977655">
        <w:rPr>
          <w:rFonts w:asciiTheme="minorEastAsia" w:hAnsiTheme="minorEastAsia" w:hint="eastAsia"/>
          <w:color w:val="000000" w:themeColor="text1"/>
          <w:sz w:val="24"/>
          <w:szCs w:val="24"/>
        </w:rPr>
        <w:t>全面发展的应用</w:t>
      </w:r>
      <w:r w:rsidRPr="00977655">
        <w:rPr>
          <w:rFonts w:ascii="宋体" w:hAnsi="宋体" w:hint="eastAsia"/>
          <w:color w:val="000000" w:themeColor="text1"/>
          <w:sz w:val="24"/>
          <w:szCs w:val="24"/>
        </w:rPr>
        <w:t>型、创新性、复合型民</w:t>
      </w:r>
      <w:r w:rsidRPr="00977655">
        <w:rPr>
          <w:rFonts w:ascii="宋体" w:hAnsi="宋体"/>
          <w:color w:val="000000" w:themeColor="text1"/>
          <w:sz w:val="24"/>
          <w:szCs w:val="24"/>
        </w:rPr>
        <w:t>族艺术</w:t>
      </w:r>
      <w:r w:rsidRPr="00977655">
        <w:rPr>
          <w:rFonts w:ascii="宋体" w:hAnsi="宋体" w:hint="eastAsia"/>
          <w:color w:val="000000" w:themeColor="text1"/>
          <w:sz w:val="24"/>
          <w:szCs w:val="24"/>
        </w:rPr>
        <w:t>人才。</w:t>
      </w:r>
    </w:p>
    <w:p w:rsidR="00796919" w:rsidRDefault="001551CA">
      <w:pPr>
        <w:pStyle w:val="aa"/>
        <w:autoSpaceDE w:val="0"/>
        <w:autoSpaceDN w:val="0"/>
        <w:adjustRightInd w:val="0"/>
        <w:snapToGrid w:val="0"/>
        <w:spacing w:afterLines="50" w:after="156"/>
        <w:ind w:firstLineChars="0" w:firstLine="0"/>
        <w:jc w:val="left"/>
        <w:rPr>
          <w:rFonts w:ascii="黑体" w:eastAsia="黑体" w:hAnsi="黑体" w:cs="宋体"/>
          <w:color w:val="000000"/>
          <w:kern w:val="0"/>
          <w:sz w:val="28"/>
          <w:szCs w:val="28"/>
          <w:lang w:val="zh-CN"/>
        </w:rPr>
      </w:pPr>
      <w:r>
        <w:rPr>
          <w:rFonts w:ascii="黑体" w:eastAsia="黑体" w:hAnsi="黑体" w:cs="宋体" w:hint="eastAsia"/>
          <w:color w:val="000000"/>
          <w:kern w:val="0"/>
          <w:sz w:val="28"/>
          <w:szCs w:val="28"/>
          <w:highlight w:val="white"/>
          <w:lang w:val="zh-CN"/>
        </w:rPr>
        <w:t>（二）本科专业设置</w:t>
      </w:r>
    </w:p>
    <w:p w:rsidR="00796919" w:rsidRDefault="001551CA">
      <w:pPr>
        <w:spacing w:line="400" w:lineRule="exact"/>
        <w:ind w:firstLineChars="200" w:firstLine="480"/>
        <w:jc w:val="left"/>
        <w:rPr>
          <w:rFonts w:ascii="宋体" w:hAnsi="宋体"/>
          <w:sz w:val="24"/>
          <w:szCs w:val="24"/>
        </w:rPr>
      </w:pPr>
      <w:r>
        <w:rPr>
          <w:rFonts w:ascii="宋体" w:hAnsi="宋体" w:hint="eastAsia"/>
          <w:sz w:val="24"/>
          <w:szCs w:val="24"/>
        </w:rPr>
        <w:t>学校遵循“</w:t>
      </w:r>
      <w:r>
        <w:rPr>
          <w:rFonts w:ascii="宋体" w:hAnsi="宋体"/>
          <w:sz w:val="24"/>
          <w:szCs w:val="24"/>
        </w:rPr>
        <w:t>注重应用，优化结构，增强优势，协调发展，突出特色</w:t>
      </w:r>
      <w:r>
        <w:rPr>
          <w:rFonts w:ascii="宋体" w:hAnsi="宋体" w:hint="eastAsia"/>
          <w:sz w:val="24"/>
          <w:szCs w:val="24"/>
        </w:rPr>
        <w:t>”的专业建设原则，严格专业申报条件，整合、优化专业设置，从2015年独立设置以来，加强专业申报工作，将原来的18个本科专业全部进行了重新申报，并新增8个专业，截至2019年3月底共获批本科专业26个，形成了科类齐全、结构合理的艺术学类专业体系。与科尔沁艺术职业学院签署合作办学协议，从2</w:t>
      </w:r>
      <w:r>
        <w:rPr>
          <w:rFonts w:ascii="宋体" w:hAnsi="宋体"/>
          <w:sz w:val="24"/>
          <w:szCs w:val="24"/>
        </w:rPr>
        <w:t>019年开始招收专升本学生</w:t>
      </w:r>
      <w:r>
        <w:rPr>
          <w:rFonts w:ascii="宋体" w:hAnsi="宋体" w:hint="eastAsia"/>
          <w:sz w:val="24"/>
          <w:szCs w:val="24"/>
        </w:rPr>
        <w:t>。</w:t>
      </w:r>
    </w:p>
    <w:p w:rsidR="00796919" w:rsidRDefault="001551CA">
      <w:pPr>
        <w:spacing w:line="400" w:lineRule="exact"/>
        <w:ind w:firstLineChars="200" w:firstLine="480"/>
        <w:jc w:val="left"/>
        <w:rPr>
          <w:rFonts w:ascii="宋体" w:hAnsi="宋体"/>
          <w:sz w:val="24"/>
          <w:szCs w:val="24"/>
        </w:rPr>
      </w:pPr>
      <w:r>
        <w:rPr>
          <w:rFonts w:ascii="宋体" w:hAnsi="宋体" w:hint="eastAsia"/>
          <w:sz w:val="24"/>
          <w:szCs w:val="24"/>
        </w:rPr>
        <w:t>现共有本科专业26个，以艺术学学科为主，包括艺术学理论一级学科下设，艺术史论、艺术管理2个专业；音乐与舞蹈学一级学科下设，音乐表演、音乐学、作曲与作曲技术理论、舞蹈表演、舞蹈学、舞蹈编导等6个专业；戏剧与影视学一级学科下设，表演、戏剧影视文学、广播电视编导、播音与主持艺术、动画等5个专业；美术学一级学科下设，美术学、绘画、雕塑、书法学、中国画等5个专业；设计学一级学科下设，艺术设计学、视觉传达设计、环境设计、产品设计、服装与服饰设计、公共艺术、数字媒体艺术等7个专业；工商管理一级学科下设文化产业管理1个专业,共26个专业，其中8个专业下设28个专业方向。2018-2019学年，新增本科专业2个：艺术管理、舞蹈学。其中，</w:t>
      </w:r>
      <w:r>
        <w:rPr>
          <w:rFonts w:ascii="宋体" w:hAnsi="宋体"/>
          <w:sz w:val="24"/>
          <w:szCs w:val="24"/>
        </w:rPr>
        <w:t>广播电视编导因</w:t>
      </w:r>
      <w:r>
        <w:rPr>
          <w:rFonts w:ascii="宋体" w:hAnsi="宋体" w:hint="eastAsia"/>
          <w:sz w:val="24"/>
          <w:szCs w:val="24"/>
        </w:rPr>
        <w:t>隔年</w:t>
      </w:r>
      <w:r>
        <w:rPr>
          <w:rFonts w:ascii="宋体" w:hAnsi="宋体"/>
          <w:sz w:val="24"/>
          <w:szCs w:val="24"/>
        </w:rPr>
        <w:t>招生而</w:t>
      </w:r>
      <w:r>
        <w:rPr>
          <w:rFonts w:ascii="宋体" w:hAnsi="宋体" w:hint="eastAsia"/>
          <w:sz w:val="24"/>
          <w:szCs w:val="24"/>
        </w:rPr>
        <w:t>2</w:t>
      </w:r>
      <w:r>
        <w:rPr>
          <w:rFonts w:ascii="宋体" w:hAnsi="宋体"/>
          <w:sz w:val="24"/>
          <w:szCs w:val="24"/>
        </w:rPr>
        <w:t>019年未招生</w:t>
      </w:r>
      <w:r>
        <w:rPr>
          <w:rFonts w:ascii="宋体" w:hAnsi="宋体" w:hint="eastAsia"/>
          <w:sz w:val="24"/>
          <w:szCs w:val="24"/>
        </w:rPr>
        <w:t>，</w:t>
      </w:r>
      <w:r>
        <w:rPr>
          <w:rFonts w:ascii="宋体" w:hAnsi="宋体"/>
          <w:sz w:val="24"/>
          <w:szCs w:val="24"/>
        </w:rPr>
        <w:t>艺术管理专业</w:t>
      </w:r>
      <w:r>
        <w:rPr>
          <w:rFonts w:ascii="宋体" w:hAnsi="宋体" w:hint="eastAsia"/>
          <w:sz w:val="24"/>
          <w:szCs w:val="24"/>
        </w:rPr>
        <w:t>2</w:t>
      </w:r>
      <w:r>
        <w:rPr>
          <w:rFonts w:ascii="宋体" w:hAnsi="宋体"/>
          <w:sz w:val="24"/>
          <w:szCs w:val="24"/>
        </w:rPr>
        <w:t>019年未招生</w:t>
      </w:r>
      <w:r>
        <w:rPr>
          <w:rFonts w:ascii="宋体" w:hAnsi="宋体" w:hint="eastAsia"/>
          <w:sz w:val="24"/>
          <w:szCs w:val="24"/>
        </w:rPr>
        <w:t>。</w:t>
      </w:r>
    </w:p>
    <w:p w:rsidR="00796919" w:rsidRDefault="001551CA">
      <w:pPr>
        <w:spacing w:line="400" w:lineRule="exact"/>
        <w:ind w:firstLineChars="200" w:firstLine="480"/>
        <w:jc w:val="left"/>
        <w:rPr>
          <w:rFonts w:ascii="宋体" w:hAnsi="宋体"/>
          <w:sz w:val="24"/>
          <w:szCs w:val="24"/>
        </w:rPr>
      </w:pPr>
      <w:r>
        <w:rPr>
          <w:rFonts w:ascii="宋体" w:hAnsi="宋体" w:hint="eastAsia"/>
          <w:sz w:val="24"/>
          <w:szCs w:val="24"/>
        </w:rPr>
        <w:t>目前，专业设置符合学校定位，已经形成与地方文化艺术发展相适应的门类齐全、布局合理、有鲜明民族艺术特色的本科专业体系。</w:t>
      </w:r>
    </w:p>
    <w:p w:rsidR="00796919" w:rsidRDefault="001551CA">
      <w:pPr>
        <w:pStyle w:val="aa"/>
        <w:tabs>
          <w:tab w:val="left" w:pos="3030"/>
        </w:tabs>
        <w:spacing w:line="360" w:lineRule="auto"/>
        <w:ind w:firstLineChars="0" w:firstLine="0"/>
        <w:jc w:val="left"/>
        <w:rPr>
          <w:rFonts w:ascii="宋体" w:hAnsi="宋体"/>
          <w:color w:val="000000" w:themeColor="text1"/>
          <w:szCs w:val="21"/>
        </w:rPr>
      </w:pPr>
      <w:r>
        <w:rPr>
          <w:rFonts w:ascii="黑体" w:eastAsia="黑体" w:hAnsi="黑体" w:cs="宋体" w:hint="eastAsia"/>
          <w:color w:val="000000" w:themeColor="text1"/>
          <w:kern w:val="0"/>
          <w:sz w:val="28"/>
          <w:szCs w:val="28"/>
          <w:highlight w:val="white"/>
          <w:lang w:val="zh-CN"/>
        </w:rPr>
        <w:t>（三）全日制在校生</w:t>
      </w:r>
      <w:r>
        <w:rPr>
          <w:rFonts w:ascii="黑体" w:eastAsia="黑体" w:hAnsi="黑体" w:cs="宋体"/>
          <w:color w:val="000000" w:themeColor="text1"/>
          <w:kern w:val="0"/>
          <w:sz w:val="28"/>
          <w:szCs w:val="28"/>
          <w:highlight w:val="white"/>
          <w:lang w:val="zh-CN"/>
        </w:rPr>
        <w:tab/>
      </w:r>
    </w:p>
    <w:p w:rsidR="00796919" w:rsidRDefault="001551CA">
      <w:pPr>
        <w:spacing w:after="50" w:line="400" w:lineRule="exact"/>
        <w:ind w:firstLineChars="200" w:firstLine="480"/>
        <w:jc w:val="left"/>
        <w:rPr>
          <w:rFonts w:ascii="宋体" w:hAnsi="宋体"/>
          <w:sz w:val="24"/>
          <w:szCs w:val="24"/>
        </w:rPr>
      </w:pPr>
      <w:r>
        <w:rPr>
          <w:rFonts w:ascii="宋体" w:hAnsi="宋体" w:hint="eastAsia"/>
          <w:sz w:val="24"/>
          <w:szCs w:val="24"/>
        </w:rPr>
        <w:t>学校现有全日制在校生</w:t>
      </w:r>
      <w:r>
        <w:rPr>
          <w:rFonts w:ascii="宋体" w:hAnsi="宋体"/>
          <w:sz w:val="24"/>
          <w:szCs w:val="24"/>
        </w:rPr>
        <w:t>4477</w:t>
      </w:r>
      <w:r>
        <w:rPr>
          <w:rFonts w:ascii="宋体" w:hAnsi="宋体" w:hint="eastAsia"/>
          <w:sz w:val="24"/>
          <w:szCs w:val="24"/>
        </w:rPr>
        <w:t>人，其中本科生</w:t>
      </w:r>
      <w:r>
        <w:rPr>
          <w:rFonts w:ascii="宋体" w:hAnsi="宋体"/>
          <w:sz w:val="24"/>
          <w:szCs w:val="24"/>
        </w:rPr>
        <w:t>4128</w:t>
      </w:r>
      <w:r>
        <w:rPr>
          <w:rFonts w:ascii="宋体" w:hAnsi="宋体" w:hint="eastAsia"/>
          <w:sz w:val="24"/>
          <w:szCs w:val="24"/>
        </w:rPr>
        <w:t>人，少数民族预科生</w:t>
      </w:r>
      <w:r>
        <w:rPr>
          <w:rFonts w:ascii="宋体" w:hAnsi="宋体"/>
          <w:sz w:val="24"/>
          <w:szCs w:val="24"/>
        </w:rPr>
        <w:t>12</w:t>
      </w:r>
      <w:r>
        <w:rPr>
          <w:rFonts w:ascii="宋体" w:hAnsi="宋体" w:hint="eastAsia"/>
          <w:sz w:val="24"/>
          <w:szCs w:val="24"/>
        </w:rPr>
        <w:t>人，全日制硕士生</w:t>
      </w:r>
      <w:r>
        <w:rPr>
          <w:rFonts w:ascii="宋体" w:hAnsi="宋体"/>
          <w:sz w:val="24"/>
          <w:szCs w:val="24"/>
        </w:rPr>
        <w:t>337</w:t>
      </w:r>
      <w:r>
        <w:rPr>
          <w:rFonts w:ascii="宋体" w:hAnsi="宋体" w:hint="eastAsia"/>
          <w:sz w:val="24"/>
          <w:szCs w:val="24"/>
        </w:rPr>
        <w:t>人。本科生占全日制在校生总数的比例为</w:t>
      </w:r>
      <w:r>
        <w:rPr>
          <w:rFonts w:ascii="宋体" w:hAnsi="宋体"/>
          <w:sz w:val="24"/>
          <w:szCs w:val="24"/>
        </w:rPr>
        <w:t>92.2</w:t>
      </w:r>
      <w:r>
        <w:rPr>
          <w:rFonts w:ascii="宋体" w:hAnsi="宋体" w:hint="eastAsia"/>
          <w:sz w:val="24"/>
          <w:szCs w:val="24"/>
        </w:rPr>
        <w:t>%。</w:t>
      </w:r>
    </w:p>
    <w:p w:rsidR="00796919" w:rsidRDefault="001551CA">
      <w:pPr>
        <w:pStyle w:val="aa"/>
        <w:spacing w:line="360" w:lineRule="auto"/>
        <w:ind w:firstLineChars="0" w:firstLine="0"/>
        <w:jc w:val="left"/>
        <w:rPr>
          <w:rFonts w:ascii="黑体" w:eastAsia="黑体" w:hAnsi="黑体" w:cs="宋体"/>
          <w:color w:val="000000" w:themeColor="text1"/>
          <w:kern w:val="0"/>
          <w:sz w:val="28"/>
          <w:szCs w:val="28"/>
          <w:highlight w:val="white"/>
          <w:lang w:val="zh-CN"/>
        </w:rPr>
      </w:pPr>
      <w:r>
        <w:rPr>
          <w:rFonts w:ascii="黑体" w:eastAsia="黑体" w:hAnsi="黑体" w:cs="宋体" w:hint="eastAsia"/>
          <w:color w:val="000000" w:themeColor="text1"/>
          <w:kern w:val="0"/>
          <w:sz w:val="28"/>
          <w:szCs w:val="28"/>
          <w:highlight w:val="white"/>
          <w:lang w:val="zh-CN"/>
        </w:rPr>
        <w:t>（四）本科生源质量</w:t>
      </w:r>
    </w:p>
    <w:p w:rsidR="00796919" w:rsidRDefault="001551CA" w:rsidP="00977655">
      <w:pPr>
        <w:spacing w:line="400" w:lineRule="exact"/>
        <w:ind w:firstLineChars="200" w:firstLine="480"/>
        <w:jc w:val="left"/>
        <w:rPr>
          <w:rFonts w:ascii="宋体" w:hAnsi="宋体"/>
          <w:sz w:val="24"/>
          <w:szCs w:val="24"/>
        </w:rPr>
      </w:pPr>
      <w:r>
        <w:rPr>
          <w:rFonts w:ascii="宋体" w:hAnsi="宋体" w:hint="eastAsia"/>
          <w:sz w:val="24"/>
          <w:szCs w:val="24"/>
        </w:rPr>
        <w:t>学校独立设置后，经与各省高招办沟通协调，不断拓展区外招生工作范围，逐步扩大我校对外影响。其中，</w:t>
      </w:r>
      <w:r w:rsidR="002752EB" w:rsidRPr="002752EB">
        <w:rPr>
          <w:rFonts w:ascii="宋体" w:hAnsi="宋体" w:hint="eastAsia"/>
          <w:sz w:val="24"/>
          <w:szCs w:val="24"/>
        </w:rPr>
        <w:t>2019年，积极与河北考试院协调沟通，恢复了河北省校考考点，考生报名踊跃，进一步拓宽了优质生源渠道。</w:t>
      </w:r>
      <w:r>
        <w:rPr>
          <w:rFonts w:ascii="宋体" w:hAnsi="宋体" w:hint="eastAsia"/>
          <w:sz w:val="24"/>
          <w:szCs w:val="24"/>
        </w:rPr>
        <w:t>2019年学校面向全国16个省（市、自治区）招生，其中河南和四川均为首次投放招生计划；2019年本科生计划</w:t>
      </w:r>
      <w:r>
        <w:rPr>
          <w:rFonts w:ascii="宋体" w:hAnsi="宋体" w:hint="eastAsia"/>
          <w:sz w:val="24"/>
          <w:szCs w:val="24"/>
        </w:rPr>
        <w:lastRenderedPageBreak/>
        <w:t>1100人，其中艺术类</w:t>
      </w:r>
      <w:r>
        <w:rPr>
          <w:rFonts w:ascii="宋体" w:hAnsi="宋体"/>
          <w:sz w:val="24"/>
          <w:szCs w:val="24"/>
        </w:rPr>
        <w:t>975</w:t>
      </w:r>
      <w:r>
        <w:rPr>
          <w:rFonts w:ascii="宋体" w:hAnsi="宋体" w:hint="eastAsia"/>
          <w:sz w:val="24"/>
          <w:szCs w:val="24"/>
        </w:rPr>
        <w:t>人，普通文史类125人，分为本科提前批和普通本科批次录取，实际录取1095人，其中艺术类</w:t>
      </w:r>
      <w:r>
        <w:rPr>
          <w:rFonts w:ascii="宋体" w:hAnsi="宋体"/>
          <w:sz w:val="24"/>
          <w:szCs w:val="24"/>
        </w:rPr>
        <w:t>951</w:t>
      </w:r>
      <w:r>
        <w:rPr>
          <w:rFonts w:ascii="宋体" w:hAnsi="宋体" w:hint="eastAsia"/>
          <w:sz w:val="24"/>
          <w:szCs w:val="24"/>
        </w:rPr>
        <w:t>人，普通文史类144人，完成本科生计划率99.5%，第一志愿录取率达到95.3%。男生43</w:t>
      </w:r>
      <w:r>
        <w:rPr>
          <w:rFonts w:ascii="宋体" w:hAnsi="宋体"/>
          <w:sz w:val="24"/>
          <w:szCs w:val="24"/>
        </w:rPr>
        <w:t>1</w:t>
      </w:r>
      <w:r>
        <w:rPr>
          <w:rFonts w:ascii="宋体" w:hAnsi="宋体" w:hint="eastAsia"/>
          <w:sz w:val="24"/>
          <w:szCs w:val="24"/>
        </w:rPr>
        <w:t>，女生6</w:t>
      </w:r>
      <w:r>
        <w:rPr>
          <w:rFonts w:ascii="宋体" w:hAnsi="宋体"/>
          <w:sz w:val="24"/>
          <w:szCs w:val="24"/>
        </w:rPr>
        <w:t>64</w:t>
      </w:r>
      <w:r>
        <w:rPr>
          <w:rFonts w:ascii="宋体" w:hAnsi="宋体" w:hint="eastAsia"/>
          <w:sz w:val="24"/>
          <w:szCs w:val="24"/>
        </w:rPr>
        <w:t>人，分别来自于</w:t>
      </w:r>
      <w:r>
        <w:rPr>
          <w:rFonts w:ascii="宋体" w:hAnsi="宋体"/>
          <w:sz w:val="24"/>
          <w:szCs w:val="24"/>
        </w:rPr>
        <w:t>7</w:t>
      </w:r>
      <w:r>
        <w:rPr>
          <w:rFonts w:ascii="宋体" w:hAnsi="宋体" w:hint="eastAsia"/>
          <w:sz w:val="24"/>
          <w:szCs w:val="24"/>
        </w:rPr>
        <w:t>个民族，应届生9</w:t>
      </w:r>
      <w:r>
        <w:rPr>
          <w:rFonts w:ascii="宋体" w:hAnsi="宋体"/>
          <w:sz w:val="24"/>
          <w:szCs w:val="24"/>
        </w:rPr>
        <w:t>34</w:t>
      </w:r>
      <w:r>
        <w:rPr>
          <w:rFonts w:ascii="宋体" w:hAnsi="宋体" w:hint="eastAsia"/>
          <w:sz w:val="24"/>
          <w:szCs w:val="24"/>
        </w:rPr>
        <w:t>人，往届生16</w:t>
      </w:r>
      <w:r>
        <w:rPr>
          <w:rFonts w:ascii="宋体" w:hAnsi="宋体"/>
          <w:sz w:val="24"/>
          <w:szCs w:val="24"/>
        </w:rPr>
        <w:t>1</w:t>
      </w:r>
      <w:r>
        <w:rPr>
          <w:rFonts w:ascii="宋体" w:hAnsi="宋体" w:hint="eastAsia"/>
          <w:sz w:val="24"/>
          <w:szCs w:val="24"/>
        </w:rPr>
        <w:t>人，生源结构合理。</w:t>
      </w:r>
    </w:p>
    <w:p w:rsidR="000D53DD" w:rsidRPr="00977655" w:rsidRDefault="00A348F4" w:rsidP="00977655">
      <w:pPr>
        <w:spacing w:line="400" w:lineRule="exact"/>
        <w:ind w:firstLineChars="200" w:firstLine="480"/>
        <w:jc w:val="left"/>
        <w:rPr>
          <w:rFonts w:ascii="宋体" w:hAnsi="宋体"/>
          <w:sz w:val="24"/>
          <w:szCs w:val="24"/>
        </w:rPr>
      </w:pPr>
      <w:r w:rsidRPr="00977655">
        <w:rPr>
          <w:rFonts w:ascii="宋体" w:hAnsi="宋体" w:hint="eastAsia"/>
          <w:sz w:val="24"/>
          <w:szCs w:val="24"/>
        </w:rPr>
        <w:t>加强特色专业考试选拔力度。</w:t>
      </w:r>
      <w:r w:rsidR="000D53DD" w:rsidRPr="00977655">
        <w:rPr>
          <w:rFonts w:ascii="宋体" w:hAnsi="宋体" w:hint="eastAsia"/>
          <w:sz w:val="24"/>
          <w:szCs w:val="24"/>
        </w:rPr>
        <w:t>作为自治区唯一一所部分专业在自治区统考基础上自行组织校考的高校，学校组织完成了音乐表演(长调、马头琴、呼麦方向)、音乐学(民族音乐理论方向、雅托噶—蒙古筝方向)专业的校考工作。在曲目类型、曲目数量、专业素质以及考试程序等方面制定了严格的标准，保证了民族特色专业的生源质量。</w:t>
      </w:r>
    </w:p>
    <w:p w:rsidR="00796919" w:rsidRPr="00977655" w:rsidRDefault="001551CA" w:rsidP="00977655">
      <w:pPr>
        <w:spacing w:line="400" w:lineRule="exact"/>
        <w:ind w:firstLineChars="200" w:firstLine="480"/>
        <w:jc w:val="left"/>
        <w:rPr>
          <w:rFonts w:ascii="宋体" w:hAnsi="宋体"/>
          <w:color w:val="000000" w:themeColor="text1"/>
          <w:sz w:val="24"/>
          <w:szCs w:val="24"/>
        </w:rPr>
      </w:pPr>
      <w:r w:rsidRPr="00977655">
        <w:rPr>
          <w:rFonts w:ascii="宋体" w:hAnsi="宋体" w:hint="eastAsia"/>
          <w:sz w:val="24"/>
          <w:szCs w:val="24"/>
        </w:rPr>
        <w:t>为进一步丰富我校的办学层次，扩大我校的办学影响力，改善生源结构，</w:t>
      </w:r>
      <w:r w:rsidR="007E2ABB" w:rsidRPr="00977655">
        <w:rPr>
          <w:rFonts w:ascii="宋体" w:hAnsi="宋体" w:hint="eastAsia"/>
          <w:sz w:val="24"/>
          <w:szCs w:val="24"/>
        </w:rPr>
        <w:t xml:space="preserve"> </w:t>
      </w:r>
      <w:r w:rsidRPr="00977655">
        <w:rPr>
          <w:rFonts w:ascii="宋体" w:hAnsi="宋体" w:hint="eastAsia"/>
          <w:sz w:val="24"/>
          <w:szCs w:val="24"/>
        </w:rPr>
        <w:t>2</w:t>
      </w:r>
      <w:r w:rsidRPr="00977655">
        <w:rPr>
          <w:rFonts w:ascii="宋体" w:hAnsi="宋体"/>
          <w:sz w:val="24"/>
          <w:szCs w:val="24"/>
        </w:rPr>
        <w:t>019年</w:t>
      </w:r>
      <w:r w:rsidRPr="00977655">
        <w:rPr>
          <w:rFonts w:ascii="宋体" w:hAnsi="宋体" w:hint="eastAsia"/>
          <w:sz w:val="24"/>
          <w:szCs w:val="24"/>
        </w:rPr>
        <w:t>我校首次与科尔沁艺术职业学院签订合作办学协议，招收专升本学生，</w:t>
      </w:r>
      <w:r w:rsidRPr="00977655">
        <w:rPr>
          <w:rFonts w:ascii="宋体" w:hAnsi="宋体"/>
          <w:sz w:val="24"/>
          <w:szCs w:val="24"/>
        </w:rPr>
        <w:t>2019年选拔专升本</w:t>
      </w:r>
      <w:r w:rsidRPr="00977655">
        <w:rPr>
          <w:rFonts w:ascii="宋体" w:hAnsi="宋体" w:hint="eastAsia"/>
          <w:sz w:val="24"/>
          <w:szCs w:val="24"/>
        </w:rPr>
        <w:t>2个</w:t>
      </w:r>
      <w:r w:rsidRPr="00977655">
        <w:rPr>
          <w:rFonts w:ascii="宋体" w:hAnsi="宋体"/>
          <w:sz w:val="24"/>
          <w:szCs w:val="24"/>
        </w:rPr>
        <w:t>专业学生</w:t>
      </w:r>
      <w:r w:rsidRPr="00977655">
        <w:rPr>
          <w:rFonts w:ascii="宋体" w:hAnsi="宋体" w:hint="eastAsia"/>
          <w:sz w:val="24"/>
          <w:szCs w:val="24"/>
        </w:rPr>
        <w:t>1</w:t>
      </w:r>
      <w:r w:rsidRPr="00977655">
        <w:rPr>
          <w:rFonts w:ascii="宋体" w:hAnsi="宋体"/>
          <w:sz w:val="24"/>
          <w:szCs w:val="24"/>
        </w:rPr>
        <w:t>4人</w:t>
      </w:r>
      <w:r w:rsidRPr="00977655">
        <w:rPr>
          <w:rFonts w:ascii="宋体" w:hAnsi="宋体" w:hint="eastAsia"/>
          <w:sz w:val="24"/>
          <w:szCs w:val="24"/>
        </w:rPr>
        <w:t>。同时为了持续推动鄂伦春、鄂温克、达斡尔等人口较</w:t>
      </w:r>
      <w:r w:rsidRPr="00977655">
        <w:rPr>
          <w:rFonts w:ascii="宋体" w:hAnsi="宋体" w:hint="eastAsia"/>
          <w:color w:val="000000" w:themeColor="text1"/>
          <w:sz w:val="24"/>
          <w:szCs w:val="24"/>
        </w:rPr>
        <w:t>少民族的艺术人才培养与文化传承，提升我校服务社会功能，2019年继续招收三少民族预科学生，并且提高了三少民族录取比例，共招收1</w:t>
      </w:r>
      <w:r w:rsidRPr="00977655">
        <w:rPr>
          <w:rFonts w:ascii="宋体" w:hAnsi="宋体"/>
          <w:color w:val="000000" w:themeColor="text1"/>
          <w:sz w:val="24"/>
          <w:szCs w:val="24"/>
        </w:rPr>
        <w:t>2名学生</w:t>
      </w:r>
      <w:r w:rsidRPr="00977655">
        <w:rPr>
          <w:rFonts w:ascii="宋体" w:hAnsi="宋体" w:hint="eastAsia"/>
          <w:color w:val="000000" w:themeColor="text1"/>
          <w:sz w:val="24"/>
          <w:szCs w:val="24"/>
        </w:rPr>
        <w:t>。</w:t>
      </w:r>
    </w:p>
    <w:p w:rsidR="00796919" w:rsidRDefault="001551CA">
      <w:pPr>
        <w:spacing w:line="400" w:lineRule="exact"/>
        <w:ind w:firstLineChars="200" w:firstLine="480"/>
        <w:jc w:val="left"/>
        <w:rPr>
          <w:rFonts w:ascii="宋体" w:hAnsi="宋体"/>
          <w:sz w:val="24"/>
          <w:szCs w:val="24"/>
        </w:rPr>
      </w:pPr>
      <w:r w:rsidRPr="00977655">
        <w:rPr>
          <w:rFonts w:ascii="宋体" w:hAnsi="宋体" w:hint="eastAsia"/>
          <w:color w:val="000000" w:themeColor="text1"/>
          <w:sz w:val="24"/>
          <w:szCs w:val="24"/>
        </w:rPr>
        <w:t>2019年学校对文化产业管理，艺术史论，艺术设计学等专业</w:t>
      </w:r>
      <w:r w:rsidR="00091EE5" w:rsidRPr="00977655">
        <w:rPr>
          <w:rFonts w:ascii="宋体" w:hAnsi="宋体" w:hint="eastAsia"/>
          <w:color w:val="000000" w:themeColor="text1"/>
          <w:sz w:val="24"/>
          <w:szCs w:val="24"/>
        </w:rPr>
        <w:t>根据</w:t>
      </w:r>
      <w:r w:rsidR="00091EE5" w:rsidRPr="00977655">
        <w:rPr>
          <w:rFonts w:ascii="宋体" w:hAnsi="宋体"/>
          <w:color w:val="000000" w:themeColor="text1"/>
          <w:sz w:val="24"/>
          <w:szCs w:val="24"/>
        </w:rPr>
        <w:t>专业特点</w:t>
      </w:r>
      <w:r w:rsidRPr="00977655">
        <w:rPr>
          <w:rFonts w:ascii="宋体" w:hAnsi="宋体" w:hint="eastAsia"/>
          <w:color w:val="000000" w:themeColor="text1"/>
          <w:sz w:val="24"/>
          <w:szCs w:val="24"/>
        </w:rPr>
        <w:t>做了单科成绩的要求，整体生源质量</w:t>
      </w:r>
      <w:r w:rsidR="00E75B2E" w:rsidRPr="00977655">
        <w:rPr>
          <w:rFonts w:ascii="宋体" w:hAnsi="宋体" w:hint="eastAsia"/>
          <w:color w:val="000000" w:themeColor="text1"/>
          <w:sz w:val="24"/>
          <w:szCs w:val="24"/>
        </w:rPr>
        <w:t>继续提升</w:t>
      </w:r>
      <w:r w:rsidRPr="00977655">
        <w:rPr>
          <w:rFonts w:ascii="宋体" w:hAnsi="宋体" w:hint="eastAsia"/>
          <w:color w:val="000000" w:themeColor="text1"/>
          <w:sz w:val="24"/>
          <w:szCs w:val="24"/>
        </w:rPr>
        <w:t>，入学新生中文化课最高分为547</w:t>
      </w:r>
      <w:r>
        <w:rPr>
          <w:rFonts w:ascii="宋体" w:hAnsi="宋体" w:hint="eastAsia"/>
          <w:sz w:val="24"/>
          <w:szCs w:val="24"/>
        </w:rPr>
        <w:t>分，高出本省艺术类本科控制线283分。录取新生的平均分与控制分分差均有显著提升。</w:t>
      </w:r>
    </w:p>
    <w:p w:rsidR="00796919" w:rsidRDefault="001551CA">
      <w:pPr>
        <w:jc w:val="left"/>
        <w:rPr>
          <w:rFonts w:ascii="黑体" w:eastAsia="黑体" w:hAnsi="黑体"/>
          <w:sz w:val="30"/>
          <w:szCs w:val="30"/>
        </w:rPr>
      </w:pPr>
      <w:r>
        <w:rPr>
          <w:rFonts w:ascii="黑体" w:eastAsia="黑体" w:hAnsi="黑体" w:hint="eastAsia"/>
          <w:sz w:val="30"/>
          <w:szCs w:val="30"/>
        </w:rPr>
        <w:t>二、师资队伍与教学条件</w:t>
      </w:r>
    </w:p>
    <w:p w:rsidR="00796919" w:rsidRDefault="001551CA">
      <w:pPr>
        <w:tabs>
          <w:tab w:val="left" w:pos="709"/>
        </w:tabs>
        <w:jc w:val="left"/>
        <w:rPr>
          <w:rFonts w:ascii="黑体" w:eastAsia="黑体" w:hAnsi="黑体"/>
          <w:sz w:val="28"/>
          <w:szCs w:val="28"/>
        </w:rPr>
      </w:pPr>
      <w:r>
        <w:rPr>
          <w:rFonts w:ascii="黑体" w:eastAsia="黑体" w:hAnsi="黑体" w:hint="eastAsia"/>
          <w:sz w:val="28"/>
          <w:szCs w:val="28"/>
        </w:rPr>
        <w:t>（一）师资队伍数量与结构</w:t>
      </w:r>
    </w:p>
    <w:p w:rsidR="00796919" w:rsidRDefault="001551CA">
      <w:pPr>
        <w:spacing w:after="50" w:line="400" w:lineRule="exact"/>
        <w:ind w:firstLineChars="200" w:firstLine="480"/>
        <w:jc w:val="left"/>
        <w:rPr>
          <w:rFonts w:ascii="宋体" w:hAnsi="宋体"/>
          <w:sz w:val="24"/>
          <w:szCs w:val="24"/>
        </w:rPr>
      </w:pPr>
      <w:r>
        <w:rPr>
          <w:rFonts w:ascii="宋体" w:hAnsi="宋体" w:hint="eastAsia"/>
          <w:sz w:val="24"/>
          <w:szCs w:val="24"/>
        </w:rPr>
        <w:t>学校现有教职工</w:t>
      </w:r>
      <w:r w:rsidR="004C4F63">
        <w:rPr>
          <w:rFonts w:ascii="宋体" w:hAnsi="宋体" w:hint="eastAsia"/>
          <w:sz w:val="24"/>
          <w:szCs w:val="24"/>
        </w:rPr>
        <w:t>5</w:t>
      </w:r>
      <w:r w:rsidR="004C4F63">
        <w:rPr>
          <w:rFonts w:ascii="宋体" w:hAnsi="宋体"/>
          <w:sz w:val="24"/>
          <w:szCs w:val="24"/>
        </w:rPr>
        <w:t>88</w:t>
      </w:r>
      <w:r>
        <w:rPr>
          <w:rFonts w:ascii="宋体" w:hAnsi="宋体" w:hint="eastAsia"/>
          <w:sz w:val="24"/>
          <w:szCs w:val="24"/>
        </w:rPr>
        <w:t>人，其中专任教师</w:t>
      </w:r>
      <w:r>
        <w:rPr>
          <w:rFonts w:ascii="宋体" w:hAnsi="宋体"/>
          <w:sz w:val="24"/>
          <w:szCs w:val="24"/>
        </w:rPr>
        <w:t>341</w:t>
      </w:r>
      <w:r>
        <w:rPr>
          <w:rFonts w:ascii="宋体" w:hAnsi="宋体" w:hint="eastAsia"/>
          <w:sz w:val="24"/>
          <w:szCs w:val="24"/>
        </w:rPr>
        <w:t>人，外聘教师</w:t>
      </w:r>
      <w:r>
        <w:rPr>
          <w:rFonts w:ascii="宋体" w:hAnsi="宋体"/>
          <w:sz w:val="24"/>
          <w:szCs w:val="24"/>
        </w:rPr>
        <w:t>80</w:t>
      </w:r>
      <w:r>
        <w:rPr>
          <w:rFonts w:ascii="宋体" w:hAnsi="宋体" w:hint="eastAsia"/>
          <w:sz w:val="24"/>
          <w:szCs w:val="24"/>
        </w:rPr>
        <w:t>人；折合教师总数为</w:t>
      </w:r>
      <w:r>
        <w:rPr>
          <w:rFonts w:ascii="宋体" w:hAnsi="宋体"/>
          <w:sz w:val="24"/>
          <w:szCs w:val="24"/>
        </w:rPr>
        <w:t>381</w:t>
      </w:r>
      <w:r>
        <w:rPr>
          <w:rFonts w:ascii="宋体" w:hAnsi="宋体" w:hint="eastAsia"/>
          <w:sz w:val="24"/>
          <w:szCs w:val="24"/>
        </w:rPr>
        <w:t>人，折合在校生数</w:t>
      </w:r>
      <w:r>
        <w:rPr>
          <w:rFonts w:ascii="宋体" w:hAnsi="宋体"/>
          <w:sz w:val="24"/>
          <w:szCs w:val="24"/>
        </w:rPr>
        <w:t>4645.5</w:t>
      </w:r>
      <w:r>
        <w:rPr>
          <w:rFonts w:ascii="宋体" w:hAnsi="宋体" w:hint="eastAsia"/>
          <w:sz w:val="24"/>
          <w:szCs w:val="24"/>
        </w:rPr>
        <w:t>人，生师比为</w:t>
      </w:r>
      <w:r>
        <w:rPr>
          <w:rFonts w:ascii="宋体" w:hAnsi="宋体"/>
          <w:sz w:val="24"/>
          <w:szCs w:val="24"/>
        </w:rPr>
        <w:t>12.19</w:t>
      </w:r>
      <w:r>
        <w:rPr>
          <w:rFonts w:ascii="宋体" w:hAnsi="宋体" w:hint="eastAsia"/>
          <w:sz w:val="24"/>
          <w:szCs w:val="24"/>
        </w:rPr>
        <w:t>:1。</w:t>
      </w:r>
    </w:p>
    <w:p w:rsidR="00796919" w:rsidRDefault="001551CA">
      <w:pPr>
        <w:spacing w:after="50" w:line="400" w:lineRule="exact"/>
        <w:ind w:firstLineChars="200" w:firstLine="480"/>
        <w:jc w:val="left"/>
        <w:rPr>
          <w:rFonts w:ascii="黑体" w:eastAsia="黑体" w:hAnsi="黑体"/>
          <w:sz w:val="24"/>
          <w:szCs w:val="24"/>
        </w:rPr>
      </w:pPr>
      <w:r>
        <w:rPr>
          <w:rFonts w:ascii="黑体" w:eastAsia="黑体" w:hAnsi="黑体" w:hint="eastAsia"/>
          <w:sz w:val="24"/>
          <w:szCs w:val="24"/>
        </w:rPr>
        <w:t>1.职称结构</w:t>
      </w:r>
    </w:p>
    <w:p w:rsidR="00796919" w:rsidRDefault="001551CA">
      <w:pPr>
        <w:spacing w:after="50" w:line="400" w:lineRule="exact"/>
        <w:ind w:firstLineChars="200" w:firstLine="480"/>
        <w:jc w:val="left"/>
        <w:rPr>
          <w:rFonts w:ascii="宋体" w:hAnsi="宋体"/>
          <w:sz w:val="24"/>
          <w:szCs w:val="24"/>
        </w:rPr>
      </w:pPr>
      <w:r>
        <w:rPr>
          <w:rFonts w:ascii="宋体" w:hAnsi="宋体" w:hint="eastAsia"/>
          <w:sz w:val="24"/>
          <w:szCs w:val="24"/>
        </w:rPr>
        <w:t>专任教师中，教授</w:t>
      </w:r>
      <w:r>
        <w:rPr>
          <w:rFonts w:ascii="宋体" w:hAnsi="宋体"/>
          <w:sz w:val="24"/>
          <w:szCs w:val="24"/>
        </w:rPr>
        <w:t>49</w:t>
      </w:r>
      <w:r>
        <w:rPr>
          <w:rFonts w:ascii="宋体" w:hAnsi="宋体" w:hint="eastAsia"/>
          <w:sz w:val="24"/>
          <w:szCs w:val="24"/>
        </w:rPr>
        <w:t>人，占</w:t>
      </w:r>
      <w:r>
        <w:rPr>
          <w:rFonts w:ascii="宋体" w:hAnsi="宋体"/>
          <w:sz w:val="24"/>
          <w:szCs w:val="24"/>
        </w:rPr>
        <w:t>14.37</w:t>
      </w:r>
      <w:r>
        <w:rPr>
          <w:rFonts w:ascii="宋体" w:hAnsi="宋体" w:hint="eastAsia"/>
          <w:sz w:val="24"/>
          <w:szCs w:val="24"/>
        </w:rPr>
        <w:t>%；副教授</w:t>
      </w:r>
      <w:r>
        <w:rPr>
          <w:rFonts w:ascii="宋体" w:hAnsi="宋体"/>
          <w:sz w:val="24"/>
          <w:szCs w:val="24"/>
        </w:rPr>
        <w:t>105</w:t>
      </w:r>
      <w:r>
        <w:rPr>
          <w:rFonts w:ascii="宋体" w:hAnsi="宋体" w:hint="eastAsia"/>
          <w:sz w:val="24"/>
          <w:szCs w:val="24"/>
        </w:rPr>
        <w:t>人，占</w:t>
      </w:r>
      <w:r>
        <w:rPr>
          <w:rFonts w:ascii="宋体" w:hAnsi="宋体"/>
          <w:sz w:val="24"/>
          <w:szCs w:val="24"/>
        </w:rPr>
        <w:t>30.79</w:t>
      </w:r>
      <w:r>
        <w:rPr>
          <w:rFonts w:ascii="宋体" w:hAnsi="宋体" w:hint="eastAsia"/>
          <w:sz w:val="24"/>
          <w:szCs w:val="24"/>
        </w:rPr>
        <w:t>%；讲师</w:t>
      </w:r>
      <w:r>
        <w:rPr>
          <w:rFonts w:ascii="宋体" w:hAnsi="宋体"/>
          <w:sz w:val="24"/>
          <w:szCs w:val="24"/>
        </w:rPr>
        <w:t>164</w:t>
      </w:r>
      <w:r>
        <w:rPr>
          <w:rFonts w:ascii="宋体" w:hAnsi="宋体" w:hint="eastAsia"/>
          <w:sz w:val="24"/>
          <w:szCs w:val="24"/>
        </w:rPr>
        <w:t>人，占</w:t>
      </w:r>
      <w:r>
        <w:rPr>
          <w:rFonts w:ascii="宋体" w:hAnsi="宋体"/>
          <w:sz w:val="24"/>
          <w:szCs w:val="24"/>
        </w:rPr>
        <w:t>48.09</w:t>
      </w:r>
      <w:r>
        <w:rPr>
          <w:rFonts w:ascii="宋体" w:hAnsi="宋体" w:hint="eastAsia"/>
          <w:sz w:val="24"/>
          <w:szCs w:val="24"/>
        </w:rPr>
        <w:t>%；助教</w:t>
      </w:r>
      <w:r>
        <w:rPr>
          <w:rFonts w:ascii="宋体" w:hAnsi="宋体"/>
          <w:sz w:val="24"/>
          <w:szCs w:val="24"/>
        </w:rPr>
        <w:t>23</w:t>
      </w:r>
      <w:r>
        <w:rPr>
          <w:rFonts w:ascii="宋体" w:hAnsi="宋体" w:hint="eastAsia"/>
          <w:sz w:val="24"/>
          <w:szCs w:val="24"/>
        </w:rPr>
        <w:t>人，占</w:t>
      </w:r>
      <w:r>
        <w:rPr>
          <w:rFonts w:ascii="宋体" w:hAnsi="宋体"/>
          <w:sz w:val="24"/>
          <w:szCs w:val="24"/>
        </w:rPr>
        <w:t>6.7</w:t>
      </w:r>
      <w:r>
        <w:rPr>
          <w:rFonts w:ascii="宋体" w:hAnsi="宋体" w:hint="eastAsia"/>
          <w:sz w:val="24"/>
          <w:szCs w:val="24"/>
        </w:rPr>
        <w:t>%。职称结构基本合理。</w:t>
      </w:r>
    </w:p>
    <w:p w:rsidR="00796919" w:rsidRDefault="001551CA">
      <w:pPr>
        <w:spacing w:after="50" w:line="400" w:lineRule="exact"/>
        <w:ind w:firstLineChars="200" w:firstLine="480"/>
        <w:jc w:val="left"/>
        <w:rPr>
          <w:rFonts w:ascii="黑体" w:eastAsia="黑体" w:hAnsi="黑体"/>
          <w:sz w:val="24"/>
          <w:szCs w:val="24"/>
        </w:rPr>
      </w:pPr>
      <w:r>
        <w:rPr>
          <w:rFonts w:ascii="黑体" w:eastAsia="黑体" w:hAnsi="黑体" w:hint="eastAsia"/>
          <w:sz w:val="24"/>
          <w:szCs w:val="24"/>
        </w:rPr>
        <w:t>2.学历结构</w:t>
      </w:r>
    </w:p>
    <w:p w:rsidR="00796919" w:rsidRDefault="001551CA">
      <w:pPr>
        <w:spacing w:after="50" w:line="400" w:lineRule="exact"/>
        <w:ind w:firstLineChars="200" w:firstLine="480"/>
        <w:jc w:val="left"/>
        <w:rPr>
          <w:rFonts w:ascii="宋体" w:hAnsi="宋体"/>
          <w:sz w:val="24"/>
          <w:szCs w:val="24"/>
        </w:rPr>
      </w:pPr>
      <w:r>
        <w:rPr>
          <w:rFonts w:ascii="宋体" w:hAnsi="宋体" w:hint="eastAsia"/>
          <w:sz w:val="24"/>
          <w:szCs w:val="24"/>
        </w:rPr>
        <w:t>专任教师中，具有博士学位教师2</w:t>
      </w:r>
      <w:r>
        <w:rPr>
          <w:rFonts w:ascii="宋体" w:hAnsi="宋体"/>
          <w:sz w:val="24"/>
          <w:szCs w:val="24"/>
        </w:rPr>
        <w:t>6</w:t>
      </w:r>
      <w:r>
        <w:rPr>
          <w:rFonts w:ascii="宋体" w:hAnsi="宋体" w:hint="eastAsia"/>
          <w:sz w:val="24"/>
          <w:szCs w:val="24"/>
        </w:rPr>
        <w:t>人，占</w:t>
      </w:r>
      <w:r>
        <w:rPr>
          <w:rFonts w:ascii="宋体" w:hAnsi="宋体"/>
          <w:sz w:val="24"/>
          <w:szCs w:val="24"/>
        </w:rPr>
        <w:t>7.62</w:t>
      </w:r>
      <w:r>
        <w:rPr>
          <w:rFonts w:ascii="宋体" w:hAnsi="宋体" w:hint="eastAsia"/>
          <w:sz w:val="24"/>
          <w:szCs w:val="24"/>
        </w:rPr>
        <w:t>%；硕士学位教师</w:t>
      </w:r>
      <w:r>
        <w:rPr>
          <w:rFonts w:ascii="宋体" w:hAnsi="宋体"/>
          <w:sz w:val="24"/>
          <w:szCs w:val="24"/>
        </w:rPr>
        <w:t>200</w:t>
      </w:r>
      <w:r>
        <w:rPr>
          <w:rFonts w:ascii="宋体" w:hAnsi="宋体" w:hint="eastAsia"/>
          <w:sz w:val="24"/>
          <w:szCs w:val="24"/>
        </w:rPr>
        <w:t>人，占</w:t>
      </w:r>
      <w:r>
        <w:rPr>
          <w:rFonts w:ascii="宋体" w:hAnsi="宋体"/>
          <w:sz w:val="24"/>
          <w:szCs w:val="24"/>
        </w:rPr>
        <w:t>58.65</w:t>
      </w:r>
      <w:r>
        <w:rPr>
          <w:rFonts w:ascii="宋体" w:hAnsi="宋体" w:hint="eastAsia"/>
          <w:sz w:val="24"/>
          <w:szCs w:val="24"/>
        </w:rPr>
        <w:t>%；硕士以上教师占专任教师总数比例为</w:t>
      </w:r>
      <w:r>
        <w:rPr>
          <w:rFonts w:ascii="宋体" w:hAnsi="宋体"/>
          <w:sz w:val="24"/>
          <w:szCs w:val="24"/>
        </w:rPr>
        <w:t>66.28</w:t>
      </w:r>
      <w:r>
        <w:rPr>
          <w:rFonts w:ascii="宋体" w:hAnsi="宋体" w:hint="eastAsia"/>
          <w:sz w:val="24"/>
          <w:szCs w:val="24"/>
        </w:rPr>
        <w:t>%，比上一学年度高出1个百分</w:t>
      </w:r>
      <w:r w:rsidR="00221067">
        <w:rPr>
          <w:rFonts w:ascii="宋体" w:hAnsi="宋体" w:hint="eastAsia"/>
          <w:sz w:val="24"/>
          <w:szCs w:val="24"/>
        </w:rPr>
        <w:t>点</w:t>
      </w:r>
      <w:r>
        <w:rPr>
          <w:rFonts w:ascii="宋体" w:hAnsi="宋体" w:hint="eastAsia"/>
          <w:sz w:val="24"/>
          <w:szCs w:val="24"/>
        </w:rPr>
        <w:t>。</w:t>
      </w:r>
    </w:p>
    <w:p w:rsidR="00796919" w:rsidRDefault="001551CA">
      <w:pPr>
        <w:spacing w:after="50" w:line="400" w:lineRule="exact"/>
        <w:ind w:firstLineChars="200" w:firstLine="480"/>
        <w:jc w:val="left"/>
        <w:rPr>
          <w:rFonts w:ascii="黑体" w:eastAsia="黑体" w:hAnsi="黑体"/>
          <w:sz w:val="24"/>
          <w:szCs w:val="24"/>
        </w:rPr>
      </w:pPr>
      <w:r>
        <w:rPr>
          <w:rFonts w:ascii="黑体" w:eastAsia="黑体" w:hAnsi="黑体" w:hint="eastAsia"/>
          <w:sz w:val="24"/>
          <w:szCs w:val="24"/>
        </w:rPr>
        <w:t>3.年龄结构</w:t>
      </w:r>
    </w:p>
    <w:p w:rsidR="00796919" w:rsidRDefault="001551CA">
      <w:pPr>
        <w:spacing w:after="50" w:line="400" w:lineRule="exact"/>
        <w:ind w:firstLineChars="200" w:firstLine="480"/>
        <w:jc w:val="left"/>
        <w:rPr>
          <w:rFonts w:ascii="宋体" w:hAnsi="宋体"/>
          <w:sz w:val="24"/>
          <w:szCs w:val="24"/>
        </w:rPr>
      </w:pPr>
      <w:r>
        <w:rPr>
          <w:rFonts w:ascii="宋体" w:hAnsi="宋体" w:hint="eastAsia"/>
          <w:sz w:val="24"/>
          <w:szCs w:val="24"/>
        </w:rPr>
        <w:t>在年龄结构方面，专任教师在35岁以下青年教师</w:t>
      </w:r>
      <w:r>
        <w:rPr>
          <w:rFonts w:ascii="宋体" w:hAnsi="宋体"/>
          <w:sz w:val="24"/>
          <w:szCs w:val="24"/>
        </w:rPr>
        <w:t>51</w:t>
      </w:r>
      <w:r>
        <w:rPr>
          <w:rFonts w:ascii="宋体" w:hAnsi="宋体" w:hint="eastAsia"/>
          <w:sz w:val="24"/>
          <w:szCs w:val="24"/>
        </w:rPr>
        <w:t>人，占</w:t>
      </w:r>
      <w:r>
        <w:rPr>
          <w:rFonts w:ascii="宋体" w:hAnsi="宋体"/>
          <w:sz w:val="24"/>
          <w:szCs w:val="24"/>
        </w:rPr>
        <w:t>14.96</w:t>
      </w:r>
      <w:r>
        <w:rPr>
          <w:rFonts w:ascii="宋体" w:hAnsi="宋体" w:hint="eastAsia"/>
          <w:sz w:val="24"/>
          <w:szCs w:val="24"/>
        </w:rPr>
        <w:t>%；36—45岁教师</w:t>
      </w:r>
      <w:r>
        <w:rPr>
          <w:rFonts w:ascii="宋体" w:hAnsi="宋体"/>
          <w:sz w:val="24"/>
          <w:szCs w:val="24"/>
        </w:rPr>
        <w:t>152</w:t>
      </w:r>
      <w:r>
        <w:rPr>
          <w:rFonts w:ascii="宋体" w:hAnsi="宋体" w:hint="eastAsia"/>
          <w:sz w:val="24"/>
          <w:szCs w:val="24"/>
        </w:rPr>
        <w:t>人，占</w:t>
      </w:r>
      <w:r>
        <w:rPr>
          <w:rFonts w:ascii="宋体" w:hAnsi="宋体"/>
          <w:sz w:val="24"/>
          <w:szCs w:val="24"/>
        </w:rPr>
        <w:t>44.57</w:t>
      </w:r>
      <w:r>
        <w:rPr>
          <w:rFonts w:ascii="宋体" w:hAnsi="宋体" w:hint="eastAsia"/>
          <w:sz w:val="24"/>
          <w:szCs w:val="24"/>
        </w:rPr>
        <w:t>%；46岁以上</w:t>
      </w:r>
      <w:r>
        <w:rPr>
          <w:rFonts w:ascii="宋体" w:hAnsi="宋体"/>
          <w:sz w:val="24"/>
          <w:szCs w:val="24"/>
        </w:rPr>
        <w:t>138</w:t>
      </w:r>
      <w:r>
        <w:rPr>
          <w:rFonts w:ascii="宋体" w:hAnsi="宋体" w:hint="eastAsia"/>
          <w:sz w:val="24"/>
          <w:szCs w:val="24"/>
        </w:rPr>
        <w:t>人，占</w:t>
      </w:r>
      <w:r>
        <w:rPr>
          <w:rFonts w:ascii="宋体" w:hAnsi="宋体"/>
          <w:sz w:val="24"/>
          <w:szCs w:val="24"/>
        </w:rPr>
        <w:t>40.47</w:t>
      </w:r>
      <w:r>
        <w:rPr>
          <w:rFonts w:ascii="宋体" w:hAnsi="宋体" w:hint="eastAsia"/>
          <w:sz w:val="24"/>
          <w:szCs w:val="24"/>
        </w:rPr>
        <w:t>%。中青年教师总数为</w:t>
      </w:r>
      <w:r>
        <w:rPr>
          <w:rFonts w:ascii="宋体" w:hAnsi="宋体"/>
          <w:sz w:val="24"/>
          <w:szCs w:val="24"/>
        </w:rPr>
        <w:t>203</w:t>
      </w:r>
      <w:r>
        <w:rPr>
          <w:rFonts w:ascii="宋体" w:hAnsi="宋体" w:hint="eastAsia"/>
          <w:sz w:val="24"/>
          <w:szCs w:val="24"/>
        </w:rPr>
        <w:t>人，占教师总数的</w:t>
      </w:r>
      <w:r>
        <w:rPr>
          <w:rFonts w:ascii="宋体" w:hAnsi="宋体"/>
          <w:sz w:val="24"/>
          <w:szCs w:val="24"/>
        </w:rPr>
        <w:t>59.53</w:t>
      </w:r>
      <w:r>
        <w:rPr>
          <w:rFonts w:ascii="宋体" w:hAnsi="宋体" w:hint="eastAsia"/>
          <w:sz w:val="24"/>
          <w:szCs w:val="24"/>
        </w:rPr>
        <w:t>%。教师年龄梯队合理，教师队伍后劲较足。</w:t>
      </w:r>
    </w:p>
    <w:p w:rsidR="00796919" w:rsidRDefault="001551CA">
      <w:pPr>
        <w:spacing w:after="50" w:line="400" w:lineRule="exact"/>
        <w:ind w:firstLineChars="200" w:firstLine="480"/>
        <w:jc w:val="left"/>
        <w:rPr>
          <w:rFonts w:ascii="黑体" w:eastAsia="黑体" w:hAnsi="黑体"/>
          <w:sz w:val="24"/>
          <w:szCs w:val="24"/>
        </w:rPr>
      </w:pPr>
      <w:r>
        <w:rPr>
          <w:rFonts w:ascii="黑体" w:eastAsia="黑体" w:hAnsi="黑体" w:hint="eastAsia"/>
          <w:sz w:val="24"/>
          <w:szCs w:val="24"/>
        </w:rPr>
        <w:t>4.学缘结构</w:t>
      </w:r>
    </w:p>
    <w:p w:rsidR="00796919" w:rsidRDefault="001551CA">
      <w:pPr>
        <w:spacing w:after="50" w:line="400" w:lineRule="exact"/>
        <w:ind w:firstLineChars="200" w:firstLine="480"/>
        <w:jc w:val="left"/>
        <w:rPr>
          <w:rFonts w:ascii="宋体" w:hAnsi="宋体"/>
          <w:sz w:val="24"/>
          <w:szCs w:val="24"/>
        </w:rPr>
      </w:pPr>
      <w:r>
        <w:rPr>
          <w:rFonts w:ascii="宋体" w:hAnsi="宋体" w:hint="eastAsia"/>
          <w:sz w:val="24"/>
          <w:szCs w:val="24"/>
        </w:rPr>
        <w:t>学校采取积极措施改善师资队伍学缘结构：一是在选留毕业生时，同等条件下优</w:t>
      </w:r>
      <w:r>
        <w:rPr>
          <w:rFonts w:ascii="宋体" w:hAnsi="宋体" w:hint="eastAsia"/>
          <w:sz w:val="24"/>
          <w:szCs w:val="24"/>
        </w:rPr>
        <w:lastRenderedPageBreak/>
        <w:t>先选择重点院校及非本院的毕业生；二是学校持续加大引进博士毕业生等高层次学历人才的力度，积极鼓励、推荐中青年教师赴国内外高等学府深造和攻读学位，学校教师队伍中获得外校学位和具有留学经历的教师比例逐年提高。目前，学校教师中最后学历为非本校学缘的教师304人，占89.15%。</w:t>
      </w:r>
    </w:p>
    <w:p w:rsidR="00796919" w:rsidRDefault="001551CA">
      <w:pPr>
        <w:spacing w:after="50" w:line="400" w:lineRule="exact"/>
        <w:ind w:firstLineChars="200" w:firstLine="480"/>
        <w:jc w:val="left"/>
        <w:rPr>
          <w:rFonts w:ascii="黑体" w:eastAsia="黑体" w:hAnsi="黑体"/>
          <w:sz w:val="24"/>
          <w:szCs w:val="24"/>
        </w:rPr>
      </w:pPr>
      <w:r>
        <w:rPr>
          <w:rFonts w:ascii="黑体" w:eastAsia="黑体" w:hAnsi="黑体" w:hint="eastAsia"/>
          <w:sz w:val="24"/>
          <w:szCs w:val="24"/>
        </w:rPr>
        <w:t>5.教授承担本科生课程情况</w:t>
      </w:r>
    </w:p>
    <w:p w:rsidR="00796919" w:rsidRDefault="001551CA">
      <w:pPr>
        <w:spacing w:after="50" w:line="400" w:lineRule="exact"/>
        <w:ind w:firstLineChars="200" w:firstLine="480"/>
        <w:jc w:val="left"/>
        <w:rPr>
          <w:rFonts w:ascii="宋体" w:hAnsi="宋体"/>
          <w:sz w:val="24"/>
          <w:szCs w:val="24"/>
        </w:rPr>
      </w:pPr>
      <w:r>
        <w:rPr>
          <w:rFonts w:ascii="宋体" w:hAnsi="宋体" w:hint="eastAsia"/>
          <w:sz w:val="24"/>
          <w:szCs w:val="24"/>
        </w:rPr>
        <w:t>学校按照教育部等有关规定，坚持教授为本科生授课，并完善相关管理制度。学校应授课教授49人，教授实际授课49人，比例为100%。本学年全校本科课程总门数为</w:t>
      </w:r>
      <w:r w:rsidR="008B1169" w:rsidRPr="008B1169">
        <w:rPr>
          <w:rFonts w:ascii="宋体" w:hAnsi="宋体"/>
          <w:sz w:val="24"/>
          <w:szCs w:val="24"/>
        </w:rPr>
        <w:t>496</w:t>
      </w:r>
      <w:r w:rsidRPr="008B1169">
        <w:rPr>
          <w:rFonts w:ascii="宋体" w:hAnsi="宋体" w:hint="eastAsia"/>
          <w:sz w:val="24"/>
          <w:szCs w:val="24"/>
        </w:rPr>
        <w:t>门，本科课程总门次数为</w:t>
      </w:r>
      <w:r w:rsidR="008B1169" w:rsidRPr="008B1169">
        <w:rPr>
          <w:rFonts w:ascii="宋体" w:hAnsi="宋体"/>
          <w:sz w:val="24"/>
          <w:szCs w:val="24"/>
        </w:rPr>
        <w:t>808</w:t>
      </w:r>
      <w:r w:rsidRPr="008B1169">
        <w:rPr>
          <w:rFonts w:ascii="宋体" w:hAnsi="宋体" w:hint="eastAsia"/>
          <w:sz w:val="24"/>
          <w:szCs w:val="24"/>
        </w:rPr>
        <w:t>门，教授讲授本科课程</w:t>
      </w:r>
      <w:r w:rsidRPr="008B1169">
        <w:rPr>
          <w:rFonts w:ascii="宋体" w:hAnsi="宋体"/>
          <w:sz w:val="24"/>
          <w:szCs w:val="24"/>
        </w:rPr>
        <w:t>116.25</w:t>
      </w:r>
      <w:r w:rsidRPr="008B1169">
        <w:rPr>
          <w:rFonts w:ascii="宋体" w:hAnsi="宋体" w:hint="eastAsia"/>
          <w:sz w:val="24"/>
          <w:szCs w:val="24"/>
        </w:rPr>
        <w:t>门次，占</w:t>
      </w:r>
      <w:r w:rsidR="008B1169" w:rsidRPr="008B1169">
        <w:rPr>
          <w:rFonts w:ascii="宋体" w:hAnsi="宋体"/>
          <w:sz w:val="24"/>
          <w:szCs w:val="24"/>
        </w:rPr>
        <w:t>14.39</w:t>
      </w:r>
      <w:r w:rsidRPr="008B1169">
        <w:rPr>
          <w:rFonts w:ascii="宋体" w:hAnsi="宋体" w:hint="eastAsia"/>
          <w:sz w:val="24"/>
          <w:szCs w:val="24"/>
        </w:rPr>
        <w:t>%。</w:t>
      </w:r>
    </w:p>
    <w:p w:rsidR="00796919" w:rsidRDefault="001551CA">
      <w:pPr>
        <w:spacing w:after="50" w:line="400" w:lineRule="exact"/>
        <w:ind w:firstLineChars="200" w:firstLine="480"/>
        <w:jc w:val="left"/>
        <w:rPr>
          <w:rFonts w:ascii="黑体" w:eastAsia="黑体" w:hAnsi="黑体"/>
          <w:sz w:val="24"/>
          <w:szCs w:val="24"/>
        </w:rPr>
      </w:pPr>
      <w:r>
        <w:rPr>
          <w:rFonts w:ascii="黑体" w:eastAsia="黑体" w:hAnsi="黑体" w:hint="eastAsia"/>
          <w:sz w:val="24"/>
          <w:szCs w:val="24"/>
        </w:rPr>
        <w:t>6.实验、实践（实训）教师情况</w:t>
      </w:r>
    </w:p>
    <w:p w:rsidR="00796919" w:rsidRDefault="001551CA">
      <w:pPr>
        <w:spacing w:after="50" w:line="400" w:lineRule="exact"/>
        <w:ind w:firstLineChars="200" w:firstLine="480"/>
        <w:jc w:val="left"/>
        <w:rPr>
          <w:rFonts w:ascii="宋体" w:hAnsi="宋体"/>
          <w:sz w:val="24"/>
          <w:szCs w:val="24"/>
        </w:rPr>
      </w:pPr>
      <w:r>
        <w:rPr>
          <w:rFonts w:ascii="宋体" w:hAnsi="宋体"/>
          <w:sz w:val="24"/>
          <w:szCs w:val="24"/>
        </w:rPr>
        <w:t>学校实验教学教师</w:t>
      </w:r>
      <w:r>
        <w:rPr>
          <w:rFonts w:ascii="宋体" w:hAnsi="宋体" w:hint="eastAsia"/>
          <w:sz w:val="24"/>
          <w:szCs w:val="24"/>
        </w:rPr>
        <w:t>174</w:t>
      </w:r>
      <w:r>
        <w:rPr>
          <w:rFonts w:ascii="宋体" w:hAnsi="宋体"/>
          <w:sz w:val="24"/>
          <w:szCs w:val="24"/>
        </w:rPr>
        <w:t>人</w:t>
      </w:r>
      <w:r>
        <w:rPr>
          <w:rFonts w:ascii="宋体" w:hAnsi="宋体" w:hint="eastAsia"/>
          <w:sz w:val="24"/>
          <w:szCs w:val="24"/>
        </w:rPr>
        <w:t>，</w:t>
      </w:r>
      <w:r>
        <w:rPr>
          <w:rFonts w:ascii="宋体" w:hAnsi="宋体"/>
          <w:sz w:val="24"/>
          <w:szCs w:val="24"/>
        </w:rPr>
        <w:t>其中具有高级职称</w:t>
      </w:r>
      <w:r>
        <w:rPr>
          <w:rFonts w:ascii="宋体" w:hAnsi="宋体" w:hint="eastAsia"/>
          <w:sz w:val="24"/>
          <w:szCs w:val="24"/>
        </w:rPr>
        <w:t>15</w:t>
      </w:r>
      <w:r>
        <w:rPr>
          <w:rFonts w:ascii="宋体" w:hAnsi="宋体"/>
          <w:sz w:val="24"/>
          <w:szCs w:val="24"/>
        </w:rPr>
        <w:t>人</w:t>
      </w:r>
      <w:r>
        <w:rPr>
          <w:rFonts w:ascii="宋体" w:hAnsi="宋体" w:hint="eastAsia"/>
          <w:sz w:val="24"/>
          <w:szCs w:val="24"/>
        </w:rPr>
        <w:t>，副高53</w:t>
      </w:r>
      <w:r>
        <w:rPr>
          <w:rFonts w:ascii="宋体" w:hAnsi="宋体"/>
          <w:sz w:val="24"/>
          <w:szCs w:val="24"/>
        </w:rPr>
        <w:t>人</w:t>
      </w:r>
      <w:r>
        <w:rPr>
          <w:rFonts w:ascii="宋体" w:hAnsi="宋体" w:hint="eastAsia"/>
          <w:sz w:val="24"/>
          <w:szCs w:val="24"/>
        </w:rPr>
        <w:t>，</w:t>
      </w:r>
      <w:r>
        <w:rPr>
          <w:rFonts w:ascii="宋体" w:hAnsi="宋体"/>
          <w:sz w:val="24"/>
          <w:szCs w:val="24"/>
        </w:rPr>
        <w:t>讲师</w:t>
      </w:r>
      <w:r>
        <w:rPr>
          <w:rFonts w:ascii="宋体" w:hAnsi="宋体" w:hint="eastAsia"/>
          <w:sz w:val="24"/>
          <w:szCs w:val="24"/>
        </w:rPr>
        <w:t>79</w:t>
      </w:r>
      <w:r>
        <w:rPr>
          <w:rFonts w:ascii="宋体" w:hAnsi="宋体"/>
          <w:sz w:val="24"/>
          <w:szCs w:val="24"/>
        </w:rPr>
        <w:t>人</w:t>
      </w:r>
      <w:r>
        <w:rPr>
          <w:rFonts w:ascii="宋体" w:hAnsi="宋体" w:hint="eastAsia"/>
          <w:sz w:val="24"/>
          <w:szCs w:val="24"/>
        </w:rPr>
        <w:t>，</w:t>
      </w:r>
      <w:r>
        <w:rPr>
          <w:rFonts w:ascii="宋体" w:hAnsi="宋体"/>
          <w:sz w:val="24"/>
          <w:szCs w:val="24"/>
        </w:rPr>
        <w:t>助教</w:t>
      </w:r>
      <w:r>
        <w:rPr>
          <w:rFonts w:ascii="宋体" w:hAnsi="宋体" w:hint="eastAsia"/>
          <w:sz w:val="24"/>
          <w:szCs w:val="24"/>
        </w:rPr>
        <w:t>20</w:t>
      </w:r>
      <w:r>
        <w:rPr>
          <w:rFonts w:ascii="宋体" w:hAnsi="宋体"/>
          <w:sz w:val="24"/>
          <w:szCs w:val="24"/>
        </w:rPr>
        <w:t>人</w:t>
      </w:r>
      <w:r>
        <w:rPr>
          <w:rFonts w:ascii="宋体" w:hAnsi="宋体" w:hint="eastAsia"/>
          <w:sz w:val="24"/>
          <w:szCs w:val="24"/>
        </w:rPr>
        <w:t>；具有硕士学位102</w:t>
      </w:r>
      <w:r>
        <w:rPr>
          <w:rFonts w:ascii="宋体" w:hAnsi="宋体"/>
          <w:sz w:val="24"/>
          <w:szCs w:val="24"/>
        </w:rPr>
        <w:t>人</w:t>
      </w:r>
      <w:r>
        <w:rPr>
          <w:rFonts w:ascii="宋体" w:hAnsi="宋体" w:hint="eastAsia"/>
          <w:sz w:val="24"/>
          <w:szCs w:val="24"/>
        </w:rPr>
        <w:t>，占58.62%，</w:t>
      </w:r>
      <w:r>
        <w:rPr>
          <w:rFonts w:ascii="宋体" w:hAnsi="宋体"/>
          <w:sz w:val="24"/>
          <w:szCs w:val="24"/>
        </w:rPr>
        <w:t>博士</w:t>
      </w:r>
      <w:r>
        <w:rPr>
          <w:rFonts w:ascii="宋体" w:hAnsi="宋体" w:hint="eastAsia"/>
          <w:sz w:val="24"/>
          <w:szCs w:val="24"/>
        </w:rPr>
        <w:t>学位10</w:t>
      </w:r>
      <w:r>
        <w:rPr>
          <w:rFonts w:ascii="宋体" w:hAnsi="宋体"/>
          <w:sz w:val="24"/>
          <w:szCs w:val="24"/>
        </w:rPr>
        <w:t>人</w:t>
      </w:r>
      <w:r>
        <w:rPr>
          <w:rFonts w:ascii="宋体" w:hAnsi="宋体" w:hint="eastAsia"/>
          <w:sz w:val="24"/>
          <w:szCs w:val="24"/>
        </w:rPr>
        <w:t>，</w:t>
      </w:r>
      <w:r>
        <w:rPr>
          <w:rFonts w:ascii="宋体" w:hAnsi="宋体"/>
          <w:sz w:val="24"/>
          <w:szCs w:val="24"/>
        </w:rPr>
        <w:t>占</w:t>
      </w:r>
      <w:r>
        <w:rPr>
          <w:rFonts w:ascii="宋体" w:hAnsi="宋体" w:hint="eastAsia"/>
          <w:sz w:val="24"/>
          <w:szCs w:val="24"/>
        </w:rPr>
        <w:t>5.75%。实验技术人员134人。</w:t>
      </w:r>
    </w:p>
    <w:p w:rsidR="00796919" w:rsidRDefault="001551CA">
      <w:pPr>
        <w:spacing w:after="50" w:line="400" w:lineRule="exact"/>
        <w:ind w:firstLineChars="200" w:firstLine="480"/>
        <w:jc w:val="left"/>
        <w:rPr>
          <w:rFonts w:ascii="黑体" w:eastAsia="黑体" w:hAnsi="黑体"/>
          <w:sz w:val="24"/>
          <w:szCs w:val="24"/>
        </w:rPr>
      </w:pPr>
      <w:r>
        <w:rPr>
          <w:rFonts w:ascii="黑体" w:eastAsia="黑体" w:hAnsi="黑体" w:hint="eastAsia"/>
          <w:sz w:val="24"/>
          <w:szCs w:val="24"/>
        </w:rPr>
        <w:t>7.师资队伍建设情况</w:t>
      </w:r>
    </w:p>
    <w:p w:rsidR="00796919" w:rsidRDefault="001551CA">
      <w:pPr>
        <w:spacing w:after="50"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（1）进一步完善人事与师资制度建设</w:t>
      </w:r>
    </w:p>
    <w:p w:rsidR="00796919" w:rsidRDefault="001551CA">
      <w:pPr>
        <w:spacing w:line="400" w:lineRule="exact"/>
        <w:ind w:firstLineChars="200" w:firstLine="480"/>
        <w:jc w:val="left"/>
        <w:rPr>
          <w:rFonts w:asciiTheme="minorEastAsia" w:hAnsiTheme="minorEastAsia"/>
          <w:sz w:val="24"/>
          <w:szCs w:val="24"/>
        </w:rPr>
      </w:pPr>
      <w:r>
        <w:rPr>
          <w:rFonts w:ascii="宋体" w:hAnsi="宋体" w:cs="仿宋" w:hint="eastAsia"/>
          <w:color w:val="000000"/>
          <w:sz w:val="24"/>
          <w:szCs w:val="24"/>
        </w:rPr>
        <w:t>学校根据“十三五”发展规划与本科教学合格评估要求，面对国家对师资队伍建设新政策、新动态、新变化，对人事规章制度进行梳理，修订了《2019年内蒙古艺术学院专业技术岗位聘任办法》、《2019年内蒙古艺术学院专业技术职务评审实施方案》等文件；</w:t>
      </w:r>
      <w:r w:rsidRPr="001551CA">
        <w:rPr>
          <w:rFonts w:ascii="宋体" w:hAnsi="宋体" w:cs="仿宋" w:hint="eastAsia"/>
          <w:color w:val="000000"/>
          <w:sz w:val="24"/>
          <w:szCs w:val="24"/>
        </w:rPr>
        <w:t>深入开展职称评审制度改革，修订完善专业技术职务评审赋分办法，细化了教师教学工作和专业成果量化评审标准</w:t>
      </w:r>
      <w:r>
        <w:rPr>
          <w:rFonts w:ascii="宋体" w:hAnsi="宋体" w:cs="仿宋" w:hint="eastAsia"/>
          <w:color w:val="000000"/>
          <w:sz w:val="24"/>
          <w:szCs w:val="24"/>
        </w:rPr>
        <w:t>；健全师资队伍管理制度，强化师德师风建设，制定《内蒙古艺术学院关于加强和改进师德师风建设方案》《内蒙古艺术学院外聘教师管理暂行办法》，修订《内蒙古艺术学院师资队伍建设方案》，并进一步落实各项工作。</w:t>
      </w:r>
    </w:p>
    <w:p w:rsidR="00796919" w:rsidRPr="001551CA" w:rsidRDefault="001551CA">
      <w:pPr>
        <w:spacing w:line="400" w:lineRule="exact"/>
        <w:ind w:firstLineChars="200" w:firstLine="480"/>
        <w:jc w:val="left"/>
        <w:rPr>
          <w:rFonts w:ascii="宋体" w:hAnsi="宋体" w:cs="仿宋"/>
          <w:color w:val="000000"/>
          <w:sz w:val="24"/>
          <w:szCs w:val="24"/>
        </w:rPr>
      </w:pPr>
      <w:r w:rsidRPr="001551CA">
        <w:rPr>
          <w:rFonts w:ascii="宋体" w:hAnsi="宋体" w:cs="仿宋" w:hint="eastAsia"/>
          <w:color w:val="000000"/>
          <w:sz w:val="24"/>
          <w:szCs w:val="24"/>
        </w:rPr>
        <w:t>（2）加强并创新人才引进机制</w:t>
      </w:r>
    </w:p>
    <w:p w:rsidR="00796919" w:rsidRPr="001551CA" w:rsidRDefault="001551CA">
      <w:pPr>
        <w:spacing w:line="400" w:lineRule="exact"/>
        <w:ind w:firstLineChars="200" w:firstLine="480"/>
        <w:jc w:val="left"/>
        <w:rPr>
          <w:rFonts w:ascii="宋体" w:hAnsi="宋体" w:cs="仿宋"/>
          <w:color w:val="000000"/>
          <w:sz w:val="24"/>
          <w:szCs w:val="24"/>
        </w:rPr>
      </w:pPr>
      <w:r w:rsidRPr="001551CA">
        <w:rPr>
          <w:rFonts w:ascii="宋体" w:hAnsi="宋体" w:cs="仿宋" w:hint="eastAsia"/>
          <w:color w:val="000000"/>
          <w:sz w:val="24"/>
          <w:szCs w:val="24"/>
        </w:rPr>
        <w:t>学校继续执行创新人才引进机制，规范招聘程序，改进考核办法，实行社会公开招聘。对申报艺术类专业教师岗位人员取消笔试环节，直接进行专业技能考核和试讲。2018—2019学年招聘硕士以上学位教师及其他岗位工作人员共20人，其中专任教师11人。认真贯彻落实“师资队伍建设十三五规划”，不断完善激励政策，加大资金投入，坚持引育并举。</w:t>
      </w:r>
    </w:p>
    <w:p w:rsidR="00796919" w:rsidRPr="001551CA" w:rsidRDefault="001551CA">
      <w:pPr>
        <w:spacing w:line="400" w:lineRule="exact"/>
        <w:ind w:firstLineChars="200" w:firstLine="480"/>
        <w:jc w:val="left"/>
        <w:rPr>
          <w:rFonts w:ascii="宋体" w:hAnsi="宋体" w:cs="仿宋"/>
          <w:color w:val="000000"/>
          <w:sz w:val="24"/>
          <w:szCs w:val="24"/>
        </w:rPr>
      </w:pPr>
      <w:r w:rsidRPr="001551CA">
        <w:rPr>
          <w:rFonts w:ascii="宋体" w:hAnsi="宋体" w:cs="仿宋" w:hint="eastAsia"/>
          <w:color w:val="000000"/>
          <w:sz w:val="24"/>
          <w:szCs w:val="24"/>
        </w:rPr>
        <w:t>2018-2019学年，落实“人才强校”战略，拓宽人才引进渠道，实施“柔性人才引进计划”，2018年，公开招聘、引进人才2</w:t>
      </w:r>
      <w:r w:rsidRPr="001551CA">
        <w:rPr>
          <w:rFonts w:ascii="宋体" w:hAnsi="宋体" w:cs="仿宋"/>
          <w:color w:val="000000"/>
          <w:sz w:val="24"/>
          <w:szCs w:val="24"/>
        </w:rPr>
        <w:t>3</w:t>
      </w:r>
      <w:r w:rsidRPr="001551CA">
        <w:rPr>
          <w:rFonts w:ascii="宋体" w:hAnsi="宋体" w:cs="仿宋" w:hint="eastAsia"/>
          <w:color w:val="000000"/>
          <w:sz w:val="24"/>
          <w:szCs w:val="24"/>
        </w:rPr>
        <w:t>名。获批“高层次人才引进项目”经费，先后柔性引进12名学科带头人、7名驻校艺术家。积极组织开展2019年度各类人才评选推荐与申报工作，先后柔性引进人才28名，通过绿色通道引进硕士人才2名，按调动程序调入2名教学人员。</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（3）加大教师培养力度，不断增强师资队伍建设</w:t>
      </w:r>
    </w:p>
    <w:p w:rsidR="00796919" w:rsidRPr="001551CA"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根据《内蒙古艺术学院师资队伍建设方案》，鼓励并支持教师到国内外高等学府研修。2018—2019学年，有</w:t>
      </w:r>
      <w:r w:rsidRPr="001551CA">
        <w:rPr>
          <w:rFonts w:ascii="宋体" w:hAnsi="宋体" w:cs="仿宋" w:hint="eastAsia"/>
          <w:color w:val="000000"/>
          <w:sz w:val="24"/>
          <w:szCs w:val="24"/>
        </w:rPr>
        <w:t>6名教师考取了博士，5名教师考取硕士，8名教师</w:t>
      </w:r>
      <w:r>
        <w:rPr>
          <w:rFonts w:asciiTheme="minorEastAsia" w:hAnsiTheme="minorEastAsia" w:hint="eastAsia"/>
          <w:sz w:val="24"/>
          <w:szCs w:val="24"/>
        </w:rPr>
        <w:t>进行进修、访学，</w:t>
      </w:r>
      <w:r w:rsidRPr="00802719">
        <w:rPr>
          <w:rFonts w:asciiTheme="minorEastAsia" w:hAnsiTheme="minorEastAsia" w:hint="eastAsia"/>
          <w:color w:val="000000" w:themeColor="text1"/>
          <w:sz w:val="24"/>
          <w:szCs w:val="24"/>
        </w:rPr>
        <w:t>学术交流会议60多人次。</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（4）教师队伍建设成效。</w:t>
      </w:r>
    </w:p>
    <w:p w:rsidR="00796919" w:rsidRPr="001551CA"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按照“重在培养、积极引进、改善结构、提高水平”的建设原则，以学科发展、培养和引进“高精尖缺”人才为导向，以国家和自治区各类人才工程为平台，紧紧围绕学院发展目标，大力实施人才强校战略。</w:t>
      </w:r>
      <w:r w:rsidRPr="001551CA">
        <w:rPr>
          <w:rFonts w:asciiTheme="minorEastAsia" w:hAnsiTheme="minorEastAsia" w:hint="eastAsia"/>
          <w:sz w:val="24"/>
          <w:szCs w:val="24"/>
        </w:rPr>
        <w:t>做好各类人才的评选推荐工作，2018年，我校教师入选自治区留学人员创新创业启动支持计划3人；</w:t>
      </w:r>
      <w:r w:rsidRPr="001551CA">
        <w:rPr>
          <w:rFonts w:asciiTheme="minorEastAsia" w:hAnsiTheme="minorEastAsia"/>
          <w:sz w:val="24"/>
          <w:szCs w:val="24"/>
        </w:rPr>
        <w:t>“享受政府特殊津贴”1人</w:t>
      </w:r>
      <w:r w:rsidRPr="001551CA">
        <w:rPr>
          <w:rFonts w:asciiTheme="minorEastAsia" w:hAnsiTheme="minorEastAsia" w:hint="eastAsia"/>
          <w:sz w:val="24"/>
          <w:szCs w:val="24"/>
        </w:rPr>
        <w:t>；</w:t>
      </w:r>
      <w:r w:rsidRPr="001551CA">
        <w:rPr>
          <w:rFonts w:asciiTheme="minorEastAsia" w:hAnsiTheme="minorEastAsia"/>
          <w:sz w:val="24"/>
          <w:szCs w:val="24"/>
        </w:rPr>
        <w:t>自治区“西部之光访问学者”</w:t>
      </w:r>
      <w:r w:rsidRPr="001551CA">
        <w:rPr>
          <w:rFonts w:asciiTheme="minorEastAsia" w:hAnsiTheme="minorEastAsia" w:hint="eastAsia"/>
          <w:sz w:val="24"/>
          <w:szCs w:val="24"/>
        </w:rPr>
        <w:t>1</w:t>
      </w:r>
      <w:r w:rsidRPr="001551CA">
        <w:rPr>
          <w:rFonts w:asciiTheme="minorEastAsia" w:hAnsiTheme="minorEastAsia"/>
          <w:sz w:val="24"/>
          <w:szCs w:val="24"/>
        </w:rPr>
        <w:t>人</w:t>
      </w:r>
      <w:r w:rsidRPr="001551CA">
        <w:rPr>
          <w:rFonts w:asciiTheme="minorEastAsia" w:hAnsiTheme="minorEastAsia" w:hint="eastAsia"/>
          <w:sz w:val="24"/>
          <w:szCs w:val="24"/>
        </w:rPr>
        <w:t>；</w:t>
      </w:r>
      <w:r w:rsidRPr="001551CA">
        <w:rPr>
          <w:rFonts w:asciiTheme="minorEastAsia" w:hAnsiTheme="minorEastAsia"/>
          <w:sz w:val="24"/>
          <w:szCs w:val="24"/>
        </w:rPr>
        <w:t>“高等学校青年骨干教师国内访问学者”1人</w:t>
      </w:r>
      <w:r w:rsidRPr="001551CA">
        <w:rPr>
          <w:rFonts w:asciiTheme="minorEastAsia" w:hAnsiTheme="minorEastAsia" w:hint="eastAsia"/>
          <w:sz w:val="24"/>
          <w:szCs w:val="24"/>
        </w:rPr>
        <w:t>。</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（5）教师队伍发展态势</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学校认真贯彻落实“师资队伍建设十三五规划”，不断完善激励政策，加大资金投入，坚持引育并举，加强高层次人才的引进与培养。本学年教授增加到</w:t>
      </w:r>
      <w:r w:rsidRPr="001551CA">
        <w:rPr>
          <w:rFonts w:asciiTheme="minorEastAsia" w:hAnsiTheme="minorEastAsia" w:hint="eastAsia"/>
          <w:sz w:val="24"/>
          <w:szCs w:val="24"/>
        </w:rPr>
        <w:t>49</w:t>
      </w:r>
      <w:r>
        <w:rPr>
          <w:rFonts w:asciiTheme="minorEastAsia" w:hAnsiTheme="minorEastAsia" w:hint="eastAsia"/>
          <w:sz w:val="24"/>
          <w:szCs w:val="24"/>
        </w:rPr>
        <w:t>人，副教授增加到</w:t>
      </w:r>
      <w:r w:rsidRPr="001551CA">
        <w:rPr>
          <w:rFonts w:asciiTheme="minorEastAsia" w:hAnsiTheme="minorEastAsia" w:hint="eastAsia"/>
          <w:sz w:val="24"/>
          <w:szCs w:val="24"/>
        </w:rPr>
        <w:t>105人</w:t>
      </w:r>
      <w:r>
        <w:rPr>
          <w:rFonts w:asciiTheme="minorEastAsia" w:hAnsiTheme="minorEastAsia" w:hint="eastAsia"/>
          <w:sz w:val="24"/>
          <w:szCs w:val="24"/>
        </w:rPr>
        <w:t>，博士增加到</w:t>
      </w:r>
      <w:r w:rsidRPr="001551CA">
        <w:rPr>
          <w:rFonts w:asciiTheme="minorEastAsia" w:hAnsiTheme="minorEastAsia" w:hint="eastAsia"/>
          <w:sz w:val="24"/>
          <w:szCs w:val="24"/>
        </w:rPr>
        <w:t>26</w:t>
      </w:r>
      <w:r>
        <w:rPr>
          <w:rFonts w:asciiTheme="minorEastAsia" w:hAnsiTheme="minorEastAsia" w:hint="eastAsia"/>
          <w:sz w:val="24"/>
          <w:szCs w:val="24"/>
        </w:rPr>
        <w:t>人，硕士学位教师增加</w:t>
      </w:r>
      <w:r w:rsidRPr="001551CA">
        <w:rPr>
          <w:rFonts w:asciiTheme="minorEastAsia" w:hAnsiTheme="minorEastAsia" w:hint="eastAsia"/>
          <w:sz w:val="24"/>
          <w:szCs w:val="24"/>
        </w:rPr>
        <w:t>到200人</w:t>
      </w:r>
      <w:r>
        <w:rPr>
          <w:rFonts w:asciiTheme="minorEastAsia" w:hAnsiTheme="minorEastAsia" w:hint="eastAsia"/>
          <w:sz w:val="24"/>
          <w:szCs w:val="24"/>
        </w:rPr>
        <w:t>。</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（6）增设教师发展中心</w:t>
      </w:r>
    </w:p>
    <w:p w:rsidR="001551CA" w:rsidRDefault="001551CA" w:rsidP="001551CA">
      <w:pPr>
        <w:spacing w:line="400" w:lineRule="exact"/>
        <w:ind w:firstLineChars="200" w:firstLine="480"/>
        <w:jc w:val="left"/>
        <w:rPr>
          <w:rFonts w:asciiTheme="minorEastAsia" w:hAnsiTheme="minorEastAsia"/>
          <w:sz w:val="24"/>
          <w:szCs w:val="24"/>
        </w:rPr>
      </w:pPr>
      <w:r w:rsidRPr="001551CA">
        <w:rPr>
          <w:rFonts w:asciiTheme="minorEastAsia" w:hAnsiTheme="minorEastAsia" w:hint="eastAsia"/>
          <w:sz w:val="24"/>
          <w:szCs w:val="24"/>
        </w:rPr>
        <w:t>学校成立教师发展中心，</w:t>
      </w:r>
      <w:r w:rsidR="00237DBB" w:rsidRPr="00237DBB">
        <w:rPr>
          <w:rFonts w:asciiTheme="minorEastAsia" w:hAnsiTheme="minorEastAsia" w:hint="eastAsia"/>
          <w:sz w:val="24"/>
          <w:szCs w:val="24"/>
        </w:rPr>
        <w:t>加挂</w:t>
      </w:r>
      <w:r w:rsidRPr="001551CA">
        <w:rPr>
          <w:rFonts w:asciiTheme="minorEastAsia" w:hAnsiTheme="minorEastAsia" w:hint="eastAsia"/>
          <w:sz w:val="24"/>
          <w:szCs w:val="24"/>
        </w:rPr>
        <w:t>在教务处，承担学校教师教学发展规划、研究和实践建设等各项工作。</w:t>
      </w:r>
    </w:p>
    <w:p w:rsidR="00947953" w:rsidRPr="00947953" w:rsidRDefault="00947953" w:rsidP="001551CA">
      <w:pPr>
        <w:spacing w:line="400" w:lineRule="exact"/>
        <w:ind w:firstLineChars="200" w:firstLine="480"/>
        <w:jc w:val="left"/>
        <w:rPr>
          <w:rFonts w:ascii="黑体" w:eastAsia="黑体" w:hAnsi="黑体"/>
          <w:sz w:val="24"/>
          <w:szCs w:val="24"/>
        </w:rPr>
      </w:pPr>
      <w:r w:rsidRPr="00947953">
        <w:rPr>
          <w:rFonts w:ascii="黑体" w:eastAsia="黑体" w:hAnsi="黑体" w:hint="eastAsia"/>
          <w:sz w:val="24"/>
          <w:szCs w:val="24"/>
        </w:rPr>
        <w:t>8</w:t>
      </w:r>
      <w:r w:rsidRPr="00947953">
        <w:rPr>
          <w:rFonts w:ascii="黑体" w:eastAsia="黑体" w:hAnsi="黑体"/>
          <w:sz w:val="24"/>
          <w:szCs w:val="24"/>
        </w:rPr>
        <w:t>.生师比</w:t>
      </w:r>
    </w:p>
    <w:p w:rsidR="00947953" w:rsidRDefault="00C11330" w:rsidP="001551CA">
      <w:pPr>
        <w:spacing w:line="400" w:lineRule="exact"/>
        <w:ind w:firstLineChars="200" w:firstLine="480"/>
        <w:jc w:val="left"/>
        <w:rPr>
          <w:rFonts w:asciiTheme="minorEastAsia" w:hAnsiTheme="minorEastAsia"/>
          <w:sz w:val="24"/>
          <w:szCs w:val="24"/>
        </w:rPr>
      </w:pPr>
      <w:r>
        <w:rPr>
          <w:rFonts w:ascii="仿宋" w:eastAsia="仿宋" w:hAnsi="仿宋" w:hint="eastAsia"/>
          <w:sz w:val="24"/>
          <w:szCs w:val="24"/>
        </w:rPr>
        <w:t>★</w:t>
      </w:r>
      <w:r w:rsidR="000A053C">
        <w:rPr>
          <w:rFonts w:asciiTheme="minorEastAsia" w:hAnsiTheme="minorEastAsia" w:hint="eastAsia"/>
          <w:sz w:val="24"/>
          <w:szCs w:val="24"/>
        </w:rPr>
        <w:t>全校数据：2</w:t>
      </w:r>
      <w:r w:rsidR="000A053C">
        <w:rPr>
          <w:rFonts w:asciiTheme="minorEastAsia" w:hAnsiTheme="minorEastAsia"/>
          <w:sz w:val="24"/>
          <w:szCs w:val="24"/>
        </w:rPr>
        <w:t>018</w:t>
      </w:r>
      <w:r w:rsidR="000A053C">
        <w:rPr>
          <w:rFonts w:asciiTheme="minorEastAsia" w:hAnsiTheme="minorEastAsia" w:hint="eastAsia"/>
          <w:sz w:val="24"/>
          <w:szCs w:val="24"/>
        </w:rPr>
        <w:t>—2</w:t>
      </w:r>
      <w:r w:rsidR="000A053C">
        <w:rPr>
          <w:rFonts w:asciiTheme="minorEastAsia" w:hAnsiTheme="minorEastAsia"/>
          <w:sz w:val="24"/>
          <w:szCs w:val="24"/>
        </w:rPr>
        <w:t>019学年</w:t>
      </w:r>
      <w:r w:rsidR="000A053C">
        <w:rPr>
          <w:rFonts w:asciiTheme="minorEastAsia" w:hAnsiTheme="minorEastAsia" w:hint="eastAsia"/>
          <w:sz w:val="24"/>
          <w:szCs w:val="24"/>
        </w:rPr>
        <w:t>，</w:t>
      </w:r>
      <w:r w:rsidR="000A053C">
        <w:rPr>
          <w:rFonts w:asciiTheme="minorEastAsia" w:hAnsiTheme="minorEastAsia"/>
          <w:sz w:val="24"/>
          <w:szCs w:val="24"/>
        </w:rPr>
        <w:t>学校折合在校生为</w:t>
      </w:r>
      <w:r w:rsidR="000A053C">
        <w:rPr>
          <w:rFonts w:asciiTheme="minorEastAsia" w:hAnsiTheme="minorEastAsia" w:hint="eastAsia"/>
          <w:sz w:val="24"/>
          <w:szCs w:val="24"/>
        </w:rPr>
        <w:t>4</w:t>
      </w:r>
      <w:r w:rsidR="000A053C">
        <w:rPr>
          <w:rFonts w:asciiTheme="minorEastAsia" w:hAnsiTheme="minorEastAsia"/>
          <w:sz w:val="24"/>
          <w:szCs w:val="24"/>
        </w:rPr>
        <w:t>645.5人</w:t>
      </w:r>
      <w:r w:rsidR="000A053C">
        <w:rPr>
          <w:rFonts w:asciiTheme="minorEastAsia" w:hAnsiTheme="minorEastAsia" w:hint="eastAsia"/>
          <w:sz w:val="24"/>
          <w:szCs w:val="24"/>
        </w:rPr>
        <w:t>，</w:t>
      </w:r>
      <w:r w:rsidR="000A053C">
        <w:rPr>
          <w:rFonts w:asciiTheme="minorEastAsia" w:hAnsiTheme="minorEastAsia"/>
          <w:sz w:val="24"/>
          <w:szCs w:val="24"/>
        </w:rPr>
        <w:t>教师总数为</w:t>
      </w:r>
      <w:r w:rsidR="000A053C">
        <w:rPr>
          <w:rFonts w:asciiTheme="minorEastAsia" w:hAnsiTheme="minorEastAsia" w:hint="eastAsia"/>
          <w:sz w:val="24"/>
          <w:szCs w:val="24"/>
        </w:rPr>
        <w:t>3</w:t>
      </w:r>
      <w:r w:rsidR="000A053C">
        <w:rPr>
          <w:rFonts w:asciiTheme="minorEastAsia" w:hAnsiTheme="minorEastAsia"/>
          <w:sz w:val="24"/>
          <w:szCs w:val="24"/>
        </w:rPr>
        <w:t>81人</w:t>
      </w:r>
      <w:r w:rsidR="000A053C">
        <w:rPr>
          <w:rFonts w:asciiTheme="minorEastAsia" w:hAnsiTheme="minorEastAsia" w:hint="eastAsia"/>
          <w:sz w:val="24"/>
          <w:szCs w:val="24"/>
        </w:rPr>
        <w:t>，</w:t>
      </w:r>
      <w:r w:rsidR="000A053C">
        <w:rPr>
          <w:rFonts w:asciiTheme="minorEastAsia" w:hAnsiTheme="minorEastAsia"/>
          <w:sz w:val="24"/>
          <w:szCs w:val="24"/>
        </w:rPr>
        <w:t>生师比为</w:t>
      </w:r>
      <w:r w:rsidR="000A053C">
        <w:rPr>
          <w:rFonts w:asciiTheme="minorEastAsia" w:hAnsiTheme="minorEastAsia" w:hint="eastAsia"/>
          <w:sz w:val="24"/>
          <w:szCs w:val="24"/>
        </w:rPr>
        <w:t>1</w:t>
      </w:r>
      <w:r w:rsidR="000A053C">
        <w:rPr>
          <w:rFonts w:asciiTheme="minorEastAsia" w:hAnsiTheme="minorEastAsia"/>
          <w:sz w:val="24"/>
          <w:szCs w:val="24"/>
        </w:rPr>
        <w:t>2.19</w:t>
      </w:r>
      <w:r w:rsidR="000A053C">
        <w:rPr>
          <w:rFonts w:asciiTheme="minorEastAsia" w:hAnsiTheme="minorEastAsia" w:hint="eastAsia"/>
          <w:sz w:val="24"/>
          <w:szCs w:val="24"/>
        </w:rPr>
        <w:t>:1。</w:t>
      </w:r>
    </w:p>
    <w:p w:rsidR="000A053C" w:rsidRDefault="00C11330" w:rsidP="001551CA">
      <w:pPr>
        <w:spacing w:line="400" w:lineRule="exact"/>
        <w:ind w:firstLineChars="200" w:firstLine="480"/>
        <w:jc w:val="left"/>
        <w:rPr>
          <w:rFonts w:asciiTheme="minorEastAsia" w:hAnsiTheme="minorEastAsia"/>
          <w:sz w:val="24"/>
          <w:szCs w:val="24"/>
        </w:rPr>
      </w:pPr>
      <w:r>
        <w:rPr>
          <w:rFonts w:ascii="仿宋" w:eastAsia="仿宋" w:hAnsi="仿宋" w:hint="eastAsia"/>
          <w:sz w:val="24"/>
          <w:szCs w:val="24"/>
        </w:rPr>
        <w:t>★</w:t>
      </w:r>
      <w:r w:rsidR="000A053C">
        <w:rPr>
          <w:rFonts w:asciiTheme="minorEastAsia" w:hAnsiTheme="minorEastAsia"/>
          <w:sz w:val="24"/>
          <w:szCs w:val="24"/>
        </w:rPr>
        <w:t>各专业</w:t>
      </w:r>
      <w:r w:rsidR="000A053C" w:rsidRPr="000A053C">
        <w:rPr>
          <w:rFonts w:asciiTheme="minorEastAsia" w:hAnsiTheme="minorEastAsia" w:hint="eastAsia"/>
          <w:sz w:val="24"/>
          <w:szCs w:val="24"/>
        </w:rPr>
        <w:t>专任教师与本科生情况</w:t>
      </w:r>
      <w:r w:rsidR="000A053C">
        <w:rPr>
          <w:rFonts w:asciiTheme="minorEastAsia" w:hAnsiTheme="minorEastAsia" w:hint="eastAsia"/>
          <w:sz w:val="24"/>
          <w:szCs w:val="24"/>
        </w:rPr>
        <w:t>：</w:t>
      </w:r>
    </w:p>
    <w:p w:rsidR="000A053C"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0A053C">
        <w:rPr>
          <w:rFonts w:asciiTheme="minorEastAsia" w:hAnsiTheme="minorEastAsia"/>
          <w:sz w:val="24"/>
          <w:szCs w:val="24"/>
        </w:rPr>
        <w:t>文化产业管理专业</w:t>
      </w:r>
      <w:r w:rsidR="00C577D1">
        <w:rPr>
          <w:rFonts w:asciiTheme="minorEastAsia" w:hAnsiTheme="minorEastAsia" w:hint="eastAsia"/>
          <w:sz w:val="24"/>
          <w:szCs w:val="24"/>
        </w:rPr>
        <w:t>（</w:t>
      </w:r>
      <w:r w:rsidR="00C577D1" w:rsidRPr="00C577D1">
        <w:rPr>
          <w:rFonts w:asciiTheme="minorEastAsia" w:hAnsiTheme="minorEastAsia"/>
          <w:sz w:val="24"/>
          <w:szCs w:val="24"/>
        </w:rPr>
        <w:t>120210</w:t>
      </w:r>
      <w:r w:rsidR="00C577D1">
        <w:rPr>
          <w:rFonts w:asciiTheme="minorEastAsia" w:hAnsiTheme="minorEastAsia" w:hint="eastAsia"/>
          <w:sz w:val="24"/>
          <w:szCs w:val="24"/>
        </w:rPr>
        <w:t>）</w:t>
      </w:r>
      <w:r w:rsidR="000A053C">
        <w:rPr>
          <w:rFonts w:asciiTheme="minorEastAsia" w:hAnsiTheme="minorEastAsia" w:hint="eastAsia"/>
          <w:sz w:val="24"/>
          <w:szCs w:val="24"/>
        </w:rPr>
        <w:t>：</w:t>
      </w:r>
      <w:r w:rsidR="000A053C">
        <w:rPr>
          <w:rFonts w:asciiTheme="minorEastAsia" w:hAnsiTheme="minorEastAsia"/>
          <w:sz w:val="24"/>
          <w:szCs w:val="24"/>
        </w:rPr>
        <w:t>专任教师总数为</w:t>
      </w:r>
      <w:r w:rsidR="000A053C">
        <w:rPr>
          <w:rFonts w:asciiTheme="minorEastAsia" w:hAnsiTheme="minorEastAsia" w:hint="eastAsia"/>
          <w:sz w:val="24"/>
          <w:szCs w:val="24"/>
        </w:rPr>
        <w:t>9人，本科生人数为4</w:t>
      </w:r>
      <w:r w:rsidR="000A053C">
        <w:rPr>
          <w:rFonts w:asciiTheme="minorEastAsia" w:hAnsiTheme="minorEastAsia"/>
          <w:sz w:val="24"/>
          <w:szCs w:val="24"/>
        </w:rPr>
        <w:t>42人</w:t>
      </w:r>
      <w:r w:rsidR="000A053C">
        <w:rPr>
          <w:rFonts w:asciiTheme="minorEastAsia" w:hAnsiTheme="minorEastAsia" w:hint="eastAsia"/>
          <w:sz w:val="24"/>
          <w:szCs w:val="24"/>
        </w:rPr>
        <w:t>，</w:t>
      </w:r>
      <w:r w:rsidR="000A053C">
        <w:rPr>
          <w:rFonts w:asciiTheme="minorEastAsia" w:hAnsiTheme="minorEastAsia"/>
          <w:sz w:val="24"/>
          <w:szCs w:val="24"/>
        </w:rPr>
        <w:t>本科生与专任教师比为</w:t>
      </w:r>
      <w:r w:rsidR="000A053C">
        <w:rPr>
          <w:rFonts w:asciiTheme="minorEastAsia" w:hAnsiTheme="minorEastAsia" w:hint="eastAsia"/>
          <w:sz w:val="24"/>
          <w:szCs w:val="24"/>
        </w:rPr>
        <w:t>：4</w:t>
      </w:r>
      <w:r w:rsidR="000A053C">
        <w:rPr>
          <w:rFonts w:asciiTheme="minorEastAsia" w:hAnsiTheme="minorEastAsia"/>
          <w:sz w:val="24"/>
          <w:szCs w:val="24"/>
        </w:rPr>
        <w:t>9.11</w:t>
      </w:r>
      <w:r w:rsidR="000A053C">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Pr="00C11330">
        <w:rPr>
          <w:rFonts w:asciiTheme="minorEastAsia" w:hAnsiTheme="minorEastAsia" w:hint="eastAsia"/>
          <w:sz w:val="24"/>
          <w:szCs w:val="24"/>
        </w:rPr>
        <w:t>播音与主持艺术</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130309</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Pr>
          <w:rFonts w:asciiTheme="minorEastAsia" w:hAnsiTheme="minorEastAsia"/>
          <w:sz w:val="24"/>
          <w:szCs w:val="24"/>
        </w:rPr>
        <w:t>5</w:t>
      </w:r>
      <w:r>
        <w:rPr>
          <w:rFonts w:asciiTheme="minorEastAsia" w:hAnsiTheme="minorEastAsia" w:hint="eastAsia"/>
          <w:sz w:val="24"/>
          <w:szCs w:val="24"/>
        </w:rPr>
        <w:t>人，本科生人数为</w:t>
      </w:r>
      <w:r>
        <w:rPr>
          <w:rFonts w:asciiTheme="minorEastAsia" w:hAnsiTheme="minorEastAsia"/>
          <w:sz w:val="24"/>
          <w:szCs w:val="24"/>
        </w:rPr>
        <w:t>193</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Pr>
          <w:rFonts w:asciiTheme="minorEastAsia" w:hAnsiTheme="minorEastAsia"/>
          <w:sz w:val="24"/>
          <w:szCs w:val="24"/>
        </w:rPr>
        <w:t>38.6</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Pr="00C11330">
        <w:rPr>
          <w:rFonts w:asciiTheme="minorEastAsia" w:hAnsiTheme="minorEastAsia" w:hint="eastAsia"/>
          <w:sz w:val="24"/>
          <w:szCs w:val="24"/>
        </w:rPr>
        <w:t>视觉传达设计</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130502</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Pr>
          <w:rFonts w:asciiTheme="minorEastAsia" w:hAnsiTheme="minorEastAsia"/>
          <w:sz w:val="24"/>
          <w:szCs w:val="24"/>
        </w:rPr>
        <w:t>10</w:t>
      </w:r>
      <w:r>
        <w:rPr>
          <w:rFonts w:asciiTheme="minorEastAsia" w:hAnsiTheme="minorEastAsia" w:hint="eastAsia"/>
          <w:sz w:val="24"/>
          <w:szCs w:val="24"/>
        </w:rPr>
        <w:t>人，本科生人数为</w:t>
      </w:r>
      <w:r>
        <w:rPr>
          <w:rFonts w:asciiTheme="minorEastAsia" w:hAnsiTheme="minorEastAsia"/>
          <w:sz w:val="24"/>
          <w:szCs w:val="24"/>
        </w:rPr>
        <w:t>379</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Pr>
          <w:rFonts w:asciiTheme="minorEastAsia" w:hAnsiTheme="minorEastAsia"/>
          <w:sz w:val="24"/>
          <w:szCs w:val="24"/>
        </w:rPr>
        <w:t>37.9</w:t>
      </w:r>
      <w:r>
        <w:rPr>
          <w:rFonts w:asciiTheme="minorEastAsia" w:hAnsiTheme="minorEastAsia" w:hint="eastAsia"/>
          <w:sz w:val="24"/>
          <w:szCs w:val="24"/>
        </w:rPr>
        <w:t>:1；</w:t>
      </w:r>
    </w:p>
    <w:p w:rsidR="00C11330" w:rsidRPr="00C11330" w:rsidRDefault="00C11330" w:rsidP="001551CA">
      <w:pPr>
        <w:spacing w:line="40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（4）音乐学</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130202</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Pr>
          <w:rFonts w:asciiTheme="minorEastAsia" w:hAnsiTheme="minorEastAsia"/>
          <w:sz w:val="24"/>
          <w:szCs w:val="24"/>
        </w:rPr>
        <w:t>6</w:t>
      </w:r>
      <w:r>
        <w:rPr>
          <w:rFonts w:asciiTheme="minorEastAsia" w:hAnsiTheme="minorEastAsia" w:hint="eastAsia"/>
          <w:sz w:val="24"/>
          <w:szCs w:val="24"/>
        </w:rPr>
        <w:t>人，本科生人数为</w:t>
      </w:r>
      <w:r>
        <w:rPr>
          <w:rFonts w:asciiTheme="minorEastAsia" w:hAnsiTheme="minorEastAsia"/>
          <w:sz w:val="24"/>
          <w:szCs w:val="24"/>
        </w:rPr>
        <w:t>146</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Pr>
          <w:rFonts w:asciiTheme="minorEastAsia" w:hAnsiTheme="minorEastAsia"/>
          <w:sz w:val="24"/>
          <w:szCs w:val="24"/>
        </w:rPr>
        <w:t>24.33</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（5）动画</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130310</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专任教师总数为10</w:t>
      </w:r>
      <w:r>
        <w:rPr>
          <w:rFonts w:asciiTheme="minorEastAsia" w:hAnsiTheme="minorEastAsia" w:hint="eastAsia"/>
          <w:sz w:val="24"/>
          <w:szCs w:val="24"/>
        </w:rPr>
        <w:t>人，本科生人数为</w:t>
      </w:r>
      <w:r>
        <w:rPr>
          <w:rFonts w:asciiTheme="minorEastAsia" w:hAnsiTheme="minorEastAsia"/>
          <w:sz w:val="24"/>
          <w:szCs w:val="24"/>
        </w:rPr>
        <w:t>379人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Pr>
          <w:rFonts w:asciiTheme="minorEastAsia" w:hAnsiTheme="minorEastAsia"/>
          <w:sz w:val="24"/>
          <w:szCs w:val="24"/>
        </w:rPr>
        <w:t>37.9</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（6）戏剧影视文学</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130304</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Pr>
          <w:rFonts w:asciiTheme="minorEastAsia" w:hAnsiTheme="minorEastAsia"/>
          <w:sz w:val="24"/>
          <w:szCs w:val="24"/>
        </w:rPr>
        <w:t>2</w:t>
      </w:r>
      <w:r>
        <w:rPr>
          <w:rFonts w:asciiTheme="minorEastAsia" w:hAnsiTheme="minorEastAsia" w:hint="eastAsia"/>
          <w:sz w:val="24"/>
          <w:szCs w:val="24"/>
        </w:rPr>
        <w:t>人，本科生人数为</w:t>
      </w:r>
      <w:r>
        <w:rPr>
          <w:rFonts w:asciiTheme="minorEastAsia" w:hAnsiTheme="minorEastAsia"/>
          <w:sz w:val="24"/>
          <w:szCs w:val="24"/>
        </w:rPr>
        <w:t>45</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Pr>
          <w:rFonts w:asciiTheme="minorEastAsia" w:hAnsiTheme="minorEastAsia"/>
          <w:sz w:val="24"/>
          <w:szCs w:val="24"/>
        </w:rPr>
        <w:t>22.5</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（7）舞蹈表演</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130204</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Pr>
          <w:rFonts w:asciiTheme="minorEastAsia" w:hAnsiTheme="minorEastAsia"/>
          <w:sz w:val="24"/>
          <w:szCs w:val="24"/>
        </w:rPr>
        <w:t>15</w:t>
      </w:r>
      <w:r>
        <w:rPr>
          <w:rFonts w:asciiTheme="minorEastAsia" w:hAnsiTheme="minorEastAsia" w:hint="eastAsia"/>
          <w:sz w:val="24"/>
          <w:szCs w:val="24"/>
        </w:rPr>
        <w:t>人，本科生人数为</w:t>
      </w:r>
      <w:r>
        <w:rPr>
          <w:rFonts w:asciiTheme="minorEastAsia" w:hAnsiTheme="minorEastAsia"/>
          <w:sz w:val="24"/>
          <w:szCs w:val="24"/>
        </w:rPr>
        <w:t>252</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Pr>
          <w:rFonts w:asciiTheme="minorEastAsia" w:hAnsiTheme="minorEastAsia"/>
          <w:sz w:val="24"/>
          <w:szCs w:val="24"/>
        </w:rPr>
        <w:t>16.8</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（8）环境设计</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130503</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6</w:t>
      </w:r>
      <w:r>
        <w:rPr>
          <w:rFonts w:asciiTheme="minorEastAsia" w:hAnsiTheme="minorEastAsia" w:hint="eastAsia"/>
          <w:sz w:val="24"/>
          <w:szCs w:val="24"/>
        </w:rPr>
        <w:t>人，本科生人数为</w:t>
      </w:r>
      <w:r w:rsidR="00F73ABC">
        <w:rPr>
          <w:rFonts w:asciiTheme="minorEastAsia" w:hAnsiTheme="minorEastAsia"/>
          <w:sz w:val="24"/>
          <w:szCs w:val="24"/>
        </w:rPr>
        <w:t>99</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16.5</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（9）</w:t>
      </w:r>
      <w:r w:rsidR="00F73ABC">
        <w:rPr>
          <w:rFonts w:asciiTheme="minorEastAsia" w:hAnsiTheme="minorEastAsia" w:hint="eastAsia"/>
          <w:sz w:val="24"/>
          <w:szCs w:val="24"/>
        </w:rPr>
        <w:t>表演</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130301</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19</w:t>
      </w:r>
      <w:r>
        <w:rPr>
          <w:rFonts w:asciiTheme="minorEastAsia" w:hAnsiTheme="minorEastAsia" w:hint="eastAsia"/>
          <w:sz w:val="24"/>
          <w:szCs w:val="24"/>
        </w:rPr>
        <w:t>人，本科生人数为</w:t>
      </w:r>
      <w:r w:rsidR="00F73ABC">
        <w:rPr>
          <w:rFonts w:asciiTheme="minorEastAsia" w:hAnsiTheme="minorEastAsia"/>
          <w:sz w:val="24"/>
          <w:szCs w:val="24"/>
        </w:rPr>
        <w:t>311</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16.37</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Pr>
          <w:rFonts w:asciiTheme="minorEastAsia" w:hAnsiTheme="minorEastAsia" w:hint="eastAsia"/>
          <w:sz w:val="24"/>
          <w:szCs w:val="24"/>
        </w:rPr>
        <w:t>）</w:t>
      </w:r>
      <w:r w:rsidR="00F73ABC">
        <w:rPr>
          <w:rFonts w:asciiTheme="minorEastAsia" w:hAnsiTheme="minorEastAsia" w:hint="eastAsia"/>
          <w:sz w:val="24"/>
          <w:szCs w:val="24"/>
        </w:rPr>
        <w:t>服装与服饰设计</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130505</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7</w:t>
      </w:r>
      <w:r>
        <w:rPr>
          <w:rFonts w:asciiTheme="minorEastAsia" w:hAnsiTheme="minorEastAsia" w:hint="eastAsia"/>
          <w:sz w:val="24"/>
          <w:szCs w:val="24"/>
        </w:rPr>
        <w:t>人，本科生人数为</w:t>
      </w:r>
      <w:r w:rsidR="00F73ABC">
        <w:rPr>
          <w:rFonts w:asciiTheme="minorEastAsia" w:hAnsiTheme="minorEastAsia"/>
          <w:sz w:val="24"/>
          <w:szCs w:val="24"/>
        </w:rPr>
        <w:t>110</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15.71</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r>
        <w:rPr>
          <w:rFonts w:asciiTheme="minorEastAsia" w:hAnsiTheme="minorEastAsia" w:hint="eastAsia"/>
          <w:sz w:val="24"/>
          <w:szCs w:val="24"/>
        </w:rPr>
        <w:t>）</w:t>
      </w:r>
      <w:r w:rsidR="00F73ABC">
        <w:rPr>
          <w:rFonts w:asciiTheme="minorEastAsia" w:hAnsiTheme="minorEastAsia" w:hint="eastAsia"/>
          <w:sz w:val="24"/>
          <w:szCs w:val="24"/>
        </w:rPr>
        <w:t>绘画</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130402</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27</w:t>
      </w:r>
      <w:r>
        <w:rPr>
          <w:rFonts w:asciiTheme="minorEastAsia" w:hAnsiTheme="minorEastAsia" w:hint="eastAsia"/>
          <w:sz w:val="24"/>
          <w:szCs w:val="24"/>
        </w:rPr>
        <w:t>人，本科生人数为</w:t>
      </w:r>
      <w:r w:rsidR="00F73ABC">
        <w:rPr>
          <w:rFonts w:asciiTheme="minorEastAsia" w:hAnsiTheme="minorEastAsia"/>
          <w:sz w:val="24"/>
          <w:szCs w:val="24"/>
        </w:rPr>
        <w:t>366</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13.56</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w:t>
      </w:r>
      <w:r>
        <w:rPr>
          <w:rFonts w:asciiTheme="minorEastAsia" w:hAnsiTheme="minorEastAsia" w:hint="eastAsia"/>
          <w:sz w:val="24"/>
          <w:szCs w:val="24"/>
        </w:rPr>
        <w:t>）</w:t>
      </w:r>
      <w:r w:rsidR="00F73ABC">
        <w:rPr>
          <w:rFonts w:asciiTheme="minorEastAsia" w:hAnsiTheme="minorEastAsia" w:hint="eastAsia"/>
          <w:sz w:val="24"/>
          <w:szCs w:val="24"/>
        </w:rPr>
        <w:t>艺术设计学</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130501</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7</w:t>
      </w:r>
      <w:r>
        <w:rPr>
          <w:rFonts w:asciiTheme="minorEastAsia" w:hAnsiTheme="minorEastAsia" w:hint="eastAsia"/>
          <w:sz w:val="24"/>
          <w:szCs w:val="24"/>
        </w:rPr>
        <w:t>人，本科生人数为</w:t>
      </w:r>
      <w:r w:rsidR="00F73ABC">
        <w:rPr>
          <w:rFonts w:asciiTheme="minorEastAsia" w:hAnsiTheme="minorEastAsia"/>
          <w:sz w:val="24"/>
          <w:szCs w:val="24"/>
        </w:rPr>
        <w:t>89</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12.71</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w:t>
      </w:r>
      <w:r>
        <w:rPr>
          <w:rFonts w:asciiTheme="minorEastAsia" w:hAnsiTheme="minorEastAsia" w:hint="eastAsia"/>
          <w:sz w:val="24"/>
          <w:szCs w:val="24"/>
        </w:rPr>
        <w:t>）</w:t>
      </w:r>
      <w:r w:rsidR="00F73ABC">
        <w:rPr>
          <w:rFonts w:asciiTheme="minorEastAsia" w:hAnsiTheme="minorEastAsia" w:hint="eastAsia"/>
          <w:sz w:val="24"/>
          <w:szCs w:val="24"/>
        </w:rPr>
        <w:t>雕塑</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130504</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6</w:t>
      </w:r>
      <w:r>
        <w:rPr>
          <w:rFonts w:asciiTheme="minorEastAsia" w:hAnsiTheme="minorEastAsia" w:hint="eastAsia"/>
          <w:sz w:val="24"/>
          <w:szCs w:val="24"/>
        </w:rPr>
        <w:t>人，本科生人数为</w:t>
      </w:r>
      <w:r w:rsidR="00F73ABC">
        <w:rPr>
          <w:rFonts w:asciiTheme="minorEastAsia" w:hAnsiTheme="minorEastAsia"/>
          <w:sz w:val="24"/>
          <w:szCs w:val="24"/>
        </w:rPr>
        <w:t>76</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12.67</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4</w:t>
      </w:r>
      <w:r>
        <w:rPr>
          <w:rFonts w:asciiTheme="minorEastAsia" w:hAnsiTheme="minorEastAsia" w:hint="eastAsia"/>
          <w:sz w:val="24"/>
          <w:szCs w:val="24"/>
        </w:rPr>
        <w:t>）</w:t>
      </w:r>
      <w:r w:rsidR="00F73ABC">
        <w:rPr>
          <w:rFonts w:asciiTheme="minorEastAsia" w:hAnsiTheme="minorEastAsia" w:hint="eastAsia"/>
          <w:sz w:val="24"/>
          <w:szCs w:val="24"/>
        </w:rPr>
        <w:t>产品设计</w:t>
      </w:r>
      <w:r>
        <w:rPr>
          <w:rFonts w:asciiTheme="minorEastAsia" w:hAnsiTheme="minorEastAsia"/>
          <w:sz w:val="24"/>
          <w:szCs w:val="24"/>
        </w:rPr>
        <w:t>专业</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4</w:t>
      </w:r>
      <w:r>
        <w:rPr>
          <w:rFonts w:asciiTheme="minorEastAsia" w:hAnsiTheme="minorEastAsia" w:hint="eastAsia"/>
          <w:sz w:val="24"/>
          <w:szCs w:val="24"/>
        </w:rPr>
        <w:t>人，本科生人数为</w:t>
      </w:r>
      <w:r w:rsidR="00F73ABC">
        <w:rPr>
          <w:rFonts w:asciiTheme="minorEastAsia" w:hAnsiTheme="minorEastAsia"/>
          <w:sz w:val="24"/>
          <w:szCs w:val="24"/>
        </w:rPr>
        <w:t>50</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12.5</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5</w:t>
      </w:r>
      <w:r>
        <w:rPr>
          <w:rFonts w:asciiTheme="minorEastAsia" w:hAnsiTheme="minorEastAsia" w:hint="eastAsia"/>
          <w:sz w:val="24"/>
          <w:szCs w:val="24"/>
        </w:rPr>
        <w:t>）</w:t>
      </w:r>
      <w:r w:rsidR="00F73ABC">
        <w:rPr>
          <w:rFonts w:asciiTheme="minorEastAsia" w:hAnsiTheme="minorEastAsia" w:hint="eastAsia"/>
          <w:sz w:val="24"/>
          <w:szCs w:val="24"/>
        </w:rPr>
        <w:t>公共艺术</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130506</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4</w:t>
      </w:r>
      <w:r>
        <w:rPr>
          <w:rFonts w:asciiTheme="minorEastAsia" w:hAnsiTheme="minorEastAsia" w:hint="eastAsia"/>
          <w:sz w:val="24"/>
          <w:szCs w:val="24"/>
        </w:rPr>
        <w:t>人，本科生人数为</w:t>
      </w:r>
      <w:r w:rsidR="00F73ABC">
        <w:rPr>
          <w:rFonts w:asciiTheme="minorEastAsia" w:hAnsiTheme="minorEastAsia"/>
          <w:sz w:val="24"/>
          <w:szCs w:val="24"/>
        </w:rPr>
        <w:t>50</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12.5</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w:t>
      </w:r>
      <w:r>
        <w:rPr>
          <w:rFonts w:asciiTheme="minorEastAsia" w:hAnsiTheme="minorEastAsia" w:hint="eastAsia"/>
          <w:sz w:val="24"/>
          <w:szCs w:val="24"/>
        </w:rPr>
        <w:t>）</w:t>
      </w:r>
      <w:r w:rsidR="00F73ABC">
        <w:rPr>
          <w:rFonts w:asciiTheme="minorEastAsia" w:hAnsiTheme="minorEastAsia" w:hint="eastAsia"/>
          <w:sz w:val="24"/>
          <w:szCs w:val="24"/>
        </w:rPr>
        <w:t>数字媒体艺术</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130508</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5</w:t>
      </w:r>
      <w:r>
        <w:rPr>
          <w:rFonts w:asciiTheme="minorEastAsia" w:hAnsiTheme="minorEastAsia" w:hint="eastAsia"/>
          <w:sz w:val="24"/>
          <w:szCs w:val="24"/>
        </w:rPr>
        <w:t>人，本科生人数为</w:t>
      </w:r>
      <w:r w:rsidR="00F73ABC">
        <w:rPr>
          <w:rFonts w:asciiTheme="minorEastAsia" w:hAnsiTheme="minorEastAsia"/>
          <w:sz w:val="24"/>
          <w:szCs w:val="24"/>
        </w:rPr>
        <w:t>57</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11.4</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7</w:t>
      </w:r>
      <w:r>
        <w:rPr>
          <w:rFonts w:asciiTheme="minorEastAsia" w:hAnsiTheme="minorEastAsia" w:hint="eastAsia"/>
          <w:sz w:val="24"/>
          <w:szCs w:val="24"/>
        </w:rPr>
        <w:t>）</w:t>
      </w:r>
      <w:r w:rsidR="00F73ABC">
        <w:rPr>
          <w:rFonts w:asciiTheme="minorEastAsia" w:hAnsiTheme="minorEastAsia" w:hint="eastAsia"/>
          <w:sz w:val="24"/>
          <w:szCs w:val="24"/>
        </w:rPr>
        <w:t>舞蹈编导</w:t>
      </w:r>
      <w:r>
        <w:rPr>
          <w:rFonts w:asciiTheme="minorEastAsia" w:hAnsiTheme="minorEastAsia"/>
          <w:sz w:val="24"/>
          <w:szCs w:val="24"/>
        </w:rPr>
        <w:t>专业</w:t>
      </w:r>
      <w:r w:rsidR="00C577D1">
        <w:rPr>
          <w:rFonts w:asciiTheme="minorEastAsia" w:hAnsiTheme="minorEastAsia" w:hint="eastAsia"/>
          <w:sz w:val="24"/>
          <w:szCs w:val="24"/>
        </w:rPr>
        <w:t>（</w:t>
      </w:r>
      <w:r w:rsidR="00C577D1" w:rsidRPr="00C577D1">
        <w:rPr>
          <w:rFonts w:asciiTheme="minorEastAsia" w:hAnsiTheme="minorEastAsia"/>
          <w:sz w:val="24"/>
          <w:szCs w:val="24"/>
        </w:rPr>
        <w:t>130206</w:t>
      </w:r>
      <w:r w:rsidR="00C577D1">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12</w:t>
      </w:r>
      <w:r>
        <w:rPr>
          <w:rFonts w:asciiTheme="minorEastAsia" w:hAnsiTheme="minorEastAsia" w:hint="eastAsia"/>
          <w:sz w:val="24"/>
          <w:szCs w:val="24"/>
        </w:rPr>
        <w:t>人，本科生人数为</w:t>
      </w:r>
      <w:r w:rsidR="00F73ABC">
        <w:rPr>
          <w:rFonts w:asciiTheme="minorEastAsia" w:hAnsiTheme="minorEastAsia"/>
          <w:sz w:val="24"/>
          <w:szCs w:val="24"/>
        </w:rPr>
        <w:t>105</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8.75</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8</w:t>
      </w:r>
      <w:r>
        <w:rPr>
          <w:rFonts w:asciiTheme="minorEastAsia" w:hAnsiTheme="minorEastAsia" w:hint="eastAsia"/>
          <w:sz w:val="24"/>
          <w:szCs w:val="24"/>
        </w:rPr>
        <w:t>）</w:t>
      </w:r>
      <w:r w:rsidR="00F73ABC">
        <w:rPr>
          <w:rFonts w:asciiTheme="minorEastAsia" w:hAnsiTheme="minorEastAsia" w:hint="eastAsia"/>
          <w:sz w:val="24"/>
          <w:szCs w:val="24"/>
        </w:rPr>
        <w:t>美术学</w:t>
      </w:r>
      <w:r>
        <w:rPr>
          <w:rFonts w:asciiTheme="minorEastAsia" w:hAnsiTheme="minorEastAsia"/>
          <w:sz w:val="24"/>
          <w:szCs w:val="24"/>
        </w:rPr>
        <w:t>专业</w:t>
      </w:r>
      <w:r w:rsidR="00F73ABC">
        <w:rPr>
          <w:rFonts w:asciiTheme="minorEastAsia" w:hAnsiTheme="minorEastAsia" w:hint="eastAsia"/>
          <w:sz w:val="24"/>
          <w:szCs w:val="24"/>
        </w:rPr>
        <w:t>（1</w:t>
      </w:r>
      <w:r w:rsidR="00F73ABC">
        <w:rPr>
          <w:rFonts w:asciiTheme="minorEastAsia" w:hAnsiTheme="minorEastAsia"/>
          <w:sz w:val="24"/>
          <w:szCs w:val="24"/>
        </w:rPr>
        <w:t>30401</w:t>
      </w:r>
      <w:r w:rsidR="00F73ABC">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8</w:t>
      </w:r>
      <w:r>
        <w:rPr>
          <w:rFonts w:asciiTheme="minorEastAsia" w:hAnsiTheme="minorEastAsia" w:hint="eastAsia"/>
          <w:sz w:val="24"/>
          <w:szCs w:val="24"/>
        </w:rPr>
        <w:t>人，本科生人数为</w:t>
      </w:r>
      <w:r w:rsidR="00F73ABC">
        <w:rPr>
          <w:rFonts w:asciiTheme="minorEastAsia" w:hAnsiTheme="minorEastAsia"/>
          <w:sz w:val="24"/>
          <w:szCs w:val="24"/>
        </w:rPr>
        <w:t>70</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8.75</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9</w:t>
      </w:r>
      <w:r>
        <w:rPr>
          <w:rFonts w:asciiTheme="minorEastAsia" w:hAnsiTheme="minorEastAsia" w:hint="eastAsia"/>
          <w:sz w:val="24"/>
          <w:szCs w:val="24"/>
        </w:rPr>
        <w:t>）</w:t>
      </w:r>
      <w:r w:rsidR="00F73ABC">
        <w:rPr>
          <w:rFonts w:asciiTheme="minorEastAsia" w:hAnsiTheme="minorEastAsia" w:hint="eastAsia"/>
          <w:sz w:val="24"/>
          <w:szCs w:val="24"/>
        </w:rPr>
        <w:t>艺术史论</w:t>
      </w:r>
      <w:r>
        <w:rPr>
          <w:rFonts w:asciiTheme="minorEastAsia" w:hAnsiTheme="minorEastAsia"/>
          <w:sz w:val="24"/>
          <w:szCs w:val="24"/>
        </w:rPr>
        <w:t>专业</w:t>
      </w:r>
      <w:r w:rsidR="00F73ABC">
        <w:rPr>
          <w:rFonts w:asciiTheme="minorEastAsia" w:hAnsiTheme="minorEastAsia" w:hint="eastAsia"/>
          <w:sz w:val="24"/>
          <w:szCs w:val="24"/>
        </w:rPr>
        <w:t>（1</w:t>
      </w:r>
      <w:r w:rsidR="00F73ABC">
        <w:rPr>
          <w:rFonts w:asciiTheme="minorEastAsia" w:hAnsiTheme="minorEastAsia"/>
          <w:sz w:val="24"/>
          <w:szCs w:val="24"/>
        </w:rPr>
        <w:t>30101</w:t>
      </w:r>
      <w:r w:rsidR="00F73ABC">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6</w:t>
      </w:r>
      <w:r>
        <w:rPr>
          <w:rFonts w:asciiTheme="minorEastAsia" w:hAnsiTheme="minorEastAsia" w:hint="eastAsia"/>
          <w:sz w:val="24"/>
          <w:szCs w:val="24"/>
        </w:rPr>
        <w:t>人，本科生人数为</w:t>
      </w:r>
      <w:r w:rsidR="00F73ABC">
        <w:rPr>
          <w:rFonts w:asciiTheme="minorEastAsia" w:hAnsiTheme="minorEastAsia"/>
          <w:sz w:val="24"/>
          <w:szCs w:val="24"/>
        </w:rPr>
        <w:t>52</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8.67</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w:t>
      </w:r>
      <w:r>
        <w:rPr>
          <w:rFonts w:asciiTheme="minorEastAsia" w:hAnsiTheme="minorEastAsia" w:hint="eastAsia"/>
          <w:sz w:val="24"/>
          <w:szCs w:val="24"/>
        </w:rPr>
        <w:t>）</w:t>
      </w:r>
      <w:r w:rsidR="00F73ABC">
        <w:rPr>
          <w:rFonts w:asciiTheme="minorEastAsia" w:hAnsiTheme="minorEastAsia" w:hint="eastAsia"/>
          <w:sz w:val="24"/>
          <w:szCs w:val="24"/>
        </w:rPr>
        <w:t>中国画</w:t>
      </w:r>
      <w:r>
        <w:rPr>
          <w:rFonts w:asciiTheme="minorEastAsia" w:hAnsiTheme="minorEastAsia"/>
          <w:sz w:val="24"/>
          <w:szCs w:val="24"/>
        </w:rPr>
        <w:t>专业</w:t>
      </w:r>
      <w:r w:rsidR="00F73ABC">
        <w:rPr>
          <w:rFonts w:asciiTheme="minorEastAsia" w:hAnsiTheme="minorEastAsia" w:hint="eastAsia"/>
          <w:sz w:val="24"/>
          <w:szCs w:val="24"/>
        </w:rPr>
        <w:t>（1</w:t>
      </w:r>
      <w:r w:rsidR="00F73ABC">
        <w:rPr>
          <w:rFonts w:asciiTheme="minorEastAsia" w:hAnsiTheme="minorEastAsia"/>
          <w:sz w:val="24"/>
          <w:szCs w:val="24"/>
        </w:rPr>
        <w:t>30406T</w:t>
      </w:r>
      <w:r w:rsidR="00F73ABC">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8</w:t>
      </w:r>
      <w:r>
        <w:rPr>
          <w:rFonts w:asciiTheme="minorEastAsia" w:hAnsiTheme="minorEastAsia" w:hint="eastAsia"/>
          <w:sz w:val="24"/>
          <w:szCs w:val="24"/>
        </w:rPr>
        <w:t>人，本科生人数为</w:t>
      </w:r>
      <w:r w:rsidR="00F73ABC">
        <w:rPr>
          <w:rFonts w:asciiTheme="minorEastAsia" w:hAnsiTheme="minorEastAsia"/>
          <w:sz w:val="24"/>
          <w:szCs w:val="24"/>
        </w:rPr>
        <w:t>65</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8.12</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1</w:t>
      </w:r>
      <w:r>
        <w:rPr>
          <w:rFonts w:asciiTheme="minorEastAsia" w:hAnsiTheme="minorEastAsia" w:hint="eastAsia"/>
          <w:sz w:val="24"/>
          <w:szCs w:val="24"/>
        </w:rPr>
        <w:t>）</w:t>
      </w:r>
      <w:r w:rsidR="00F73ABC">
        <w:rPr>
          <w:rFonts w:asciiTheme="minorEastAsia" w:hAnsiTheme="minorEastAsia" w:hint="eastAsia"/>
          <w:sz w:val="24"/>
          <w:szCs w:val="24"/>
        </w:rPr>
        <w:t>广播电视编导</w:t>
      </w:r>
      <w:r>
        <w:rPr>
          <w:rFonts w:asciiTheme="minorEastAsia" w:hAnsiTheme="minorEastAsia"/>
          <w:sz w:val="24"/>
          <w:szCs w:val="24"/>
        </w:rPr>
        <w:t>专业</w:t>
      </w:r>
      <w:r w:rsidR="00F73ABC">
        <w:rPr>
          <w:rFonts w:asciiTheme="minorEastAsia" w:hAnsiTheme="minorEastAsia" w:hint="eastAsia"/>
          <w:sz w:val="24"/>
          <w:szCs w:val="24"/>
        </w:rPr>
        <w:t>（1</w:t>
      </w:r>
      <w:r w:rsidR="00F73ABC">
        <w:rPr>
          <w:rFonts w:asciiTheme="minorEastAsia" w:hAnsiTheme="minorEastAsia"/>
          <w:sz w:val="24"/>
          <w:szCs w:val="24"/>
        </w:rPr>
        <w:t>30305</w:t>
      </w:r>
      <w:r w:rsidR="00F73ABC">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4</w:t>
      </w:r>
      <w:r>
        <w:rPr>
          <w:rFonts w:asciiTheme="minorEastAsia" w:hAnsiTheme="minorEastAsia" w:hint="eastAsia"/>
          <w:sz w:val="24"/>
          <w:szCs w:val="24"/>
        </w:rPr>
        <w:t>人，本科生人数为</w:t>
      </w:r>
      <w:r w:rsidR="00F73ABC">
        <w:rPr>
          <w:rFonts w:asciiTheme="minorEastAsia" w:hAnsiTheme="minorEastAsia"/>
          <w:sz w:val="24"/>
          <w:szCs w:val="24"/>
        </w:rPr>
        <w:t>26</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6.5</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2</w:t>
      </w:r>
      <w:r>
        <w:rPr>
          <w:rFonts w:asciiTheme="minorEastAsia" w:hAnsiTheme="minorEastAsia" w:hint="eastAsia"/>
          <w:sz w:val="24"/>
          <w:szCs w:val="24"/>
        </w:rPr>
        <w:t>）</w:t>
      </w:r>
      <w:r w:rsidR="00F73ABC" w:rsidRPr="00F73ABC">
        <w:rPr>
          <w:rFonts w:asciiTheme="minorEastAsia" w:hAnsiTheme="minorEastAsia" w:hint="eastAsia"/>
          <w:sz w:val="24"/>
          <w:szCs w:val="24"/>
        </w:rPr>
        <w:t>作曲与作曲技术理论</w:t>
      </w:r>
      <w:r>
        <w:rPr>
          <w:rFonts w:asciiTheme="minorEastAsia" w:hAnsiTheme="minorEastAsia"/>
          <w:sz w:val="24"/>
          <w:szCs w:val="24"/>
        </w:rPr>
        <w:t>专业</w:t>
      </w:r>
      <w:r w:rsidR="00F73ABC">
        <w:rPr>
          <w:rFonts w:asciiTheme="minorEastAsia" w:hAnsiTheme="minorEastAsia" w:hint="eastAsia"/>
          <w:sz w:val="24"/>
          <w:szCs w:val="24"/>
        </w:rPr>
        <w:t>（</w:t>
      </w:r>
      <w:r w:rsidR="00F73ABC" w:rsidRPr="00F73ABC">
        <w:rPr>
          <w:rFonts w:asciiTheme="minorEastAsia" w:hAnsiTheme="minorEastAsia"/>
          <w:sz w:val="24"/>
          <w:szCs w:val="24"/>
        </w:rPr>
        <w:t>130203</w:t>
      </w:r>
      <w:r w:rsidR="00F73ABC">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8</w:t>
      </w:r>
      <w:r>
        <w:rPr>
          <w:rFonts w:asciiTheme="minorEastAsia" w:hAnsiTheme="minorEastAsia" w:hint="eastAsia"/>
          <w:sz w:val="24"/>
          <w:szCs w:val="24"/>
        </w:rPr>
        <w:t>人，本科生人数为</w:t>
      </w:r>
      <w:r w:rsidR="00F73ABC">
        <w:rPr>
          <w:rFonts w:asciiTheme="minorEastAsia" w:hAnsiTheme="minorEastAsia"/>
          <w:sz w:val="24"/>
          <w:szCs w:val="24"/>
        </w:rPr>
        <w:t>47</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sidRPr="00F73ABC">
        <w:rPr>
          <w:rFonts w:asciiTheme="minorEastAsia" w:hAnsiTheme="minorEastAsia"/>
          <w:sz w:val="24"/>
          <w:szCs w:val="24"/>
        </w:rPr>
        <w:t>5.88</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3</w:t>
      </w:r>
      <w:r>
        <w:rPr>
          <w:rFonts w:asciiTheme="minorEastAsia" w:hAnsiTheme="minorEastAsia" w:hint="eastAsia"/>
          <w:sz w:val="24"/>
          <w:szCs w:val="24"/>
        </w:rPr>
        <w:t>）</w:t>
      </w:r>
      <w:r w:rsidR="00F73ABC" w:rsidRPr="00F73ABC">
        <w:rPr>
          <w:rFonts w:asciiTheme="minorEastAsia" w:hAnsiTheme="minorEastAsia" w:hint="eastAsia"/>
          <w:sz w:val="24"/>
          <w:szCs w:val="24"/>
        </w:rPr>
        <w:t>舞蹈学</w:t>
      </w:r>
      <w:r>
        <w:rPr>
          <w:rFonts w:asciiTheme="minorEastAsia" w:hAnsiTheme="minorEastAsia"/>
          <w:sz w:val="24"/>
          <w:szCs w:val="24"/>
        </w:rPr>
        <w:t>专业</w:t>
      </w:r>
      <w:r w:rsidR="00F73ABC">
        <w:rPr>
          <w:rFonts w:asciiTheme="minorEastAsia" w:hAnsiTheme="minorEastAsia" w:hint="eastAsia"/>
          <w:sz w:val="24"/>
          <w:szCs w:val="24"/>
        </w:rPr>
        <w:t>（</w:t>
      </w:r>
      <w:r w:rsidR="00F73ABC" w:rsidRPr="00F73ABC">
        <w:rPr>
          <w:rFonts w:asciiTheme="minorEastAsia" w:hAnsiTheme="minorEastAsia"/>
          <w:sz w:val="24"/>
          <w:szCs w:val="24"/>
        </w:rPr>
        <w:t>130205</w:t>
      </w:r>
      <w:r w:rsidR="00F73ABC">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4</w:t>
      </w:r>
      <w:r>
        <w:rPr>
          <w:rFonts w:asciiTheme="minorEastAsia" w:hAnsiTheme="minorEastAsia" w:hint="eastAsia"/>
          <w:sz w:val="24"/>
          <w:szCs w:val="24"/>
        </w:rPr>
        <w:t>人，本科生人数为</w:t>
      </w:r>
      <w:r w:rsidR="00F73ABC">
        <w:rPr>
          <w:rFonts w:asciiTheme="minorEastAsia" w:hAnsiTheme="minorEastAsia"/>
          <w:sz w:val="24"/>
          <w:szCs w:val="24"/>
        </w:rPr>
        <w:t>16</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4</w:t>
      </w:r>
      <w:r>
        <w:rPr>
          <w:rFonts w:asciiTheme="minorEastAsia" w:hAnsiTheme="minorEastAsia" w:hint="eastAsia"/>
          <w:sz w:val="24"/>
          <w:szCs w:val="24"/>
        </w:rPr>
        <w:t>:1；</w:t>
      </w:r>
    </w:p>
    <w:p w:rsidR="00C11330" w:rsidRDefault="00C11330" w:rsidP="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（2</w:t>
      </w:r>
      <w:r>
        <w:rPr>
          <w:rFonts w:asciiTheme="minorEastAsia" w:hAnsiTheme="minorEastAsia"/>
          <w:sz w:val="24"/>
          <w:szCs w:val="24"/>
        </w:rPr>
        <w:t>4</w:t>
      </w:r>
      <w:r>
        <w:rPr>
          <w:rFonts w:asciiTheme="minorEastAsia" w:hAnsiTheme="minorEastAsia" w:hint="eastAsia"/>
          <w:sz w:val="24"/>
          <w:szCs w:val="24"/>
        </w:rPr>
        <w:t>）</w:t>
      </w:r>
      <w:r w:rsidR="00F73ABC" w:rsidRPr="00F73ABC">
        <w:rPr>
          <w:rFonts w:asciiTheme="minorEastAsia" w:hAnsiTheme="minorEastAsia" w:hint="eastAsia"/>
          <w:sz w:val="24"/>
          <w:szCs w:val="24"/>
        </w:rPr>
        <w:t>音乐表演</w:t>
      </w:r>
      <w:r>
        <w:rPr>
          <w:rFonts w:asciiTheme="minorEastAsia" w:hAnsiTheme="minorEastAsia"/>
          <w:sz w:val="24"/>
          <w:szCs w:val="24"/>
        </w:rPr>
        <w:t>专业</w:t>
      </w:r>
      <w:r w:rsidR="00F73ABC">
        <w:rPr>
          <w:rFonts w:asciiTheme="minorEastAsia" w:hAnsiTheme="minorEastAsia" w:hint="eastAsia"/>
          <w:sz w:val="24"/>
          <w:szCs w:val="24"/>
        </w:rPr>
        <w:t>（</w:t>
      </w:r>
      <w:r w:rsidR="00F73ABC" w:rsidRPr="00F73ABC">
        <w:rPr>
          <w:rFonts w:asciiTheme="minorEastAsia" w:hAnsiTheme="minorEastAsia"/>
          <w:sz w:val="24"/>
          <w:szCs w:val="24"/>
        </w:rPr>
        <w:t>130201</w:t>
      </w:r>
      <w:r w:rsidR="00F73ABC">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w:t>
      </w:r>
      <w:r w:rsidR="00F73ABC">
        <w:rPr>
          <w:rFonts w:asciiTheme="minorEastAsia" w:hAnsiTheme="minorEastAsia"/>
          <w:sz w:val="24"/>
          <w:szCs w:val="24"/>
        </w:rPr>
        <w:t>170</w:t>
      </w:r>
      <w:r>
        <w:rPr>
          <w:rFonts w:asciiTheme="minorEastAsia" w:hAnsiTheme="minorEastAsia" w:hint="eastAsia"/>
          <w:sz w:val="24"/>
          <w:szCs w:val="24"/>
        </w:rPr>
        <w:t>人，本科生人数为</w:t>
      </w:r>
      <w:r w:rsidR="00F73ABC">
        <w:rPr>
          <w:rFonts w:asciiTheme="minorEastAsia" w:hAnsiTheme="minorEastAsia"/>
          <w:sz w:val="24"/>
          <w:szCs w:val="24"/>
        </w:rPr>
        <w:t>679</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F73ABC">
        <w:rPr>
          <w:rFonts w:asciiTheme="minorEastAsia" w:hAnsiTheme="minorEastAsia"/>
          <w:sz w:val="24"/>
          <w:szCs w:val="24"/>
        </w:rPr>
        <w:t>3.99</w:t>
      </w:r>
      <w:r>
        <w:rPr>
          <w:rFonts w:asciiTheme="minorEastAsia" w:hAnsiTheme="minorEastAsia" w:hint="eastAsia"/>
          <w:sz w:val="24"/>
          <w:szCs w:val="24"/>
        </w:rPr>
        <w:t>:1；</w:t>
      </w:r>
    </w:p>
    <w:p w:rsidR="00C11330" w:rsidRPr="00C577D1" w:rsidRDefault="00C11330" w:rsidP="001551CA">
      <w:pPr>
        <w:spacing w:line="400" w:lineRule="exact"/>
        <w:ind w:firstLineChars="200" w:firstLine="480"/>
        <w:jc w:val="left"/>
        <w:rPr>
          <w:rFonts w:asciiTheme="minorEastAsia" w:hAnsiTheme="minorEastAsia" w:hint="eastAsia"/>
          <w:b/>
          <w:sz w:val="24"/>
          <w:szCs w:val="24"/>
        </w:rPr>
      </w:pPr>
      <w:r>
        <w:rPr>
          <w:rFonts w:asciiTheme="minorEastAsia" w:hAnsiTheme="minorEastAsia" w:hint="eastAsia"/>
          <w:sz w:val="24"/>
          <w:szCs w:val="24"/>
        </w:rPr>
        <w:t>（2</w:t>
      </w:r>
      <w:r>
        <w:rPr>
          <w:rFonts w:asciiTheme="minorEastAsia" w:hAnsiTheme="minorEastAsia"/>
          <w:sz w:val="24"/>
          <w:szCs w:val="24"/>
        </w:rPr>
        <w:t>5</w:t>
      </w:r>
      <w:r>
        <w:rPr>
          <w:rFonts w:asciiTheme="minorEastAsia" w:hAnsiTheme="minorEastAsia" w:hint="eastAsia"/>
          <w:sz w:val="24"/>
          <w:szCs w:val="24"/>
        </w:rPr>
        <w:t>）</w:t>
      </w:r>
      <w:r w:rsidR="00F73ABC" w:rsidRPr="00F73ABC">
        <w:rPr>
          <w:rFonts w:asciiTheme="minorEastAsia" w:hAnsiTheme="minorEastAsia" w:hint="eastAsia"/>
          <w:sz w:val="24"/>
          <w:szCs w:val="24"/>
        </w:rPr>
        <w:t>书法学</w:t>
      </w:r>
      <w:r>
        <w:rPr>
          <w:rFonts w:asciiTheme="minorEastAsia" w:hAnsiTheme="minorEastAsia"/>
          <w:sz w:val="24"/>
          <w:szCs w:val="24"/>
        </w:rPr>
        <w:t>专业</w:t>
      </w:r>
      <w:r w:rsidR="00F73ABC">
        <w:rPr>
          <w:rFonts w:asciiTheme="minorEastAsia" w:hAnsiTheme="minorEastAsia" w:hint="eastAsia"/>
          <w:sz w:val="24"/>
          <w:szCs w:val="24"/>
        </w:rPr>
        <w:t>（</w:t>
      </w:r>
      <w:r w:rsidR="00C577D1" w:rsidRPr="00C577D1">
        <w:rPr>
          <w:rFonts w:asciiTheme="minorEastAsia" w:hAnsiTheme="minorEastAsia"/>
          <w:sz w:val="24"/>
          <w:szCs w:val="24"/>
        </w:rPr>
        <w:t>130405T</w:t>
      </w:r>
      <w:r w:rsidR="00F73ABC">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sz w:val="24"/>
          <w:szCs w:val="24"/>
        </w:rPr>
        <w:t>专任教师总数为0</w:t>
      </w:r>
      <w:r>
        <w:rPr>
          <w:rFonts w:asciiTheme="minorEastAsia" w:hAnsiTheme="minorEastAsia" w:hint="eastAsia"/>
          <w:sz w:val="24"/>
          <w:szCs w:val="24"/>
        </w:rPr>
        <w:t>人，本科生人数为</w:t>
      </w:r>
      <w:r w:rsidR="00C577D1">
        <w:rPr>
          <w:rFonts w:asciiTheme="minorEastAsia" w:hAnsiTheme="minorEastAsia"/>
          <w:sz w:val="24"/>
          <w:szCs w:val="24"/>
        </w:rPr>
        <w:t>25</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sz w:val="24"/>
          <w:szCs w:val="24"/>
        </w:rPr>
        <w:t>本科生与专任教师比为</w:t>
      </w:r>
      <w:r>
        <w:rPr>
          <w:rFonts w:asciiTheme="minorEastAsia" w:hAnsiTheme="minorEastAsia" w:hint="eastAsia"/>
          <w:sz w:val="24"/>
          <w:szCs w:val="24"/>
        </w:rPr>
        <w:t>：</w:t>
      </w:r>
      <w:r w:rsidR="00C577D1">
        <w:rPr>
          <w:rFonts w:asciiTheme="minorEastAsia" w:hAnsiTheme="minorEastAsia"/>
          <w:sz w:val="24"/>
          <w:szCs w:val="24"/>
        </w:rPr>
        <w:t>0</w:t>
      </w:r>
      <w:r w:rsidR="00C577D1">
        <w:rPr>
          <w:rFonts w:asciiTheme="minorEastAsia" w:hAnsiTheme="minorEastAsia" w:hint="eastAsia"/>
          <w:sz w:val="24"/>
          <w:szCs w:val="24"/>
        </w:rPr>
        <w:t>。</w:t>
      </w:r>
    </w:p>
    <w:p w:rsidR="00796919" w:rsidRDefault="001551CA">
      <w:pPr>
        <w:spacing w:line="360" w:lineRule="auto"/>
        <w:jc w:val="left"/>
        <w:rPr>
          <w:rFonts w:ascii="黑体" w:eastAsia="黑体" w:hAnsi="黑体"/>
          <w:sz w:val="28"/>
          <w:szCs w:val="28"/>
        </w:rPr>
      </w:pPr>
      <w:r>
        <w:rPr>
          <w:rFonts w:ascii="黑体" w:eastAsia="黑体" w:hAnsi="黑体" w:hint="eastAsia"/>
          <w:sz w:val="28"/>
          <w:szCs w:val="28"/>
        </w:rPr>
        <w:t>（二）教学经费投入</w:t>
      </w:r>
    </w:p>
    <w:p w:rsidR="00796919" w:rsidRDefault="001551CA">
      <w:pPr>
        <w:spacing w:line="400" w:lineRule="exact"/>
        <w:ind w:firstLineChars="200" w:firstLine="480"/>
        <w:rPr>
          <w:rFonts w:ascii="宋体" w:hAnsi="宋体"/>
          <w:color w:val="000000"/>
          <w:sz w:val="24"/>
          <w:szCs w:val="24"/>
        </w:rPr>
      </w:pPr>
      <w:r>
        <w:rPr>
          <w:rFonts w:ascii="宋体" w:hAnsi="宋体" w:hint="eastAsia"/>
          <w:color w:val="000000"/>
          <w:sz w:val="24"/>
          <w:szCs w:val="24"/>
        </w:rPr>
        <w:t>学校立足教学科研需求，持续优化资源配置，努力改善办学条件，加强经费管理，科学合理编制预算，加大本科教学投入力度，提高教学经费使用效益。2018年全年学校本科专项教学经费</w:t>
      </w:r>
      <w:r>
        <w:rPr>
          <w:rFonts w:ascii="宋体" w:hAnsi="宋体" w:cs="宋体" w:hint="eastAsia"/>
          <w:color w:val="000000"/>
          <w:kern w:val="0"/>
          <w:sz w:val="24"/>
          <w:szCs w:val="24"/>
          <w:lang w:bidi="mn-Mong-CN"/>
        </w:rPr>
        <w:t>2096.21万元</w:t>
      </w:r>
      <w:r>
        <w:rPr>
          <w:rFonts w:ascii="宋体" w:hAnsi="宋体" w:hint="eastAsia"/>
          <w:color w:val="000000"/>
          <w:sz w:val="24"/>
          <w:szCs w:val="24"/>
        </w:rPr>
        <w:t>；本科教学日常运行支出</w:t>
      </w:r>
      <w:r>
        <w:rPr>
          <w:rFonts w:ascii="宋体" w:hAnsi="宋体" w:hint="eastAsia"/>
          <w:color w:val="000000"/>
          <w:sz w:val="24"/>
          <w:szCs w:val="24"/>
          <w:lang w:val="zh-CN"/>
        </w:rPr>
        <w:t>638.75</w:t>
      </w:r>
      <w:r>
        <w:rPr>
          <w:rFonts w:ascii="宋体" w:hAnsi="宋体" w:hint="eastAsia"/>
          <w:color w:val="000000"/>
          <w:sz w:val="24"/>
          <w:szCs w:val="24"/>
        </w:rPr>
        <w:t>万元，生均本科教学日常运行支出</w:t>
      </w:r>
      <w:r>
        <w:rPr>
          <w:rFonts w:ascii="宋体" w:hAnsi="宋体" w:hint="eastAsia"/>
          <w:color w:val="000000"/>
          <w:sz w:val="24"/>
          <w:szCs w:val="24"/>
          <w:lang w:val="zh-CN"/>
        </w:rPr>
        <w:t>1712</w:t>
      </w:r>
      <w:r>
        <w:rPr>
          <w:rFonts w:ascii="宋体" w:hAnsi="宋体" w:hint="eastAsia"/>
          <w:color w:val="000000"/>
          <w:sz w:val="24"/>
          <w:szCs w:val="24"/>
        </w:rPr>
        <w:t>元；本科实验、实习经费1145.25万元；生均本科实验</w:t>
      </w:r>
      <w:r>
        <w:rPr>
          <w:rFonts w:ascii="宋体" w:hAnsi="宋体" w:hint="eastAsia"/>
          <w:color w:val="000000"/>
          <w:sz w:val="24"/>
          <w:szCs w:val="24"/>
          <w:lang w:val="zh-CN"/>
        </w:rPr>
        <w:t>2868.63</w:t>
      </w:r>
      <w:r>
        <w:rPr>
          <w:rFonts w:ascii="宋体" w:hAnsi="宋体" w:hint="eastAsia"/>
          <w:color w:val="000000"/>
          <w:sz w:val="24"/>
          <w:szCs w:val="24"/>
        </w:rPr>
        <w:t>元，实习经费</w:t>
      </w:r>
      <w:r>
        <w:rPr>
          <w:rFonts w:ascii="宋体" w:hAnsi="宋体" w:hint="eastAsia"/>
          <w:color w:val="000000"/>
          <w:sz w:val="24"/>
          <w:szCs w:val="24"/>
          <w:lang w:val="zh-CN"/>
        </w:rPr>
        <w:t>201.74</w:t>
      </w:r>
      <w:r>
        <w:rPr>
          <w:rFonts w:ascii="宋体" w:hAnsi="宋体" w:hint="eastAsia"/>
          <w:color w:val="000000"/>
          <w:sz w:val="24"/>
          <w:szCs w:val="24"/>
        </w:rPr>
        <w:t>元；2018年新增教学科研仪器设备值</w:t>
      </w:r>
      <w:r>
        <w:rPr>
          <w:rFonts w:ascii="宋体" w:hAnsi="宋体" w:hint="eastAsia"/>
          <w:color w:val="000000"/>
          <w:sz w:val="24"/>
          <w:szCs w:val="24"/>
          <w:lang w:val="zh-CN"/>
        </w:rPr>
        <w:t>1186.09</w:t>
      </w:r>
      <w:r>
        <w:rPr>
          <w:rFonts w:ascii="宋体" w:hAnsi="宋体" w:hint="eastAsia"/>
          <w:color w:val="000000"/>
          <w:sz w:val="24"/>
          <w:szCs w:val="24"/>
        </w:rPr>
        <w:t>万元，教学科研仪器设备总值</w:t>
      </w:r>
      <w:r>
        <w:rPr>
          <w:rFonts w:ascii="宋体" w:hAnsi="宋体" w:hint="eastAsia"/>
          <w:color w:val="000000"/>
          <w:sz w:val="24"/>
          <w:szCs w:val="24"/>
          <w:lang w:val="zh-CN"/>
        </w:rPr>
        <w:t>8670.37</w:t>
      </w:r>
      <w:r>
        <w:rPr>
          <w:rFonts w:ascii="宋体" w:hAnsi="宋体" w:hint="eastAsia"/>
          <w:color w:val="000000"/>
          <w:sz w:val="24"/>
          <w:szCs w:val="24"/>
        </w:rPr>
        <w:t>万元，生均教学科研仪器设备值</w:t>
      </w:r>
      <w:r>
        <w:rPr>
          <w:rFonts w:ascii="宋体" w:hAnsi="宋体" w:hint="eastAsia"/>
          <w:color w:val="000000"/>
          <w:sz w:val="24"/>
          <w:szCs w:val="24"/>
          <w:lang w:val="zh-CN"/>
        </w:rPr>
        <w:t>21042.03</w:t>
      </w:r>
      <w:r>
        <w:rPr>
          <w:rFonts w:ascii="宋体" w:hAnsi="宋体" w:hint="eastAsia"/>
          <w:color w:val="000000"/>
          <w:sz w:val="24"/>
          <w:szCs w:val="24"/>
        </w:rPr>
        <w:t>元。</w:t>
      </w:r>
    </w:p>
    <w:p w:rsidR="00796919" w:rsidRDefault="001551CA">
      <w:pPr>
        <w:spacing w:line="360" w:lineRule="auto"/>
        <w:jc w:val="left"/>
        <w:rPr>
          <w:rFonts w:ascii="黑体" w:eastAsia="黑体" w:hAnsi="黑体" w:cs="宋体"/>
          <w:color w:val="E36C09"/>
          <w:sz w:val="28"/>
          <w:szCs w:val="28"/>
        </w:rPr>
      </w:pPr>
      <w:r>
        <w:rPr>
          <w:rFonts w:ascii="黑体" w:eastAsia="黑体" w:hAnsi="黑体" w:cs="宋体" w:hint="eastAsia"/>
          <w:color w:val="000000"/>
          <w:sz w:val="28"/>
          <w:szCs w:val="28"/>
        </w:rPr>
        <w:t>（三）基础设施</w:t>
      </w:r>
    </w:p>
    <w:p w:rsidR="00796919" w:rsidRDefault="001551CA">
      <w:pPr>
        <w:spacing w:line="400" w:lineRule="exact"/>
        <w:ind w:firstLineChars="200" w:firstLine="480"/>
        <w:rPr>
          <w:rFonts w:ascii="宋体" w:hAnsi="宋体"/>
          <w:color w:val="000000"/>
          <w:sz w:val="24"/>
          <w:szCs w:val="24"/>
        </w:rPr>
      </w:pPr>
      <w:r>
        <w:rPr>
          <w:rFonts w:ascii="宋体" w:hAnsi="宋体" w:hint="eastAsia"/>
          <w:color w:val="000000"/>
          <w:sz w:val="24"/>
          <w:szCs w:val="24"/>
        </w:rPr>
        <w:t>学校注重硬件环境建设，各类教学、实验等基础设施逐步完善，持续推进校园基础设施建设、教学信息化建设，为逐年提升本科教育教学质量和办学水平提供扎实保障。</w:t>
      </w:r>
    </w:p>
    <w:p w:rsidR="00796919" w:rsidRDefault="001551CA">
      <w:pPr>
        <w:spacing w:line="400" w:lineRule="exact"/>
        <w:ind w:firstLineChars="200" w:firstLine="480"/>
        <w:rPr>
          <w:rFonts w:ascii="宋体" w:hAnsi="宋体"/>
          <w:color w:val="000000"/>
          <w:sz w:val="24"/>
          <w:szCs w:val="24"/>
        </w:rPr>
      </w:pPr>
      <w:r>
        <w:rPr>
          <w:rFonts w:ascii="宋体" w:hAnsi="宋体" w:hint="eastAsia"/>
          <w:color w:val="000000"/>
          <w:sz w:val="24"/>
          <w:szCs w:val="24"/>
        </w:rPr>
        <w:t>2018-2019学年，完成各类维修改造工程140项，投入经费904.8万元。实施了办公楼电气改造、学校自来水二次加压泵房改造、第二琴房改造、舞蹈排练厅室内装饰、把杆地胶更换、地下管网改造等，学校教学条件、校园环境得到进一步改善。</w:t>
      </w:r>
    </w:p>
    <w:p w:rsidR="00796919" w:rsidRDefault="001551CA">
      <w:pPr>
        <w:spacing w:line="400" w:lineRule="exact"/>
        <w:ind w:firstLineChars="200" w:firstLine="480"/>
        <w:rPr>
          <w:rFonts w:ascii="宋体" w:hAnsi="宋体"/>
          <w:color w:val="000000"/>
          <w:sz w:val="24"/>
          <w:szCs w:val="24"/>
        </w:rPr>
      </w:pPr>
      <w:r>
        <w:rPr>
          <w:rFonts w:ascii="宋体" w:hAnsi="宋体" w:hint="eastAsia"/>
          <w:color w:val="000000"/>
          <w:sz w:val="24"/>
          <w:szCs w:val="24"/>
        </w:rPr>
        <w:t>学校积极协调自治区政府和有关部门，推进新校区建设。租赁学校西侧综合楼，完成了改造装修工程及分配使用工作，学校办学空间得到扩展。重新调整图书馆二期建设方案，进一步推进图书馆二期工作。学校目前新华东街校区占地面积4.78万平方米，生均11.55平方米；教学行政用房3.96万平方米，生均9.57平方米；学生宿舍面积1.62万平方米，生均3.91平方米；学生食堂面积2161平方米，生均食堂面积0.52平方米；实验室面积0.34万平方米，生均0.82平方米。</w:t>
      </w:r>
    </w:p>
    <w:p w:rsidR="00796919" w:rsidRDefault="001551CA">
      <w:pPr>
        <w:spacing w:after="50"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南校区现有公共课机房</w:t>
      </w:r>
      <w:r>
        <w:rPr>
          <w:rFonts w:asciiTheme="minorEastAsia" w:hAnsiTheme="minorEastAsia"/>
          <w:sz w:val="24"/>
          <w:szCs w:val="24"/>
        </w:rPr>
        <w:t>3</w:t>
      </w:r>
      <w:r>
        <w:rPr>
          <w:rFonts w:asciiTheme="minorEastAsia" w:hAnsiTheme="minorEastAsia" w:hint="eastAsia"/>
          <w:sz w:val="24"/>
          <w:szCs w:val="24"/>
        </w:rPr>
        <w:t>间，共</w:t>
      </w:r>
      <w:r>
        <w:rPr>
          <w:rFonts w:asciiTheme="minorEastAsia" w:hAnsiTheme="minorEastAsia"/>
          <w:sz w:val="24"/>
          <w:szCs w:val="24"/>
        </w:rPr>
        <w:t>168</w:t>
      </w:r>
      <w:r>
        <w:rPr>
          <w:rFonts w:asciiTheme="minorEastAsia" w:hAnsiTheme="minorEastAsia" w:hint="eastAsia"/>
          <w:sz w:val="24"/>
          <w:szCs w:val="24"/>
        </w:rPr>
        <w:t>台计算机，占地280平方米。北校区现有公共课机房</w:t>
      </w:r>
      <w:r>
        <w:rPr>
          <w:rFonts w:asciiTheme="minorEastAsia" w:hAnsiTheme="minorEastAsia"/>
          <w:sz w:val="24"/>
          <w:szCs w:val="24"/>
        </w:rPr>
        <w:t>2</w:t>
      </w:r>
      <w:r>
        <w:rPr>
          <w:rFonts w:asciiTheme="minorEastAsia" w:hAnsiTheme="minorEastAsia" w:hint="eastAsia"/>
          <w:sz w:val="24"/>
          <w:szCs w:val="24"/>
        </w:rPr>
        <w:t>间，共有</w:t>
      </w:r>
      <w:r>
        <w:rPr>
          <w:rFonts w:asciiTheme="minorEastAsia" w:hAnsiTheme="minorEastAsia"/>
          <w:sz w:val="24"/>
          <w:szCs w:val="24"/>
        </w:rPr>
        <w:t>114</w:t>
      </w:r>
      <w:r>
        <w:rPr>
          <w:rFonts w:asciiTheme="minorEastAsia" w:hAnsiTheme="minorEastAsia" w:hint="eastAsia"/>
          <w:sz w:val="24"/>
          <w:szCs w:val="24"/>
        </w:rPr>
        <w:t>台计算机，占地150平方米。学生与机器数比例为</w:t>
      </w:r>
      <w:r w:rsidR="00221067" w:rsidRPr="00221067">
        <w:rPr>
          <w:rFonts w:asciiTheme="minorEastAsia" w:hAnsiTheme="minorEastAsia"/>
          <w:sz w:val="24"/>
          <w:szCs w:val="24"/>
        </w:rPr>
        <w:t>14.6</w:t>
      </w:r>
      <w:r w:rsidR="00221067" w:rsidRPr="00221067">
        <w:rPr>
          <w:rFonts w:asciiTheme="minorEastAsia" w:hAnsiTheme="minorEastAsia" w:hint="eastAsia"/>
          <w:sz w:val="24"/>
          <w:szCs w:val="24"/>
        </w:rPr>
        <w:t>:1</w:t>
      </w:r>
      <w:r w:rsidRPr="00221067">
        <w:rPr>
          <w:rFonts w:asciiTheme="minorEastAsia" w:hAnsiTheme="minorEastAsia" w:hint="eastAsia"/>
          <w:sz w:val="24"/>
          <w:szCs w:val="24"/>
        </w:rPr>
        <w:t>。</w:t>
      </w:r>
    </w:p>
    <w:p w:rsidR="00796919" w:rsidRPr="00977655" w:rsidRDefault="001551CA">
      <w:pPr>
        <w:spacing w:after="50" w:line="400" w:lineRule="exact"/>
        <w:ind w:firstLineChars="200" w:firstLine="480"/>
        <w:jc w:val="left"/>
        <w:rPr>
          <w:rFonts w:ascii="宋体" w:hAnsi="宋体"/>
          <w:color w:val="000000" w:themeColor="text1"/>
          <w:sz w:val="24"/>
          <w:szCs w:val="24"/>
        </w:rPr>
      </w:pPr>
      <w:r>
        <w:rPr>
          <w:rFonts w:ascii="宋体" w:hAnsi="宋体" w:hint="eastAsia"/>
          <w:color w:val="000000"/>
          <w:sz w:val="24"/>
          <w:szCs w:val="24"/>
        </w:rPr>
        <w:t>积极推进图书馆Ⅱ期建设，项目占地面积3262.96平方米，总建筑面积4650平方米，总投资约为2992.46万元。前期的审批手续、工程建设规划许可证及施工图审查合格证办理完毕。2019年9月3日</w:t>
      </w:r>
      <w:r w:rsidRPr="00977655">
        <w:rPr>
          <w:rFonts w:ascii="宋体" w:hAnsi="宋体" w:hint="eastAsia"/>
          <w:color w:val="000000" w:themeColor="text1"/>
          <w:sz w:val="24"/>
          <w:szCs w:val="24"/>
        </w:rPr>
        <w:t>开展了施工单位及监理单位的招投标工作，确定了施工单位及监理单位。目前图书馆总建筑面积0.48万平方米。2018年，新增纸质图书0.94万册，馆藏纸质图书37.91万册；</w:t>
      </w:r>
      <w:r w:rsidRPr="00977655">
        <w:rPr>
          <w:rFonts w:ascii="宋体" w:hAnsi="宋体" w:hint="eastAsia"/>
          <w:color w:val="000000" w:themeColor="text1"/>
          <w:sz w:val="24"/>
          <w:szCs w:val="24"/>
          <w:lang w:val="zh-CN"/>
        </w:rPr>
        <w:t>纸质期刊</w:t>
      </w:r>
      <w:r w:rsidRPr="00977655">
        <w:rPr>
          <w:rFonts w:ascii="宋体" w:hAnsi="宋体" w:hint="eastAsia"/>
          <w:color w:val="000000" w:themeColor="text1"/>
          <w:sz w:val="24"/>
          <w:szCs w:val="24"/>
        </w:rPr>
        <w:t>594种；电子图书与期刊0.</w:t>
      </w:r>
      <w:r w:rsidR="00C33E00" w:rsidRPr="00977655">
        <w:rPr>
          <w:rFonts w:ascii="宋体" w:hAnsi="宋体"/>
          <w:color w:val="000000" w:themeColor="text1"/>
          <w:sz w:val="24"/>
          <w:szCs w:val="24"/>
        </w:rPr>
        <w:t>28</w:t>
      </w:r>
      <w:r w:rsidRPr="00977655">
        <w:rPr>
          <w:rFonts w:ascii="宋体" w:hAnsi="宋体" w:hint="eastAsia"/>
          <w:color w:val="000000" w:themeColor="text1"/>
          <w:sz w:val="24"/>
          <w:szCs w:val="24"/>
        </w:rPr>
        <w:t>万种，</w:t>
      </w:r>
      <w:r w:rsidR="00C33E00" w:rsidRPr="00977655">
        <w:rPr>
          <w:rFonts w:ascii="宋体" w:hAnsi="宋体" w:hint="eastAsia"/>
          <w:color w:val="000000" w:themeColor="text1"/>
          <w:sz w:val="24"/>
          <w:szCs w:val="24"/>
        </w:rPr>
        <w:t>生均电子图书、期刊0</w:t>
      </w:r>
      <w:r w:rsidR="00C33E00" w:rsidRPr="00977655">
        <w:rPr>
          <w:rFonts w:ascii="宋体" w:hAnsi="宋体"/>
          <w:color w:val="000000" w:themeColor="text1"/>
          <w:sz w:val="24"/>
          <w:szCs w:val="24"/>
        </w:rPr>
        <w:t>.68种</w:t>
      </w:r>
      <w:r w:rsidR="00C33E00" w:rsidRPr="00977655">
        <w:rPr>
          <w:rFonts w:ascii="宋体" w:hAnsi="宋体" w:hint="eastAsia"/>
          <w:color w:val="000000" w:themeColor="text1"/>
          <w:sz w:val="24"/>
          <w:szCs w:val="24"/>
        </w:rPr>
        <w:t>，</w:t>
      </w:r>
      <w:r w:rsidRPr="00977655">
        <w:rPr>
          <w:rFonts w:ascii="宋体" w:hAnsi="宋体" w:hint="eastAsia"/>
          <w:color w:val="000000" w:themeColor="text1"/>
          <w:sz w:val="24"/>
          <w:szCs w:val="24"/>
        </w:rPr>
        <w:t>生均纸质图书92册。</w:t>
      </w:r>
    </w:p>
    <w:p w:rsidR="00796919" w:rsidRDefault="001551CA">
      <w:pPr>
        <w:spacing w:after="50" w:line="400" w:lineRule="exact"/>
        <w:ind w:firstLineChars="200" w:firstLine="480"/>
        <w:jc w:val="left"/>
        <w:rPr>
          <w:rFonts w:ascii="宋体" w:hAnsi="宋体"/>
          <w:sz w:val="24"/>
          <w:szCs w:val="24"/>
        </w:rPr>
      </w:pPr>
      <w:r w:rsidRPr="00977655">
        <w:rPr>
          <w:rFonts w:ascii="宋体" w:hAnsi="宋体" w:hint="eastAsia"/>
          <w:color w:val="000000" w:themeColor="text1"/>
          <w:sz w:val="24"/>
          <w:szCs w:val="24"/>
        </w:rPr>
        <w:lastRenderedPageBreak/>
        <w:t>实验、实践教学设施：学校现有公共实验室10个，包括计算机机房、语音实验</w:t>
      </w:r>
      <w:r>
        <w:rPr>
          <w:rFonts w:ascii="宋体" w:hAnsi="宋体" w:hint="eastAsia"/>
          <w:sz w:val="24"/>
          <w:szCs w:val="24"/>
        </w:rPr>
        <w:t>室、体测室等，共计1053.9平方米，设备数541台，设备总价值为325.17万元；专业实验室20个，总占地面积为23752平方米，设备数为2530台，设备总值为4469.35万元。以上实验室覆盖了全校各个本科专业，实验设备先进完备，利用率高，有效地保障与提升了教学质量。</w:t>
      </w:r>
      <w:r w:rsidRPr="00221067">
        <w:rPr>
          <w:rFonts w:ascii="宋体" w:hAnsi="宋体" w:hint="eastAsia"/>
          <w:sz w:val="24"/>
          <w:szCs w:val="24"/>
        </w:rPr>
        <w:t>现有7个优势特色学科基地平台，3个自治区</w:t>
      </w:r>
      <w:r>
        <w:rPr>
          <w:rFonts w:ascii="宋体" w:hAnsi="宋体" w:hint="eastAsia"/>
          <w:sz w:val="24"/>
          <w:szCs w:val="24"/>
        </w:rPr>
        <w:t>级实验、实践教学示范中心，97个校内外实习实训基地。</w:t>
      </w:r>
    </w:p>
    <w:p w:rsidR="00796919" w:rsidRDefault="001551CA">
      <w:pPr>
        <w:spacing w:line="400" w:lineRule="exact"/>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随着信息技术在教育教学方面的普及推广，内蒙古艺术学院实现南北两校区网络全覆盖。课堂教学全部为多媒体教室，可实时上网。学生宿舍实现网络全覆盖。学校学生工作部、教务处、计划财务处、后勤处、图书馆等各个职能部门，配备学生管理系统、教务管理系统、财务管理系统、后勤服务系统、电子图书借阅系统等信息系统，为教育教学信息化与智能化提供有力支持。学校其他职能部门、教学单位根据本部门、学院工作特点，借助部门、学院网站与微信平台，逐步实现教育教学现代化</w:t>
      </w:r>
      <w:r w:rsidR="00091EE5">
        <w:rPr>
          <w:rFonts w:asciiTheme="minorEastAsia" w:hAnsiTheme="minorEastAsia" w:hint="eastAsia"/>
          <w:color w:val="000000" w:themeColor="text1"/>
          <w:sz w:val="24"/>
          <w:szCs w:val="24"/>
        </w:rPr>
        <w:t>管理</w:t>
      </w:r>
      <w:r>
        <w:rPr>
          <w:rFonts w:asciiTheme="minorEastAsia" w:hAnsiTheme="minorEastAsia" w:hint="eastAsia"/>
          <w:color w:val="000000" w:themeColor="text1"/>
          <w:sz w:val="24"/>
          <w:szCs w:val="24"/>
        </w:rPr>
        <w:t>。</w:t>
      </w:r>
    </w:p>
    <w:p w:rsidR="00796919" w:rsidRDefault="001551CA">
      <w:pPr>
        <w:jc w:val="left"/>
        <w:rPr>
          <w:rFonts w:ascii="黑体" w:eastAsia="黑体" w:hAnsi="黑体"/>
          <w:sz w:val="30"/>
          <w:szCs w:val="30"/>
        </w:rPr>
      </w:pPr>
      <w:r>
        <w:rPr>
          <w:rFonts w:ascii="黑体" w:eastAsia="黑体" w:hAnsi="黑体" w:hint="eastAsia"/>
          <w:sz w:val="30"/>
          <w:szCs w:val="30"/>
        </w:rPr>
        <w:t>三、教学建设与改革</w:t>
      </w:r>
    </w:p>
    <w:p w:rsidR="00796919" w:rsidRDefault="001551CA">
      <w:pPr>
        <w:spacing w:line="360" w:lineRule="auto"/>
        <w:ind w:firstLineChars="100" w:firstLine="280"/>
        <w:jc w:val="left"/>
        <w:rPr>
          <w:rFonts w:ascii="黑体" w:eastAsia="黑体" w:hAnsi="黑体" w:cs="宋体"/>
          <w:color w:val="000000"/>
          <w:sz w:val="28"/>
          <w:szCs w:val="28"/>
        </w:rPr>
      </w:pPr>
      <w:r>
        <w:rPr>
          <w:rFonts w:ascii="黑体" w:eastAsia="黑体" w:hAnsi="黑体" w:cs="宋体" w:hint="eastAsia"/>
          <w:color w:val="000000"/>
          <w:sz w:val="28"/>
          <w:szCs w:val="28"/>
        </w:rPr>
        <w:t>（一）培养方案</w:t>
      </w:r>
    </w:p>
    <w:p w:rsidR="00796919" w:rsidRDefault="001551CA">
      <w:pPr>
        <w:spacing w:line="400" w:lineRule="exact"/>
        <w:ind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2018-2019学年学校围绕“立德树人”根本任务，强化本科教学工作，聚焦全面提高人才培养质量这个核心点，根据《普通高等学校本科专业类教学质量国家标准》《普通高等学校本科教学工作合格评估指标体系》，在2018年教学工作会议上提出建设“育人”和“育才”相统一的完整的人才培养体系理念，不断完善全员、全过程、全方位育人机制。</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1.落实教学工作会议精神，推进人才培养方案修订工作，展开人才培养模式改革探索。</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根据教育部“新时期全国高等学校本科教育工作会议”精神，依据《普通高等学校本科专业类教学质量国家标准》，完成2018年度本科专业人才培养方案修订工作，调整了本科教学计划，增加了“创业基础”“第二课堂成绩单”课程，调整部分公共必修课学分、调整专业课学期分布。2018年根据学校人才培养方案实际情况，全面展开围绕人才培养模式改革为核心的本科教学改革的研讨工作，召开多次全校范围内的关于人才培养模式改革的研讨会。全校范围内发布《内蒙古艺术学院关于修订2019级本科专业人才培养方案的指导性意见 (征求意见稿)》，开展人才培养方案全面修订工作。现执行的2018年版人才培养方案，能</w:t>
      </w:r>
      <w:r w:rsidR="0095559F">
        <w:rPr>
          <w:rFonts w:asciiTheme="minorEastAsia" w:hAnsiTheme="minorEastAsia" w:hint="eastAsia"/>
          <w:sz w:val="24"/>
          <w:szCs w:val="24"/>
        </w:rPr>
        <w:t>较好</w:t>
      </w:r>
      <w:r>
        <w:rPr>
          <w:rFonts w:asciiTheme="minorEastAsia" w:hAnsiTheme="minorEastAsia" w:hint="eastAsia"/>
          <w:sz w:val="24"/>
          <w:szCs w:val="24"/>
        </w:rPr>
        <w:t>地反映专业培养目标，体现新时代人才培养要求，特别重视学生实践能力培养，培养方案中艺术实践类课程超过30%，实践性教学分布较广，教学性实践实施良好，充分发挥了艺术院校服务社会功能。</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2.深化人才分类培养模式改革。</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遴选创作、表演、科研能力出众，专业发展潜质突出的优秀学生进行重点培养，</w:t>
      </w:r>
      <w:r>
        <w:rPr>
          <w:rFonts w:asciiTheme="minorEastAsia" w:hAnsiTheme="minorEastAsia" w:hint="eastAsia"/>
          <w:sz w:val="24"/>
          <w:szCs w:val="24"/>
        </w:rPr>
        <w:lastRenderedPageBreak/>
        <w:t>逐步建立拔尖人才培养机制；着力培育人才培养的特色与品牌，重点推进蒙古族音乐人才培养基地与蒙古族舞蹈人才培养基地建设；积极探索民族艺术人才培养的多样化模式，加强乌兰牧骑人才培养模式的探索，开办乌兰牧骑班。</w:t>
      </w:r>
    </w:p>
    <w:p w:rsidR="00091EE5" w:rsidRDefault="001551CA" w:rsidP="00091EE5">
      <w:pPr>
        <w:spacing w:line="400" w:lineRule="exact"/>
        <w:ind w:firstLine="480"/>
        <w:jc w:val="left"/>
        <w:rPr>
          <w:rFonts w:asciiTheme="minorEastAsia" w:hAnsiTheme="minorEastAsia"/>
          <w:color w:val="000000" w:themeColor="text1"/>
          <w:sz w:val="24"/>
          <w:szCs w:val="24"/>
        </w:rPr>
      </w:pPr>
      <w:r>
        <w:rPr>
          <w:rFonts w:asciiTheme="minorEastAsia" w:hAnsiTheme="minorEastAsia" w:hint="eastAsia"/>
          <w:sz w:val="24"/>
          <w:szCs w:val="24"/>
        </w:rPr>
        <w:t>3</w:t>
      </w:r>
      <w:r>
        <w:rPr>
          <w:rFonts w:asciiTheme="minorEastAsia" w:hAnsiTheme="minorEastAsia" w:hint="eastAsia"/>
          <w:color w:val="000000" w:themeColor="text1"/>
          <w:sz w:val="24"/>
          <w:szCs w:val="24"/>
        </w:rPr>
        <w:t>.将创新创业教育融入人才培养体系。</w:t>
      </w:r>
    </w:p>
    <w:p w:rsidR="00796919" w:rsidRDefault="001551CA" w:rsidP="00091EE5">
      <w:pPr>
        <w:spacing w:line="400" w:lineRule="exact"/>
        <w:ind w:firstLine="480"/>
        <w:jc w:val="left"/>
        <w:rPr>
          <w:rFonts w:asciiTheme="minorEastAsia" w:hAnsiTheme="minorEastAsia"/>
          <w:sz w:val="24"/>
          <w:szCs w:val="24"/>
        </w:rPr>
      </w:pPr>
      <w:r>
        <w:rPr>
          <w:rFonts w:asciiTheme="minorEastAsia" w:hAnsiTheme="minorEastAsia" w:hint="eastAsia"/>
          <w:sz w:val="24"/>
          <w:szCs w:val="24"/>
        </w:rPr>
        <w:t>完善科教结合、产学研融合协同育人机制，不断探究实践育人方法途径，持续拓宽协同育人渠道，深入探索实践教学模式改革，加强实践教学基地和校外人才培养基地建设，形成特色鲜明的创新创业人才培养方案，使创新创业教育融入人才培养全过程。</w:t>
      </w:r>
    </w:p>
    <w:p w:rsidR="00091EE5"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4.大力加强民族艺术人才培养。</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着力构建体系完整的民族民间人才培养与传承体系，开设特定民族音乐传承班，增加特色专业招生计划；加强民族教育，积极开展民族预科教育工作，招收三少民族预科生；全面提升民族高等艺术教育教学质量和人才培养质量。</w:t>
      </w:r>
    </w:p>
    <w:p w:rsidR="00796919" w:rsidRDefault="001551CA">
      <w:pPr>
        <w:spacing w:line="360" w:lineRule="auto"/>
        <w:ind w:firstLineChars="100" w:firstLine="280"/>
        <w:jc w:val="left"/>
        <w:rPr>
          <w:rFonts w:ascii="黑体" w:eastAsia="黑体" w:hAnsi="黑体" w:cs="宋体"/>
          <w:color w:val="000000"/>
          <w:sz w:val="28"/>
          <w:szCs w:val="28"/>
        </w:rPr>
      </w:pPr>
      <w:r>
        <w:rPr>
          <w:rFonts w:ascii="黑体" w:eastAsia="黑体" w:hAnsi="黑体" w:cs="宋体" w:hint="eastAsia"/>
          <w:color w:val="000000"/>
          <w:sz w:val="28"/>
          <w:szCs w:val="28"/>
        </w:rPr>
        <w:t>（二）专业建设</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2018—2019学年，学校组织完成学士学位授予权单位和专业的评审工作。顺利通过自治区学位办对我校新增学士学位授予单位与专业的评审，成为学士学位授权单位。此次评审工作从办学定位、专业建设、师资队伍、教学条件、教学过程与教学管理、人才培养等方面，全面梳理了我校本科教育教学建设水平和各专业建设情况，起到了以评促建、以评促改的良好导向作用，为学校进一步完善本科教学质量体系打下良好基础。</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不断强化专业建设，积极拓宽办学层次。学校积极展开2019年一流本科专业建设立项评审工作，评选出音乐表演、舞蹈表演、服装与服饰设计、文化产业管理4个校级一流本科专业，推荐音乐表演、舞蹈表演、服装与服饰设计申报自治区一流本科专业建设点。新增艺术管理、舞蹈学2个本科专业。申报音乐表演和舞蹈表演2个继续教育专升本专业。我校与科尔沁艺术职业学院签订合作办学协议，组织完成首次专升本招考。</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color w:val="000000" w:themeColor="text1"/>
          <w:sz w:val="24"/>
          <w:szCs w:val="24"/>
        </w:rPr>
        <w:t>截至2019年3月底共获批本科专业26个，形成了科类齐全、结构合理的艺术学类专业体系。在学校目前开设的26个本科专业中，现拥有国家级特色品牌专业1个（音乐表演），国家级精品课程1门（蒙古舞），国家级精品资源共享课1门（蒙古舞）；自治区级品牌专业10个：音乐学、作曲与作曲技术理论、舞蹈表演、表演、播音与主持艺术、绘画、视觉传达设计、环境设计、产品设计、服装与服饰设计；品牌专业占本科专业的38%。</w:t>
      </w:r>
    </w:p>
    <w:p w:rsidR="00796919" w:rsidRDefault="001551CA">
      <w:pPr>
        <w:spacing w:line="360" w:lineRule="auto"/>
        <w:ind w:firstLineChars="100" w:firstLine="280"/>
        <w:jc w:val="left"/>
        <w:rPr>
          <w:rFonts w:ascii="黑体" w:eastAsia="黑体" w:hAnsi="黑体" w:cs="宋体"/>
          <w:color w:val="000000"/>
          <w:sz w:val="28"/>
          <w:szCs w:val="28"/>
        </w:rPr>
      </w:pPr>
      <w:r>
        <w:rPr>
          <w:rFonts w:ascii="黑体" w:eastAsia="黑体" w:hAnsi="黑体" w:cs="宋体" w:hint="eastAsia"/>
          <w:color w:val="000000"/>
          <w:sz w:val="28"/>
          <w:szCs w:val="28"/>
        </w:rPr>
        <w:t>（三）课程建设</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2018—2019学年学校在课程建设方面，取得了长足进步，进行了开拓性探索，</w:t>
      </w:r>
      <w:r>
        <w:rPr>
          <w:rFonts w:asciiTheme="minorEastAsia" w:hAnsiTheme="minorEastAsia" w:hint="eastAsia"/>
          <w:sz w:val="24"/>
          <w:szCs w:val="24"/>
        </w:rPr>
        <w:lastRenderedPageBreak/>
        <w:t>效果显著。</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1.大力推进在线开放课程建设，努力打造特色“金课”。</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根据国家及自治区对在线开放课程建设要求，以及我校课程建设新阶段发展需要，同时积极推进教育教学信息化建设，2018-2019学年，学校启动了在线开放课程建设工作，开展了校级、自治区级两级精品在线课程立项及评审工作。2018年评选出7门校级在线开放课程，其中3门获批2018年自治区高校精品在线开放课程，并完成线上运行、选课与验收工作；2019年评选出9门校级在线开放课程，从2018、2019年校级课程中遴选推荐5门自治区精品在线开放课程，并获批立项建设。</w:t>
      </w:r>
      <w:r>
        <w:rPr>
          <w:rFonts w:asciiTheme="minorEastAsia" w:hAnsiTheme="minorEastAsia"/>
          <w:sz w:val="24"/>
          <w:szCs w:val="24"/>
        </w:rPr>
        <w:t>我校加入东西部高校智慧树课程共享联盟。我校选送的精品课《蒙古族舞蹈技能训练课程》入围第12届全国“桃李杯”舞蹈教育教学成果展示活动。</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2.引进网络优质课程。</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为拓宽学生知识面，完善知识结构，保证教学资源充分、合理利用，开通网上选课系统，陆续引入其他高校优质教学资源，截止2019年春季学期，已经先后增加开设50多门网络精品选修课程。按照《内蒙古艺术学院关于修订2019级本科专业人才培养方案的指导性意见 (征求意见稿)》将进一步扩大网络在线课程引进范围。</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3.双创立项课程结题，课程建设成果丰硕</w:t>
      </w:r>
      <w:r w:rsidR="005F628B">
        <w:rPr>
          <w:rFonts w:asciiTheme="minorEastAsia" w:hAnsiTheme="minorEastAsia" w:hint="eastAsia"/>
          <w:sz w:val="24"/>
          <w:szCs w:val="24"/>
        </w:rPr>
        <w:t>。</w:t>
      </w:r>
    </w:p>
    <w:p w:rsidR="00796919" w:rsidRPr="00977655" w:rsidRDefault="001551CA">
      <w:pPr>
        <w:spacing w:line="400" w:lineRule="exact"/>
        <w:ind w:firstLineChars="200" w:firstLine="480"/>
        <w:jc w:val="left"/>
        <w:rPr>
          <w:rFonts w:asciiTheme="minorEastAsia" w:hAnsiTheme="minorEastAsia"/>
          <w:color w:val="000000" w:themeColor="text1"/>
          <w:sz w:val="24"/>
          <w:szCs w:val="24"/>
        </w:rPr>
      </w:pPr>
      <w:r>
        <w:rPr>
          <w:rFonts w:asciiTheme="minorEastAsia" w:hAnsiTheme="minorEastAsia" w:hint="eastAsia"/>
          <w:sz w:val="24"/>
          <w:szCs w:val="24"/>
        </w:rPr>
        <w:t>学校成立创新创业教学实践部，</w:t>
      </w:r>
      <w:r w:rsidR="0095559F" w:rsidRPr="0095559F">
        <w:rPr>
          <w:rFonts w:asciiTheme="minorEastAsia" w:hAnsiTheme="minorEastAsia" w:hint="eastAsia"/>
          <w:sz w:val="24"/>
          <w:szCs w:val="24"/>
        </w:rPr>
        <w:t>在文管学院设立，负责组织管理全校双创教学</w:t>
      </w:r>
      <w:r w:rsidR="0095559F">
        <w:rPr>
          <w:rFonts w:asciiTheme="minorEastAsia" w:hAnsiTheme="minorEastAsia" w:hint="eastAsia"/>
          <w:sz w:val="24"/>
          <w:szCs w:val="24"/>
        </w:rPr>
        <w:t>。</w:t>
      </w:r>
      <w:r>
        <w:rPr>
          <w:rFonts w:asciiTheme="minorEastAsia" w:hAnsiTheme="minorEastAsia" w:hint="eastAsia"/>
          <w:sz w:val="24"/>
          <w:szCs w:val="24"/>
        </w:rPr>
        <w:t>面向全体学生开设创新创业教育基础课程，必修2学分。在《文化产业项目管理》《文化法学》《文化市场与营销》《文化产业资本运营》等课程中加入关于双创项目设立与运行、融资等教学内容。对</w:t>
      </w:r>
      <w:r>
        <w:rPr>
          <w:rFonts w:asciiTheme="minorEastAsia" w:hAnsiTheme="minorEastAsia"/>
          <w:sz w:val="24"/>
          <w:szCs w:val="24"/>
        </w:rPr>
        <w:t>14门创新创业立项课程的</w:t>
      </w:r>
      <w:r>
        <w:rPr>
          <w:rFonts w:asciiTheme="minorEastAsia" w:hAnsiTheme="minorEastAsia" w:hint="eastAsia"/>
          <w:sz w:val="24"/>
          <w:szCs w:val="24"/>
        </w:rPr>
        <w:t>开展</w:t>
      </w:r>
      <w:r>
        <w:rPr>
          <w:rFonts w:asciiTheme="minorEastAsia" w:hAnsiTheme="minorEastAsia"/>
          <w:sz w:val="24"/>
          <w:szCs w:val="24"/>
        </w:rPr>
        <w:t>结题验收工作，结题验收形式</w:t>
      </w:r>
      <w:r w:rsidRPr="00977655">
        <w:rPr>
          <w:rFonts w:asciiTheme="minorEastAsia" w:hAnsiTheme="minorEastAsia"/>
          <w:color w:val="000000" w:themeColor="text1"/>
          <w:sz w:val="24"/>
          <w:szCs w:val="24"/>
        </w:rPr>
        <w:t>以课程建设成果展示汇报会的方式进行，由课程负责人作报告和展示取得的成果。</w:t>
      </w:r>
      <w:r w:rsidRPr="00977655">
        <w:rPr>
          <w:rFonts w:asciiTheme="minorEastAsia" w:hAnsiTheme="minorEastAsia" w:hint="eastAsia"/>
          <w:color w:val="000000" w:themeColor="text1"/>
          <w:sz w:val="24"/>
          <w:szCs w:val="24"/>
        </w:rPr>
        <w:t>从中，</w:t>
      </w:r>
      <w:r w:rsidRPr="00977655">
        <w:rPr>
          <w:rFonts w:asciiTheme="minorEastAsia" w:hAnsiTheme="minorEastAsia"/>
          <w:color w:val="000000" w:themeColor="text1"/>
          <w:sz w:val="24"/>
          <w:szCs w:val="24"/>
        </w:rPr>
        <w:t>2018年形成了20个项目参加学校“互联网+”大赛，4项获奖。2019年春季学期形成了23个项目参加学校的“互联网+”大赛。</w:t>
      </w:r>
    </w:p>
    <w:p w:rsidR="005F628B" w:rsidRDefault="00802719" w:rsidP="00802719">
      <w:pPr>
        <w:spacing w:line="360" w:lineRule="auto"/>
        <w:ind w:firstLineChars="300" w:firstLine="720"/>
        <w:jc w:val="left"/>
        <w:rPr>
          <w:rFonts w:asciiTheme="minorEastAsia" w:hAnsiTheme="minorEastAsia"/>
          <w:color w:val="000000" w:themeColor="text1"/>
          <w:sz w:val="24"/>
          <w:szCs w:val="24"/>
        </w:rPr>
      </w:pPr>
      <w:r w:rsidRPr="00977655">
        <w:rPr>
          <w:rFonts w:asciiTheme="minorEastAsia" w:hAnsiTheme="minorEastAsia" w:hint="eastAsia"/>
          <w:color w:val="000000" w:themeColor="text1"/>
          <w:sz w:val="24"/>
          <w:szCs w:val="24"/>
        </w:rPr>
        <w:t>4.</w:t>
      </w:r>
      <w:r w:rsidR="005F628B">
        <w:rPr>
          <w:rFonts w:asciiTheme="minorEastAsia" w:hAnsiTheme="minorEastAsia" w:hint="eastAsia"/>
          <w:color w:val="000000" w:themeColor="text1"/>
          <w:sz w:val="24"/>
          <w:szCs w:val="24"/>
        </w:rPr>
        <w:t>加强课程建设培训。</w:t>
      </w:r>
    </w:p>
    <w:p w:rsidR="00802719" w:rsidRPr="00977655" w:rsidRDefault="00802719" w:rsidP="00802719">
      <w:pPr>
        <w:spacing w:line="360" w:lineRule="auto"/>
        <w:ind w:firstLineChars="300" w:firstLine="720"/>
        <w:jc w:val="left"/>
        <w:rPr>
          <w:rFonts w:asciiTheme="minorEastAsia" w:hAnsiTheme="minorEastAsia"/>
          <w:color w:val="000000" w:themeColor="text1"/>
          <w:sz w:val="24"/>
          <w:szCs w:val="24"/>
        </w:rPr>
      </w:pPr>
      <w:r w:rsidRPr="00977655">
        <w:rPr>
          <w:rFonts w:asciiTheme="minorEastAsia" w:hAnsiTheme="minorEastAsia" w:hint="eastAsia"/>
          <w:color w:val="000000" w:themeColor="text1"/>
          <w:sz w:val="24"/>
          <w:szCs w:val="24"/>
        </w:rPr>
        <w:t>2018—2019学年组织完成百余人次参加区内外关于在线开放课程、金课等建设培训会。</w:t>
      </w:r>
    </w:p>
    <w:p w:rsidR="00796919" w:rsidRPr="00977655" w:rsidRDefault="001551CA">
      <w:pPr>
        <w:spacing w:line="360" w:lineRule="auto"/>
        <w:ind w:firstLineChars="100" w:firstLine="280"/>
        <w:jc w:val="left"/>
        <w:rPr>
          <w:rFonts w:ascii="黑体" w:eastAsia="黑体" w:hAnsi="黑体" w:cs="宋体"/>
          <w:color w:val="000000" w:themeColor="text1"/>
          <w:sz w:val="28"/>
          <w:szCs w:val="28"/>
        </w:rPr>
      </w:pPr>
      <w:r w:rsidRPr="00977655">
        <w:rPr>
          <w:rFonts w:ascii="黑体" w:eastAsia="黑体" w:hAnsi="黑体" w:cs="宋体" w:hint="eastAsia"/>
          <w:color w:val="000000" w:themeColor="text1"/>
          <w:sz w:val="28"/>
          <w:szCs w:val="28"/>
        </w:rPr>
        <w:t>（四）教材建设</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1.加强民族特色艺术类教材建设，组织申报编译蒙古文教材立项。</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2019年上半年，我校组织申报的2019年全国大中专院校编译出版蒙古文教材选题3个项目获批，分别是音乐学院教师哈斯巴特尔、木其乐出版项目《扬琴伴奏经典曲集·马头琴篇》，杨玉成、苏雅出版项目《蒙古四胡教程》,李坤、赵玉霞出版项目《蒙古族风格与地方特色视唱教材》。</w:t>
      </w:r>
    </w:p>
    <w:p w:rsidR="000A691C" w:rsidRPr="00977655" w:rsidRDefault="001551CA">
      <w:pPr>
        <w:spacing w:line="400" w:lineRule="exact"/>
        <w:ind w:firstLineChars="200" w:firstLine="480"/>
        <w:jc w:val="left"/>
        <w:rPr>
          <w:rFonts w:asciiTheme="minorEastAsia" w:hAnsiTheme="minorEastAsia"/>
          <w:bCs/>
          <w:color w:val="000000" w:themeColor="text1"/>
          <w:sz w:val="24"/>
          <w:szCs w:val="24"/>
        </w:rPr>
      </w:pPr>
      <w:r>
        <w:rPr>
          <w:rFonts w:asciiTheme="minorEastAsia" w:hAnsiTheme="minorEastAsia" w:hint="eastAsia"/>
          <w:sz w:val="24"/>
          <w:szCs w:val="24"/>
        </w:rPr>
        <w:t>2.根据</w:t>
      </w:r>
      <w:r>
        <w:rPr>
          <w:rFonts w:asciiTheme="minorEastAsia" w:hAnsiTheme="minorEastAsia" w:hint="eastAsia"/>
          <w:bCs/>
          <w:sz w:val="24"/>
          <w:szCs w:val="24"/>
        </w:rPr>
        <w:t>《</w:t>
      </w:r>
      <w:r>
        <w:rPr>
          <w:rFonts w:asciiTheme="minorEastAsia" w:hAnsiTheme="minorEastAsia" w:hint="eastAsia"/>
          <w:sz w:val="24"/>
          <w:szCs w:val="24"/>
        </w:rPr>
        <w:t>内蒙古</w:t>
      </w:r>
      <w:r>
        <w:rPr>
          <w:rFonts w:asciiTheme="minorEastAsia" w:hAnsiTheme="minorEastAsia"/>
          <w:sz w:val="24"/>
          <w:szCs w:val="24"/>
        </w:rPr>
        <w:t>艺术学院教材选用与管理办法</w:t>
      </w:r>
      <w:r>
        <w:rPr>
          <w:rFonts w:asciiTheme="minorEastAsia" w:hAnsiTheme="minorEastAsia" w:hint="eastAsia"/>
          <w:bCs/>
          <w:sz w:val="24"/>
          <w:szCs w:val="24"/>
        </w:rPr>
        <w:t>》，</w:t>
      </w:r>
      <w:r>
        <w:rPr>
          <w:rFonts w:asciiTheme="minorEastAsia" w:hAnsiTheme="minorEastAsia"/>
          <w:bCs/>
          <w:sz w:val="24"/>
          <w:szCs w:val="24"/>
        </w:rPr>
        <w:t>教材选用按照思想性、科学性、</w:t>
      </w:r>
      <w:r>
        <w:rPr>
          <w:rFonts w:asciiTheme="minorEastAsia" w:hAnsiTheme="minorEastAsia"/>
          <w:bCs/>
          <w:sz w:val="24"/>
          <w:szCs w:val="24"/>
        </w:rPr>
        <w:lastRenderedPageBreak/>
        <w:t>先进性、新颖性、适用性、规范性等原则进行，确保优秀教材进入课堂。</w:t>
      </w:r>
      <w:r>
        <w:rPr>
          <w:rFonts w:asciiTheme="minorEastAsia" w:hAnsiTheme="minorEastAsia" w:hint="eastAsia"/>
          <w:bCs/>
          <w:sz w:val="24"/>
          <w:szCs w:val="24"/>
        </w:rPr>
        <w:t>列入马克思主义理论研究和建设工程重点教材的</w:t>
      </w:r>
      <w:r>
        <w:rPr>
          <w:rFonts w:asciiTheme="minorEastAsia" w:hAnsiTheme="minorEastAsia"/>
          <w:bCs/>
          <w:sz w:val="24"/>
          <w:szCs w:val="24"/>
        </w:rPr>
        <w:t>课程</w:t>
      </w:r>
      <w:r>
        <w:rPr>
          <w:rFonts w:asciiTheme="minorEastAsia" w:hAnsiTheme="minorEastAsia" w:hint="eastAsia"/>
          <w:bCs/>
          <w:sz w:val="24"/>
          <w:szCs w:val="24"/>
        </w:rPr>
        <w:t>选</w:t>
      </w:r>
      <w:r>
        <w:rPr>
          <w:rFonts w:asciiTheme="minorEastAsia" w:hAnsiTheme="minorEastAsia"/>
          <w:bCs/>
          <w:sz w:val="24"/>
          <w:szCs w:val="24"/>
        </w:rPr>
        <w:t>用“</w:t>
      </w:r>
      <w:r>
        <w:rPr>
          <w:rFonts w:asciiTheme="minorEastAsia" w:hAnsiTheme="minorEastAsia" w:hint="eastAsia"/>
          <w:bCs/>
          <w:sz w:val="24"/>
          <w:szCs w:val="24"/>
        </w:rPr>
        <w:t>马</w:t>
      </w:r>
      <w:r>
        <w:rPr>
          <w:rFonts w:asciiTheme="minorEastAsia" w:hAnsiTheme="minorEastAsia"/>
          <w:bCs/>
          <w:sz w:val="24"/>
          <w:szCs w:val="24"/>
        </w:rPr>
        <w:t>工程”</w:t>
      </w:r>
      <w:r>
        <w:rPr>
          <w:rFonts w:asciiTheme="minorEastAsia" w:hAnsiTheme="minorEastAsia" w:hint="eastAsia"/>
          <w:bCs/>
          <w:sz w:val="24"/>
          <w:szCs w:val="24"/>
        </w:rPr>
        <w:t>教材，其它</w:t>
      </w:r>
      <w:r>
        <w:rPr>
          <w:rFonts w:asciiTheme="minorEastAsia" w:hAnsiTheme="minorEastAsia"/>
          <w:bCs/>
          <w:sz w:val="24"/>
          <w:szCs w:val="24"/>
        </w:rPr>
        <w:t>课程要</w:t>
      </w:r>
      <w:r>
        <w:rPr>
          <w:rFonts w:asciiTheme="minorEastAsia" w:hAnsiTheme="minorEastAsia" w:hint="eastAsia"/>
          <w:bCs/>
          <w:sz w:val="24"/>
          <w:szCs w:val="24"/>
        </w:rPr>
        <w:t>优先</w:t>
      </w:r>
      <w:r>
        <w:rPr>
          <w:rFonts w:asciiTheme="minorEastAsia" w:hAnsiTheme="minorEastAsia"/>
          <w:bCs/>
          <w:sz w:val="24"/>
          <w:szCs w:val="24"/>
        </w:rPr>
        <w:t>选用国家统编及获国家或</w:t>
      </w:r>
      <w:r>
        <w:rPr>
          <w:rFonts w:asciiTheme="minorEastAsia" w:hAnsiTheme="minorEastAsia" w:hint="eastAsia"/>
          <w:bCs/>
          <w:sz w:val="24"/>
          <w:szCs w:val="24"/>
        </w:rPr>
        <w:t>省</w:t>
      </w:r>
      <w:r>
        <w:rPr>
          <w:rFonts w:asciiTheme="minorEastAsia" w:hAnsiTheme="minorEastAsia"/>
          <w:bCs/>
          <w:sz w:val="24"/>
          <w:szCs w:val="24"/>
        </w:rPr>
        <w:t>部级奖励的重点教材</w:t>
      </w:r>
      <w:r w:rsidR="0095559F">
        <w:rPr>
          <w:rFonts w:asciiTheme="minorEastAsia" w:hAnsiTheme="minorEastAsia" w:hint="eastAsia"/>
          <w:bCs/>
          <w:sz w:val="24"/>
          <w:szCs w:val="24"/>
        </w:rPr>
        <w:t>、</w:t>
      </w:r>
      <w:r>
        <w:rPr>
          <w:rFonts w:asciiTheme="minorEastAsia" w:hAnsiTheme="minorEastAsia"/>
          <w:bCs/>
          <w:sz w:val="24"/>
          <w:szCs w:val="24"/>
        </w:rPr>
        <w:t>“</w:t>
      </w:r>
      <w:r>
        <w:rPr>
          <w:rFonts w:asciiTheme="minorEastAsia" w:hAnsiTheme="minorEastAsia" w:hint="eastAsia"/>
          <w:bCs/>
          <w:sz w:val="24"/>
          <w:szCs w:val="24"/>
        </w:rPr>
        <w:t>十</w:t>
      </w:r>
      <w:r>
        <w:rPr>
          <w:rFonts w:asciiTheme="minorEastAsia" w:hAnsiTheme="minorEastAsia"/>
          <w:bCs/>
          <w:sz w:val="24"/>
          <w:szCs w:val="24"/>
        </w:rPr>
        <w:t>三</w:t>
      </w:r>
      <w:r>
        <w:rPr>
          <w:rFonts w:asciiTheme="minorEastAsia" w:hAnsiTheme="minorEastAsia" w:hint="eastAsia"/>
          <w:bCs/>
          <w:sz w:val="24"/>
          <w:szCs w:val="24"/>
        </w:rPr>
        <w:t>五</w:t>
      </w:r>
      <w:r>
        <w:rPr>
          <w:rFonts w:asciiTheme="minorEastAsia" w:hAnsiTheme="minorEastAsia"/>
          <w:bCs/>
          <w:sz w:val="24"/>
          <w:szCs w:val="24"/>
        </w:rPr>
        <w:t>”</w:t>
      </w:r>
      <w:r>
        <w:rPr>
          <w:rFonts w:asciiTheme="minorEastAsia" w:hAnsiTheme="minorEastAsia" w:hint="eastAsia"/>
          <w:bCs/>
          <w:sz w:val="24"/>
          <w:szCs w:val="24"/>
        </w:rPr>
        <w:t>规划</w:t>
      </w:r>
      <w:r>
        <w:rPr>
          <w:rFonts w:asciiTheme="minorEastAsia" w:hAnsiTheme="minorEastAsia"/>
          <w:bCs/>
          <w:sz w:val="24"/>
          <w:szCs w:val="24"/>
        </w:rPr>
        <w:t>教材、面向</w:t>
      </w:r>
      <w:r>
        <w:rPr>
          <w:rFonts w:asciiTheme="minorEastAsia" w:hAnsiTheme="minorEastAsia" w:hint="eastAsia"/>
          <w:bCs/>
          <w:sz w:val="24"/>
          <w:szCs w:val="24"/>
        </w:rPr>
        <w:t>21世纪</w:t>
      </w:r>
      <w:r>
        <w:rPr>
          <w:rFonts w:asciiTheme="minorEastAsia" w:hAnsiTheme="minorEastAsia"/>
          <w:bCs/>
          <w:sz w:val="24"/>
          <w:szCs w:val="24"/>
        </w:rPr>
        <w:t>教材及</w:t>
      </w:r>
      <w:r w:rsidRPr="00977655">
        <w:rPr>
          <w:rFonts w:asciiTheme="minorEastAsia" w:hAnsiTheme="minorEastAsia"/>
          <w:bCs/>
          <w:color w:val="000000" w:themeColor="text1"/>
          <w:sz w:val="24"/>
          <w:szCs w:val="24"/>
        </w:rPr>
        <w:t>国家教育部推荐的教材</w:t>
      </w:r>
      <w:r w:rsidRPr="00977655">
        <w:rPr>
          <w:rFonts w:asciiTheme="minorEastAsia" w:hAnsiTheme="minorEastAsia" w:hint="eastAsia"/>
          <w:bCs/>
          <w:color w:val="000000" w:themeColor="text1"/>
          <w:sz w:val="24"/>
          <w:szCs w:val="24"/>
        </w:rPr>
        <w:t>；</w:t>
      </w:r>
      <w:r w:rsidRPr="00977655">
        <w:rPr>
          <w:rFonts w:asciiTheme="minorEastAsia" w:hAnsiTheme="minorEastAsia" w:hint="eastAsia"/>
          <w:color w:val="000000" w:themeColor="text1"/>
          <w:sz w:val="24"/>
          <w:szCs w:val="24"/>
        </w:rPr>
        <w:t>组织参加内蒙古自治区2019年“马工程”重点教材任课教师全员培训</w:t>
      </w:r>
      <w:r w:rsidRPr="00977655">
        <w:rPr>
          <w:rFonts w:asciiTheme="minorEastAsia" w:hAnsiTheme="minorEastAsia"/>
          <w:bCs/>
          <w:color w:val="000000" w:themeColor="text1"/>
          <w:sz w:val="24"/>
          <w:szCs w:val="24"/>
        </w:rPr>
        <w:t>。</w:t>
      </w:r>
    </w:p>
    <w:p w:rsidR="00796919" w:rsidRPr="00977655" w:rsidRDefault="000A691C">
      <w:pPr>
        <w:spacing w:line="400" w:lineRule="exact"/>
        <w:ind w:firstLineChars="200" w:firstLine="480"/>
        <w:jc w:val="left"/>
        <w:rPr>
          <w:rFonts w:asciiTheme="minorEastAsia" w:hAnsiTheme="minorEastAsia"/>
          <w:color w:val="000000" w:themeColor="text1"/>
          <w:sz w:val="24"/>
          <w:szCs w:val="24"/>
        </w:rPr>
      </w:pPr>
      <w:r w:rsidRPr="00977655">
        <w:rPr>
          <w:rFonts w:asciiTheme="minorEastAsia" w:hAnsiTheme="minorEastAsia" w:hint="eastAsia"/>
          <w:bCs/>
          <w:color w:val="000000" w:themeColor="text1"/>
          <w:sz w:val="24"/>
          <w:szCs w:val="24"/>
        </w:rPr>
        <w:t>3</w:t>
      </w:r>
      <w:r w:rsidRPr="00977655">
        <w:rPr>
          <w:rFonts w:asciiTheme="minorEastAsia" w:hAnsiTheme="minorEastAsia"/>
          <w:bCs/>
          <w:color w:val="000000" w:themeColor="text1"/>
          <w:sz w:val="24"/>
          <w:szCs w:val="24"/>
        </w:rPr>
        <w:t>.学校教材委员会人员进行了重新调整</w:t>
      </w:r>
      <w:r w:rsidRPr="00977655">
        <w:rPr>
          <w:rFonts w:asciiTheme="minorEastAsia" w:hAnsiTheme="minorEastAsia" w:hint="eastAsia"/>
          <w:bCs/>
          <w:color w:val="000000" w:themeColor="text1"/>
          <w:sz w:val="24"/>
          <w:szCs w:val="24"/>
        </w:rPr>
        <w:t>，</w:t>
      </w:r>
      <w:r w:rsidR="001551CA" w:rsidRPr="00977655">
        <w:rPr>
          <w:rFonts w:asciiTheme="minorEastAsia" w:hAnsiTheme="minorEastAsia" w:hint="eastAsia"/>
          <w:color w:val="000000" w:themeColor="text1"/>
          <w:sz w:val="24"/>
          <w:szCs w:val="24"/>
        </w:rPr>
        <w:t>教材征订发放方式进行了改革，由学校统一购买改为组织学生自行购买。</w:t>
      </w:r>
    </w:p>
    <w:p w:rsidR="00796919" w:rsidRPr="00977655" w:rsidRDefault="001551CA">
      <w:pPr>
        <w:spacing w:line="360" w:lineRule="auto"/>
        <w:ind w:firstLineChars="100" w:firstLine="280"/>
        <w:jc w:val="left"/>
        <w:rPr>
          <w:rFonts w:ascii="黑体" w:eastAsia="黑体" w:hAnsi="黑体" w:cs="宋体"/>
          <w:color w:val="000000" w:themeColor="text1"/>
          <w:sz w:val="28"/>
          <w:szCs w:val="28"/>
        </w:rPr>
      </w:pPr>
      <w:r w:rsidRPr="00977655">
        <w:rPr>
          <w:rFonts w:ascii="黑体" w:eastAsia="黑体" w:hAnsi="黑体" w:cs="宋体" w:hint="eastAsia"/>
          <w:color w:val="000000" w:themeColor="text1"/>
          <w:sz w:val="28"/>
          <w:szCs w:val="28"/>
        </w:rPr>
        <w:t>（五）教学改革</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1.教学改革思路</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根据全国教育大会、新时代全国高等学校本科教育工作会议及新高教四十条精神，及学校教学工作会议精神，今后学校教学改革</w:t>
      </w:r>
      <w:r w:rsidR="00B8491F">
        <w:rPr>
          <w:rFonts w:asciiTheme="minorEastAsia" w:hAnsiTheme="minorEastAsia" w:hint="eastAsia"/>
          <w:sz w:val="24"/>
          <w:szCs w:val="24"/>
        </w:rPr>
        <w:t>主要</w:t>
      </w:r>
      <w:r>
        <w:rPr>
          <w:rFonts w:asciiTheme="minorEastAsia" w:hAnsiTheme="minorEastAsia" w:hint="eastAsia"/>
          <w:sz w:val="24"/>
          <w:szCs w:val="24"/>
        </w:rPr>
        <w:t>围绕应用型人才培养体系的建立，加强教学管理和教学改革。坚定落实立德树人根本任务，促进学生的全面发展，牢固确立人才培养在学校工作中的中心地位，明确应用型定位，加快推进应用型转型，建立应用型人才培养体系，着力推动课堂革命，促进科研、创作（展演）与教学互动，实现科教融合、创教融合，完善实践教学体系，构建协同育人机制，积极开展课程思政、专业思政，构建三全育人格局，扎实推开本科教学合格评估工作，完善教学质量保障体系，构建教师评价新体系等。</w:t>
      </w:r>
    </w:p>
    <w:p w:rsidR="004C1C55"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2.召开2018</w:t>
      </w:r>
      <w:r w:rsidR="004C1C55">
        <w:rPr>
          <w:rFonts w:asciiTheme="minorEastAsia" w:hAnsiTheme="minorEastAsia" w:hint="eastAsia"/>
          <w:sz w:val="24"/>
          <w:szCs w:val="24"/>
        </w:rPr>
        <w:t>年教学工作会议</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本次会议在梳理总结学校独立设置以来教学工作的基础上，系统研究规划了学校转型发展，建设高水平应用型人才培养体系，全面推动课堂革命、完善实践教学体系、深化双创教育、推进协同育人、提升思政课建设质量、建设好附属中专等工作，为深入推进教育教学改革规划了蓝图，激励了广大教职工团结拼搏、扎实工作的热情。</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3.启动修订本科人才培养方案，推动本科教学改革</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多次召开全校范围内关于人才培养模式改革的研讨会，依据《普通高等学校本科专业类教学质量国家标准》，及时调整我校本科教学计划，增加“创业基础”“第二课堂成绩单”课程，调整部分公共必修课学分、专业课学期分布等。为落实好2018年教学工作会议，继续推进新一轮人才培养方案修订工作，2019年初下发《内蒙古艺术学院关于贯彻落实2018年教学工作会议精神的通知》。4月中旬下发了《关于对修订本科专业人才培养方案(2019年版)中学分调整情况进行征求意见的通知》。2019年6月24日，组织召开修订新一轮本科专业人才培养方案公共通识课程调整调研座谈会。在汇总各教学单位部门的反馈意见的基础上，新一轮专业人才培养方案修订于2019年秋季全面启动。</w:t>
      </w:r>
    </w:p>
    <w:p w:rsidR="005B13B2"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4.加快推进创新创业教育</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举办第三届“互联网+”大赛。通过邀请国家级双创专家交流研讨，实施“雏鹰计划”，举办师生训练营等，积极孵化培育高质量双创项目。在自治区第五届“互联网＋”大学生创新创业大赛中，我校3个项目首次进入决赛，并分别荣获金、银、铜奖，取得新突破。我校获批教育部学校规划建设发展中心与凤凰卫视集团·凤凰教育联合实施的“高校数字媒体产教融合创新应用基地”项目。</w:t>
      </w:r>
    </w:p>
    <w:p w:rsidR="00796919" w:rsidRDefault="001551CA">
      <w:pPr>
        <w:spacing w:line="360" w:lineRule="auto"/>
        <w:ind w:firstLineChars="100" w:firstLine="280"/>
        <w:jc w:val="left"/>
        <w:rPr>
          <w:rFonts w:ascii="黑体" w:eastAsia="黑体" w:hAnsi="黑体" w:cs="宋体"/>
          <w:sz w:val="28"/>
          <w:szCs w:val="28"/>
        </w:rPr>
      </w:pPr>
      <w:r>
        <w:rPr>
          <w:rFonts w:ascii="黑体" w:eastAsia="黑体" w:hAnsi="黑体" w:cs="宋体" w:hint="eastAsia"/>
          <w:sz w:val="28"/>
          <w:szCs w:val="28"/>
        </w:rPr>
        <w:t>（六）课堂教学</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贯彻与推进“以学生为中心”理念，鼓励教师更新教学内容、改革教学方法、</w:t>
      </w:r>
      <w:r w:rsidR="00D46834">
        <w:rPr>
          <w:rFonts w:asciiTheme="minorEastAsia" w:hAnsiTheme="minorEastAsia" w:hint="eastAsia"/>
          <w:sz w:val="24"/>
          <w:szCs w:val="24"/>
        </w:rPr>
        <w:t>拓展</w:t>
      </w:r>
      <w:r>
        <w:rPr>
          <w:rFonts w:asciiTheme="minorEastAsia" w:hAnsiTheme="minorEastAsia" w:hint="eastAsia"/>
          <w:sz w:val="24"/>
          <w:szCs w:val="24"/>
        </w:rPr>
        <w:t>第二课堂活动，营造良好协同育人生态；积极推进启发式、探究式、讨论式、参与式，以及推广翻转课堂、混合式教学等新型教学模式，改革学生学习考核评价制度，大力推动课堂革命；再次，以创新创业教育课程教学模式改革项目为核心，深入探索实践教学模式改革，不断探究实践育人方法途径，持续拓展协同育人渠道，努力构建产学研协同育人机制。</w:t>
      </w:r>
    </w:p>
    <w:p w:rsidR="00796919" w:rsidRDefault="001551CA">
      <w:pPr>
        <w:spacing w:line="400" w:lineRule="exact"/>
        <w:ind w:firstLineChars="200" w:firstLine="480"/>
        <w:jc w:val="left"/>
        <w:rPr>
          <w:rFonts w:asciiTheme="minorEastAsia" w:hAnsiTheme="minorEastAsia"/>
          <w:color w:val="0000FF"/>
          <w:sz w:val="24"/>
          <w:szCs w:val="24"/>
        </w:rPr>
      </w:pPr>
      <w:r>
        <w:rPr>
          <w:rFonts w:asciiTheme="minorEastAsia" w:hAnsiTheme="minorEastAsia" w:hint="eastAsia"/>
          <w:sz w:val="24"/>
          <w:szCs w:val="24"/>
        </w:rPr>
        <w:t>狠抓学风建设，制定学风建设工作方案和评价指标体系，加大对课堂教学的检查力度，召开学风建设推进会，组织开展丰富多彩的学风建设活动。</w:t>
      </w:r>
    </w:p>
    <w:p w:rsidR="00796919" w:rsidRDefault="001551CA">
      <w:pPr>
        <w:spacing w:line="360" w:lineRule="auto"/>
        <w:ind w:firstLineChars="100" w:firstLine="280"/>
        <w:jc w:val="left"/>
        <w:rPr>
          <w:rFonts w:ascii="黑体" w:eastAsia="黑体" w:hAnsi="黑体" w:cs="宋体"/>
          <w:sz w:val="28"/>
          <w:szCs w:val="28"/>
        </w:rPr>
      </w:pPr>
      <w:r>
        <w:rPr>
          <w:rFonts w:ascii="黑体" w:eastAsia="黑体" w:hAnsi="黑体" w:cs="宋体" w:hint="eastAsia"/>
          <w:sz w:val="28"/>
          <w:szCs w:val="28"/>
        </w:rPr>
        <w:t>（七）实践教学</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应用型人才培养的主要途径是实践教学，学校坚持把实践教学作为人才培养的重要环节，系统有序地开展丰富多彩的实践活动，在课程实践、夏季学期实践、社会实践等常规实践活动之外，积极鼓励师生参加各种国内外艺术赛事和艺术展演活动，我校师生在各类专业大赛中屡获大奖，创作、展演成果形势喜人。</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1.持续夯实实践教学环节，展开多样化实践教学活动。</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学校深入贯彻落实教育部《关于进一步加强高校实践育人的若干意见》，各专业教学计划中，重视实践教学学分比重，专业教学重视对学生实践能力和创新意识的培养，坚持理论教学与实践教学相互渗透、融合。</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构建应用型本科教学实践体系，学校通过强化基础实践环节，着力打造课程实践、夏季学期实践教学、社团实践、创新创业课赛一体实践、实习实训基地实践等相融合的实践教学内容。在传统实习实训、创作展演、采风写生等实习实训环节、毕业论文（创作或演出、设计）、创新创业实践、社会实践的基础上，加强实践教学基础设施建设，争取专项资金建设实践平台。组织开展形式丰富的夏季学期教学实践活动。积极鼓励师生参加各种国内外艺术赛事和艺术展演活动，我校师生在各类专业大赛中屡获大奖，创作、展演成果形势喜人。实践教学有助于开发学生的潜力，培养学生的运用理论知识的能力，对提升大学生的合作意识、团队意识和创新意识都起到了重要的作用。</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2.实践教学形式多样，教学实践成果丰硕。</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2018年组织开展了外出实习实践、讲座、交流研讨等丰富的夏季学期教学实践活动，进一步活跃了学术氛围、提升了实践教学质量。夏季学期实践教学活动项目有学术讲座、教研活动、音乐会、艺术考察、教师培训、参加比赛、教学实践、创作训练、软件教学、设备维修等，计划支出经费52.876万元。</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2018-2019学年各教学单位通过申报获批国家艺术基金项目，共获批</w:t>
      </w:r>
      <w:r w:rsidR="00B8491F" w:rsidRPr="00B8491F">
        <w:rPr>
          <w:rFonts w:asciiTheme="minorEastAsia" w:hAnsiTheme="minorEastAsia"/>
          <w:sz w:val="24"/>
          <w:szCs w:val="24"/>
        </w:rPr>
        <w:t>13</w:t>
      </w:r>
      <w:r>
        <w:rPr>
          <w:rFonts w:asciiTheme="minorEastAsia" w:hAnsiTheme="minorEastAsia" w:hint="eastAsia"/>
          <w:sz w:val="24"/>
          <w:szCs w:val="24"/>
        </w:rPr>
        <w:t>项，学生广泛参与到项目中来，增加了实践性教学内容，通过排练演出及区内外各项演出、比赛等，缩短了课堂教学与舞台实践的距离，逐步解决人才培养中课堂教学与舞台实践脱节的问题。如舞蹈学院的原创民族舞剧《草原英雄小姐妹》荣获第十六届中国文化艺术政府“文华大奖”，填补了自治区在此奖项的空白，实现了“零的突破”</w:t>
      </w:r>
      <w:r w:rsidR="00B8491F">
        <w:rPr>
          <w:rFonts w:asciiTheme="minorEastAsia" w:hAnsiTheme="minorEastAsia" w:hint="eastAsia"/>
          <w:sz w:val="24"/>
          <w:szCs w:val="24"/>
        </w:rPr>
        <w:t>；同时也是学校创新协同育人模式的有益探索，</w:t>
      </w:r>
      <w:r w:rsidR="00B8491F" w:rsidRPr="00B8491F">
        <w:rPr>
          <w:rFonts w:asciiTheme="minorEastAsia" w:hAnsiTheme="minorEastAsia" w:hint="eastAsia"/>
          <w:sz w:val="24"/>
          <w:szCs w:val="24"/>
        </w:rPr>
        <w:t>通过高水平、原创性的民族艺术实践成果,达到了应用型、创新性人才培养的目的。</w:t>
      </w:r>
      <w:r>
        <w:rPr>
          <w:rFonts w:asciiTheme="minorEastAsia" w:hAnsiTheme="minorEastAsia" w:hint="eastAsia"/>
          <w:sz w:val="24"/>
          <w:szCs w:val="24"/>
        </w:rPr>
        <w:t>影视戏剧学院原创剧目《英雄海力布》，获北京大学生金刺猬戏剧节剧目奖、最佳创意奖等。</w:t>
      </w:r>
    </w:p>
    <w:p w:rsidR="00796919" w:rsidRDefault="001551CA">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3.实践教学平台充足，实践教学基地丰富。</w:t>
      </w:r>
    </w:p>
    <w:p w:rsidR="00796919" w:rsidRDefault="001551CA">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我校先后建立文化部民族民间文艺发展中心北方草原文化研究与传承基地，自治区级重点实</w:t>
      </w:r>
      <w:r w:rsidR="009E5ED4">
        <w:rPr>
          <w:rFonts w:asciiTheme="minorEastAsia" w:hAnsiTheme="minorEastAsia" w:hint="eastAsia"/>
          <w:bCs/>
          <w:sz w:val="24"/>
          <w:szCs w:val="24"/>
        </w:rPr>
        <w:t>践教学示范基地“新媒体演艺与虚拟仿真综合艺术实验教学示范中心”“蒙古族服装造型与工艺实践教学示范中心”“内蒙古艺术学院工业设计中心”“中国—中东欧国家民族文化艺术传承与交流中心”“二人台表演专业实践教学基地”等，并建设了“三维造型实验室”“数字图像实验室”</w:t>
      </w:r>
      <w:r>
        <w:rPr>
          <w:rFonts w:asciiTheme="minorEastAsia" w:hAnsiTheme="minorEastAsia" w:hint="eastAsia"/>
          <w:bCs/>
          <w:sz w:val="24"/>
          <w:szCs w:val="24"/>
        </w:rPr>
        <w:t>“内蒙</w:t>
      </w:r>
      <w:r w:rsidR="009E5ED4">
        <w:rPr>
          <w:rFonts w:asciiTheme="minorEastAsia" w:hAnsiTheme="minorEastAsia" w:hint="eastAsia"/>
          <w:bCs/>
          <w:sz w:val="24"/>
          <w:szCs w:val="24"/>
        </w:rPr>
        <w:t>古艺术学院双创实训平台暨艺术管理与文化产业创意模拟综合实验室”“大学英语语音实验室”</w:t>
      </w:r>
      <w:r>
        <w:rPr>
          <w:rFonts w:asciiTheme="minorEastAsia" w:hAnsiTheme="minorEastAsia" w:hint="eastAsia"/>
          <w:bCs/>
          <w:sz w:val="24"/>
          <w:szCs w:val="24"/>
        </w:rPr>
        <w:t>“VR/AR展演实验室”及内蒙古自治区直属高校重点实验室“无纸动画实验</w:t>
      </w:r>
      <w:r w:rsidR="009E5ED4">
        <w:rPr>
          <w:rFonts w:asciiTheme="minorEastAsia" w:hAnsiTheme="minorEastAsia" w:hint="eastAsia"/>
          <w:bCs/>
          <w:sz w:val="24"/>
          <w:szCs w:val="24"/>
        </w:rPr>
        <w:t>室”“北方少数民族数字艺术实验室”</w:t>
      </w:r>
      <w:r>
        <w:rPr>
          <w:rFonts w:asciiTheme="minorEastAsia" w:hAnsiTheme="minorEastAsia" w:hint="eastAsia"/>
          <w:bCs/>
          <w:sz w:val="24"/>
          <w:szCs w:val="24"/>
        </w:rPr>
        <w:t>“智能制造3D打印艺术设计创意实验室”等，建立了97个本科生实习（实训）基地，</w:t>
      </w:r>
      <w:r w:rsidR="00924808">
        <w:rPr>
          <w:rFonts w:asciiTheme="minorEastAsia" w:hAnsiTheme="minorEastAsia" w:hint="eastAsia"/>
          <w:sz w:val="24"/>
          <w:szCs w:val="24"/>
        </w:rPr>
        <w:t>我校获批教育部学校规划建设发展中心与凤凰卫视集团·凤凰教育联合实施的“高校数字媒体产教融合创新应用基地”项目等，</w:t>
      </w:r>
      <w:r>
        <w:rPr>
          <w:rFonts w:asciiTheme="minorEastAsia" w:hAnsiTheme="minorEastAsia" w:hint="eastAsia"/>
          <w:bCs/>
          <w:sz w:val="24"/>
          <w:szCs w:val="24"/>
        </w:rPr>
        <w:t>较好地拓宽了校内各专业课程实践范围，为学生搭建良好实践平台，加强了实践教学力度，增强了学生实践能力、开阔了视野，提高了人才培养水平，为教学质量的提升做出了重要贡献。</w:t>
      </w:r>
    </w:p>
    <w:p w:rsidR="00AC5113" w:rsidRDefault="001551CA">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4.内蒙古艺术学院乌兰牧骑正式成立，这是加强实践教学、更好服务社会的一个重要举措。</w:t>
      </w:r>
    </w:p>
    <w:p w:rsidR="00AC5113" w:rsidRDefault="00046295" w:rsidP="00AC5113">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（1）</w:t>
      </w:r>
      <w:r w:rsidR="00AC5113">
        <w:rPr>
          <w:rFonts w:asciiTheme="minorEastAsia" w:hAnsiTheme="minorEastAsia"/>
          <w:bCs/>
          <w:sz w:val="24"/>
          <w:szCs w:val="24"/>
        </w:rPr>
        <w:t>2018年</w:t>
      </w:r>
      <w:r w:rsidR="00AC5113">
        <w:rPr>
          <w:rFonts w:asciiTheme="minorEastAsia" w:hAnsiTheme="minorEastAsia" w:hint="eastAsia"/>
          <w:bCs/>
          <w:sz w:val="24"/>
          <w:szCs w:val="24"/>
        </w:rPr>
        <w:t>7月，学校</w:t>
      </w:r>
      <w:r w:rsidR="00AC5113" w:rsidRPr="00AC5113">
        <w:rPr>
          <w:rFonts w:asciiTheme="minorEastAsia" w:hAnsiTheme="minorEastAsia" w:hint="eastAsia"/>
          <w:bCs/>
          <w:sz w:val="24"/>
          <w:szCs w:val="24"/>
        </w:rPr>
        <w:t>党委印发《关于进一步加强学习贯彻习近平总书记对乌兰牧骑事业发展重要指示精神和给牛犇同志书信精神的通知》，</w:t>
      </w:r>
      <w:r w:rsidR="00AC5113">
        <w:rPr>
          <w:rFonts w:asciiTheme="minorEastAsia" w:hAnsiTheme="minorEastAsia" w:hint="eastAsia"/>
          <w:bCs/>
          <w:sz w:val="24"/>
          <w:szCs w:val="24"/>
        </w:rPr>
        <w:t>各部门</w:t>
      </w:r>
      <w:r w:rsidR="00AC5113" w:rsidRPr="00AC5113">
        <w:rPr>
          <w:rFonts w:asciiTheme="minorEastAsia" w:hAnsiTheme="minorEastAsia" w:hint="eastAsia"/>
          <w:bCs/>
          <w:sz w:val="24"/>
          <w:szCs w:val="24"/>
        </w:rPr>
        <w:t>传达学习，并按要求做好了相关学习记录和贯彻活动专项工作台账。</w:t>
      </w:r>
      <w:r w:rsidR="00AC5113">
        <w:rPr>
          <w:rFonts w:asciiTheme="minorEastAsia" w:hAnsiTheme="minorEastAsia" w:hint="eastAsia"/>
          <w:bCs/>
          <w:sz w:val="24"/>
          <w:szCs w:val="24"/>
        </w:rPr>
        <w:t>同时，</w:t>
      </w:r>
      <w:r w:rsidR="00AC5113" w:rsidRPr="00AC5113">
        <w:rPr>
          <w:rFonts w:asciiTheme="minorEastAsia" w:hAnsiTheme="minorEastAsia" w:hint="eastAsia"/>
          <w:bCs/>
          <w:sz w:val="24"/>
          <w:szCs w:val="24"/>
        </w:rPr>
        <w:t>学校召开党委扩大会议，专题研究部署对习近平总书记重要讲话精神的贯彻落实。制定了《内蒙古艺术学院党委关于深入贯彻落实习近平总书记对乌兰牧骑事业发展重要指示精神的意见》和《内蒙古艺术学院关于深入贯彻落实习近平总书记对乌兰牧骑事业发展重要指示精神的实施方案》，把落实重要指示精神融入学校的发展规划和各二级学院的教学规划</w:t>
      </w:r>
      <w:r w:rsidR="00AC5113">
        <w:rPr>
          <w:rFonts w:asciiTheme="minorEastAsia" w:hAnsiTheme="minorEastAsia" w:hint="eastAsia"/>
          <w:bCs/>
          <w:sz w:val="24"/>
          <w:szCs w:val="24"/>
        </w:rPr>
        <w:t>。</w:t>
      </w:r>
    </w:p>
    <w:p w:rsidR="00AC5113" w:rsidRPr="00AC5113" w:rsidRDefault="00B96FC6" w:rsidP="00AC5113">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lastRenderedPageBreak/>
        <w:t>（2）</w:t>
      </w:r>
      <w:r w:rsidR="00AC5113" w:rsidRPr="00AC5113">
        <w:rPr>
          <w:rFonts w:asciiTheme="minorEastAsia" w:hAnsiTheme="minorEastAsia" w:hint="eastAsia"/>
          <w:bCs/>
          <w:sz w:val="24"/>
          <w:szCs w:val="24"/>
        </w:rPr>
        <w:t>以实际行动推动乌兰牧骑事业发展：一是积极为乌兰牧骑培养人才，开办本科“乌兰牧骑班”；我校与自治区文化厅达成协议，拟联合举办乌兰牧骑舞蹈编导与教员培训班；</w:t>
      </w:r>
      <w:r w:rsidR="00AC5113">
        <w:rPr>
          <w:rFonts w:asciiTheme="minorEastAsia" w:hAnsiTheme="minorEastAsia" w:hint="eastAsia"/>
          <w:bCs/>
          <w:sz w:val="24"/>
          <w:szCs w:val="24"/>
        </w:rPr>
        <w:t>2</w:t>
      </w:r>
      <w:r w:rsidR="00AC5113">
        <w:rPr>
          <w:rFonts w:asciiTheme="minorEastAsia" w:hAnsiTheme="minorEastAsia"/>
          <w:bCs/>
          <w:sz w:val="24"/>
          <w:szCs w:val="24"/>
        </w:rPr>
        <w:t>018年</w:t>
      </w:r>
      <w:r w:rsidR="00AC5113" w:rsidRPr="00AC5113">
        <w:rPr>
          <w:rFonts w:asciiTheme="minorEastAsia" w:hAnsiTheme="minorEastAsia" w:hint="eastAsia"/>
          <w:bCs/>
          <w:sz w:val="24"/>
          <w:szCs w:val="24"/>
        </w:rPr>
        <w:t>我校获批继续教育资质，拟于2019年把乌兰牧骑人才培养纳入继续教育领域。二是我校成立了全区首支大学生乌兰牧骑演出队，积极开展乌兰牧骑式惠民演出，于</w:t>
      </w:r>
      <w:r w:rsidR="00AC5113">
        <w:rPr>
          <w:rFonts w:asciiTheme="minorEastAsia" w:hAnsiTheme="minorEastAsia" w:hint="eastAsia"/>
          <w:bCs/>
          <w:sz w:val="24"/>
          <w:szCs w:val="24"/>
        </w:rPr>
        <w:t>2</w:t>
      </w:r>
      <w:r w:rsidR="00AC5113">
        <w:rPr>
          <w:rFonts w:asciiTheme="minorEastAsia" w:hAnsiTheme="minorEastAsia"/>
          <w:bCs/>
          <w:sz w:val="24"/>
          <w:szCs w:val="24"/>
        </w:rPr>
        <w:t>018年</w:t>
      </w:r>
      <w:r w:rsidR="00AC5113" w:rsidRPr="00AC5113">
        <w:rPr>
          <w:rFonts w:asciiTheme="minorEastAsia" w:hAnsiTheme="minorEastAsia" w:hint="eastAsia"/>
          <w:bCs/>
          <w:sz w:val="24"/>
          <w:szCs w:val="24"/>
        </w:rPr>
        <w:t>7月9日赴二连浩特开展了三场慰问演出。三是加强与地方乌兰牧骑的合作交流，先后与二连浩特市乌兰牧骑、阿拉善左旗乌兰牧骑、土右旗乌兰牧骑二人台艺术团签订了合作协议，建立了教学实践基地、就业见习基地、“内蒙古二人台艺术传承驿站”“二人台表演专业实践教学基地”</w:t>
      </w:r>
      <w:r w:rsidR="00AC5113">
        <w:rPr>
          <w:rFonts w:asciiTheme="minorEastAsia" w:hAnsiTheme="minorEastAsia" w:hint="eastAsia"/>
          <w:bCs/>
          <w:sz w:val="24"/>
          <w:szCs w:val="24"/>
        </w:rPr>
        <w:t>。</w:t>
      </w:r>
      <w:r w:rsidR="00AC5113" w:rsidRPr="00AC5113">
        <w:rPr>
          <w:rFonts w:asciiTheme="minorEastAsia" w:hAnsiTheme="minorEastAsia" w:hint="eastAsia"/>
          <w:bCs/>
          <w:sz w:val="24"/>
          <w:szCs w:val="24"/>
        </w:rPr>
        <w:t>四是于</w:t>
      </w:r>
      <w:r w:rsidR="00AC5113">
        <w:rPr>
          <w:rFonts w:asciiTheme="minorEastAsia" w:hAnsiTheme="minorEastAsia" w:hint="eastAsia"/>
          <w:bCs/>
          <w:sz w:val="24"/>
          <w:szCs w:val="24"/>
        </w:rPr>
        <w:t>2</w:t>
      </w:r>
      <w:r w:rsidR="00AC5113">
        <w:rPr>
          <w:rFonts w:asciiTheme="minorEastAsia" w:hAnsiTheme="minorEastAsia"/>
          <w:bCs/>
          <w:sz w:val="24"/>
          <w:szCs w:val="24"/>
        </w:rPr>
        <w:t>018年</w:t>
      </w:r>
      <w:r w:rsidR="00AC5113" w:rsidRPr="00AC5113">
        <w:rPr>
          <w:rFonts w:asciiTheme="minorEastAsia" w:hAnsiTheme="minorEastAsia" w:hint="eastAsia"/>
          <w:bCs/>
          <w:sz w:val="24"/>
          <w:szCs w:val="24"/>
        </w:rPr>
        <w:t>7月28日赴锡林郭勒盟东乌旗与当地乌兰牧骑洽谈培训、合作演出、实习实训等事宜。五是组织师生党员赴苏尼特右旗乌兰牧骑、锡林郭勒盟乌兰牧骑等学习考察、开展主题党日活动。六是组建了由10个分团组成的内蒙古艺术学院乌兰牧骑，于</w:t>
      </w:r>
      <w:r w:rsidR="00AC5113">
        <w:rPr>
          <w:rFonts w:asciiTheme="minorEastAsia" w:hAnsiTheme="minorEastAsia" w:hint="eastAsia"/>
          <w:bCs/>
          <w:sz w:val="24"/>
          <w:szCs w:val="24"/>
        </w:rPr>
        <w:t>2</w:t>
      </w:r>
      <w:r w:rsidR="00AC5113">
        <w:rPr>
          <w:rFonts w:asciiTheme="minorEastAsia" w:hAnsiTheme="minorEastAsia"/>
          <w:bCs/>
          <w:sz w:val="24"/>
          <w:szCs w:val="24"/>
        </w:rPr>
        <w:t>018年</w:t>
      </w:r>
      <w:r w:rsidR="00AC5113" w:rsidRPr="00AC5113">
        <w:rPr>
          <w:rFonts w:asciiTheme="minorEastAsia" w:hAnsiTheme="minorEastAsia" w:hint="eastAsia"/>
          <w:bCs/>
          <w:sz w:val="24"/>
          <w:szCs w:val="24"/>
        </w:rPr>
        <w:t>11月8日举行了内蒙古艺术学院乌兰牧骑成立授牌仪式。</w:t>
      </w:r>
    </w:p>
    <w:p w:rsidR="00AC5113" w:rsidRDefault="00B96FC6" w:rsidP="00AC5113">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（3）</w:t>
      </w:r>
      <w:r w:rsidR="00AC5113">
        <w:rPr>
          <w:rFonts w:asciiTheme="minorEastAsia" w:hAnsiTheme="minorEastAsia"/>
          <w:bCs/>
          <w:sz w:val="24"/>
          <w:szCs w:val="24"/>
        </w:rPr>
        <w:t>2019年</w:t>
      </w:r>
      <w:r w:rsidR="00AC5113">
        <w:rPr>
          <w:rFonts w:asciiTheme="minorEastAsia" w:hAnsiTheme="minorEastAsia" w:hint="eastAsia"/>
          <w:bCs/>
          <w:sz w:val="24"/>
          <w:szCs w:val="24"/>
        </w:rPr>
        <w:t>，</w:t>
      </w:r>
      <w:r w:rsidR="00AC5113" w:rsidRPr="00AC5113">
        <w:rPr>
          <w:rFonts w:asciiTheme="minorEastAsia" w:hAnsiTheme="minorEastAsia" w:hint="eastAsia"/>
          <w:bCs/>
          <w:sz w:val="24"/>
          <w:szCs w:val="24"/>
        </w:rPr>
        <w:t>大学生乌兰牧骑深入二连浩特市、格日勒敖都苏木边防站、苏尼特右</w:t>
      </w:r>
      <w:r w:rsidR="00AC5113">
        <w:rPr>
          <w:rFonts w:asciiTheme="minorEastAsia" w:hAnsiTheme="minorEastAsia" w:hint="eastAsia"/>
          <w:bCs/>
          <w:sz w:val="24"/>
          <w:szCs w:val="24"/>
        </w:rPr>
        <w:t>旗、四子王旗等地开展了艺术创作、惠民演出等形式的社会实践活动。</w:t>
      </w:r>
      <w:r w:rsidR="00AC5113" w:rsidRPr="00AC5113">
        <w:rPr>
          <w:rFonts w:asciiTheme="minorEastAsia" w:hAnsiTheme="minorEastAsia" w:hint="eastAsia"/>
          <w:bCs/>
          <w:sz w:val="24"/>
          <w:szCs w:val="24"/>
        </w:rPr>
        <w:t>我校乌兰牧骑走进自治区公安厅，参与了纪念五四运动一百周年“青春心向党 建功新时代”主题活动”；与内蒙古科技大学乌兰牧骑联合举办“骊歌未央启华章，一朝欢聚话离情”主题联合演出等。</w:t>
      </w:r>
    </w:p>
    <w:p w:rsidR="00796919" w:rsidRDefault="001551CA">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5.开展了</w:t>
      </w:r>
      <w:r w:rsidR="004C1C55">
        <w:rPr>
          <w:rFonts w:asciiTheme="minorEastAsia" w:hAnsiTheme="minorEastAsia" w:hint="eastAsia"/>
          <w:bCs/>
          <w:sz w:val="24"/>
          <w:szCs w:val="24"/>
        </w:rPr>
        <w:t>多专业</w:t>
      </w:r>
      <w:r>
        <w:rPr>
          <w:rFonts w:asciiTheme="minorEastAsia" w:hAnsiTheme="minorEastAsia" w:hint="eastAsia"/>
          <w:bCs/>
          <w:sz w:val="24"/>
          <w:szCs w:val="24"/>
        </w:rPr>
        <w:t>毕业生作品展演、第五届校园视觉文化节、高雅艺术进校园等活动，承办了“全球视野下草原音乐的传承创新与交流传播”学术研讨会等。</w:t>
      </w:r>
    </w:p>
    <w:p w:rsidR="00796919" w:rsidRDefault="001551CA">
      <w:pPr>
        <w:spacing w:line="360" w:lineRule="auto"/>
        <w:ind w:firstLineChars="100" w:firstLine="280"/>
        <w:jc w:val="left"/>
        <w:rPr>
          <w:rFonts w:ascii="黑体" w:eastAsia="黑体" w:hAnsi="黑体" w:cs="宋体"/>
          <w:sz w:val="28"/>
          <w:szCs w:val="28"/>
        </w:rPr>
      </w:pPr>
      <w:r>
        <w:rPr>
          <w:rFonts w:ascii="黑体" w:eastAsia="黑体" w:hAnsi="黑体" w:cs="宋体" w:hint="eastAsia"/>
          <w:sz w:val="28"/>
          <w:szCs w:val="28"/>
        </w:rPr>
        <w:t>（八）毕业论文(设计)</w:t>
      </w:r>
    </w:p>
    <w:p w:rsidR="00796919" w:rsidRDefault="001551CA">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本科毕业论文（设计）是本科教学计划规定的综合性实践教学环节，是高等学校培养学生综合运用本学科的基本理论、专业知识和基本技能，提高分析和解决实际问题能力的重要环节，也是对学生的毕业及学位资格认证的重要依据。</w:t>
      </w:r>
    </w:p>
    <w:p w:rsidR="00796919" w:rsidRPr="007E131D" w:rsidRDefault="001551CA">
      <w:pPr>
        <w:spacing w:line="400" w:lineRule="exact"/>
        <w:ind w:firstLineChars="200" w:firstLine="480"/>
        <w:jc w:val="left"/>
        <w:rPr>
          <w:rFonts w:asciiTheme="minorEastAsia" w:hAnsiTheme="minorEastAsia"/>
          <w:bCs/>
          <w:color w:val="0070C0"/>
          <w:sz w:val="24"/>
          <w:szCs w:val="24"/>
        </w:rPr>
      </w:pPr>
      <w:r>
        <w:rPr>
          <w:rFonts w:asciiTheme="minorEastAsia" w:hAnsiTheme="minorEastAsia" w:hint="eastAsia"/>
          <w:bCs/>
          <w:sz w:val="24"/>
          <w:szCs w:val="24"/>
        </w:rPr>
        <w:t>加强本科生毕业论文质量监控。学校加大对本科生毕业论文（设计）质量和教师指导情况的检查力度。严格按照学校《关于毕业论文规定》中规范进行毕业论文质量把控。学校严</w:t>
      </w:r>
      <w:r w:rsidRPr="00977655">
        <w:rPr>
          <w:rFonts w:asciiTheme="minorEastAsia" w:hAnsiTheme="minorEastAsia" w:hint="eastAsia"/>
          <w:bCs/>
          <w:color w:val="000000" w:themeColor="text1"/>
          <w:sz w:val="24"/>
          <w:szCs w:val="24"/>
        </w:rPr>
        <w:t>把学位论文质量关，对学位申请人和指导教师严格要求，坚决不让违反学术规范的论文进入答辩程序，有效保证了学位论文的质量</w:t>
      </w:r>
      <w:r w:rsidR="00C176AE" w:rsidRPr="00977655">
        <w:rPr>
          <w:rFonts w:asciiTheme="minorEastAsia" w:hAnsiTheme="minorEastAsia" w:hint="eastAsia"/>
          <w:bCs/>
          <w:color w:val="000000" w:themeColor="text1"/>
          <w:sz w:val="24"/>
          <w:szCs w:val="24"/>
        </w:rPr>
        <w:t>，毕业论文每年不仅检测一次，还要进行复检</w:t>
      </w:r>
      <w:r w:rsidRPr="00977655">
        <w:rPr>
          <w:rFonts w:asciiTheme="minorEastAsia" w:hAnsiTheme="minorEastAsia" w:hint="eastAsia"/>
          <w:bCs/>
          <w:color w:val="000000" w:themeColor="text1"/>
          <w:sz w:val="24"/>
          <w:szCs w:val="24"/>
        </w:rPr>
        <w:t>。2019届本科毕业生学士学位论文提交总数为699篇，其中汉文为634篇，蒙文为65篇。经二级学院推荐，学校学位评定委员会会</w:t>
      </w:r>
      <w:r>
        <w:rPr>
          <w:rFonts w:asciiTheme="minorEastAsia" w:hAnsiTheme="minorEastAsia" w:hint="eastAsia"/>
          <w:bCs/>
          <w:sz w:val="24"/>
          <w:szCs w:val="24"/>
        </w:rPr>
        <w:t>议审议，确定2019届内蒙古艺术学院本科优秀毕业论文９篇；经二级学院推荐，报送内蒙古大学优秀论文18篇。</w:t>
      </w:r>
    </w:p>
    <w:p w:rsidR="00796919" w:rsidRDefault="001551CA">
      <w:pPr>
        <w:spacing w:line="360" w:lineRule="auto"/>
        <w:ind w:firstLineChars="100" w:firstLine="280"/>
        <w:jc w:val="left"/>
        <w:rPr>
          <w:rFonts w:ascii="黑体" w:eastAsia="黑体" w:hAnsi="黑体" w:cs="宋体"/>
          <w:sz w:val="28"/>
          <w:szCs w:val="28"/>
        </w:rPr>
      </w:pPr>
      <w:r>
        <w:rPr>
          <w:rFonts w:ascii="黑体" w:eastAsia="黑体" w:hAnsi="黑体" w:cs="宋体" w:hint="eastAsia"/>
          <w:sz w:val="28"/>
          <w:szCs w:val="28"/>
        </w:rPr>
        <w:t>（九）国际合作教育</w:t>
      </w:r>
    </w:p>
    <w:p w:rsidR="00796919" w:rsidRDefault="001551CA">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对外交流合作不断深化。2018年，我校4个师生代表团88人次赴西澳大利亚、</w:t>
      </w:r>
      <w:r>
        <w:rPr>
          <w:rFonts w:asciiTheme="minorEastAsia" w:hAnsiTheme="minorEastAsia" w:hint="eastAsia"/>
          <w:bCs/>
          <w:sz w:val="24"/>
          <w:szCs w:val="24"/>
        </w:rPr>
        <w:lastRenderedPageBreak/>
        <w:t>蒙古国、爱沙尼亚、芬兰、美国等国家开展了文化艺术交流，接待了美国佛蒙特州林兰格瑞中学、中东欧16国艺术家团队、台湾萨克斯乐团等105人次来访交流，举办了“2018中俄艺术高校联盟”系列活动。学校与韩国启明大学、加拿大加利法克斯学院、蒙古国科技大学等达成合作意向。制定《内蒙古艺术学院因公临时出国（境）管理办法》，严格执行因公临时出国（境）审批制度。</w:t>
      </w:r>
    </w:p>
    <w:p w:rsidR="00796919" w:rsidRDefault="001551CA">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2019年上半年，共接待了来自蒙古国、泰国、意大利等国家的师生及专家5批29人次，与蒙古国国立文化艺术大学、泰国格乐大学、意大利巴勒莫美术学院签署了交流合作协议。组团赴保加利亚参加中保建交70周年文化交流活动。</w:t>
      </w:r>
    </w:p>
    <w:p w:rsidR="00796919" w:rsidRDefault="001551CA">
      <w:pPr>
        <w:spacing w:line="360" w:lineRule="auto"/>
        <w:ind w:firstLineChars="100" w:firstLine="280"/>
        <w:jc w:val="left"/>
        <w:rPr>
          <w:rFonts w:ascii="黑体" w:eastAsia="黑体" w:hAnsi="黑体" w:cs="宋体"/>
          <w:sz w:val="28"/>
          <w:szCs w:val="28"/>
        </w:rPr>
      </w:pPr>
      <w:r>
        <w:rPr>
          <w:rFonts w:ascii="黑体" w:eastAsia="黑体" w:hAnsi="黑体" w:cs="宋体" w:hint="eastAsia"/>
          <w:sz w:val="28"/>
          <w:szCs w:val="28"/>
        </w:rPr>
        <w:t>（十）学生创新创业教育</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持续深化创新创业教育改革。学校加大创新创业教育力度，在更新思想观念的基础上，加强创新创业教育教师团队建设、创新创业课程开设工作；召开创新创业教育工作专题会议，组织申报2018年度第三届“大学生创新创业训练计划项目”和第二届“互联网+”大学生创新创业大赛，经过2017、2018两届“大学生创新创业训练计划”项目的培育，涌现了一大批基础好、实践能力强的优秀项目和优秀团队。学校第二届“互联网+”大赛共评出一等奖3项，二等奖5项，三等奖7项；评选出优秀指导教师16名。</w:t>
      </w:r>
    </w:p>
    <w:p w:rsidR="00B605EF"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启动创新创业课程建设，成立了创新创业教学实践部，由该实践教学部承担《创业基础》的教学工作；首批确定</w:t>
      </w:r>
      <w:r w:rsidR="00B605EF">
        <w:rPr>
          <w:rFonts w:asciiTheme="minorEastAsia" w:hAnsiTheme="minorEastAsia"/>
          <w:sz w:val="24"/>
          <w:szCs w:val="24"/>
        </w:rPr>
        <w:t>14</w:t>
      </w:r>
      <w:r>
        <w:rPr>
          <w:rFonts w:asciiTheme="minorEastAsia" w:hAnsiTheme="minorEastAsia" w:hint="eastAsia"/>
          <w:sz w:val="24"/>
          <w:szCs w:val="24"/>
        </w:rPr>
        <w:t>门课程进行课赛一体创新创业教育改革；获得创新创业教师团队建设项目经费支持40万元；</w:t>
      </w:r>
      <w:r w:rsidR="00B605EF" w:rsidRPr="00B605EF">
        <w:rPr>
          <w:rFonts w:asciiTheme="minorEastAsia" w:hAnsiTheme="minorEastAsia" w:hint="eastAsia"/>
          <w:sz w:val="24"/>
          <w:szCs w:val="24"/>
        </w:rPr>
        <w:t>首次获批5个国家级大学生创新创业训练计划项目。共选派两位教师参加了自治区第三期创新创业骨干教师培训，师资培训初见成效，柔性引进人才指导双创工作。</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多措并举精准发力，加快推进创新创业教育。举办第三届“互联网+”大赛。通过邀请国家级双创专家交流研讨，实施“雏鹰计划”，举办师生训练营等，积极孵化培育高质量双创项目。在自治区第五届“互联网＋”大学生创新创业大赛中，我校3个项目首次进入决赛，并分别荣获金、银、铜奖，取得新突破。</w:t>
      </w:r>
    </w:p>
    <w:p w:rsidR="00796919" w:rsidRDefault="001551CA">
      <w:pPr>
        <w:jc w:val="left"/>
        <w:rPr>
          <w:rFonts w:ascii="黑体" w:eastAsia="黑体" w:hAnsi="黑体"/>
          <w:sz w:val="30"/>
          <w:szCs w:val="30"/>
        </w:rPr>
      </w:pPr>
      <w:r>
        <w:rPr>
          <w:rFonts w:ascii="黑体" w:eastAsia="黑体" w:hAnsi="黑体" w:hint="eastAsia"/>
          <w:sz w:val="30"/>
          <w:szCs w:val="30"/>
        </w:rPr>
        <w:t>四、质量保障体系</w:t>
      </w:r>
    </w:p>
    <w:p w:rsidR="00796919" w:rsidRDefault="001551CA">
      <w:pPr>
        <w:spacing w:line="360" w:lineRule="auto"/>
        <w:jc w:val="left"/>
        <w:rPr>
          <w:rFonts w:ascii="黑体" w:eastAsia="黑体" w:hAnsi="黑体" w:cs="宋体"/>
          <w:color w:val="000000"/>
          <w:sz w:val="28"/>
          <w:szCs w:val="28"/>
        </w:rPr>
      </w:pPr>
      <w:r>
        <w:rPr>
          <w:rFonts w:ascii="黑体" w:eastAsia="黑体" w:hAnsi="黑体" w:cs="宋体" w:hint="eastAsia"/>
          <w:color w:val="000000"/>
          <w:sz w:val="28"/>
          <w:szCs w:val="28"/>
        </w:rPr>
        <w:t>（一）人才培养中心地位</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坚持“以本为本”，推进“四个回归”，落实立德树人根本任务，突出人才培养的核心地位，全面实施以学生为中心的培养理念。完善三全育人体制机制，将人才培养作为学校的根本任务，把教学工作作为学校的中心工作，把人才培养的质量和效果作为检验一切工作的根本标准。</w:t>
      </w:r>
    </w:p>
    <w:p w:rsidR="00796919" w:rsidRDefault="001551CA">
      <w:pPr>
        <w:spacing w:line="360" w:lineRule="auto"/>
        <w:jc w:val="left"/>
        <w:rPr>
          <w:rFonts w:ascii="黑体" w:eastAsia="黑体" w:hAnsi="黑体" w:cs="宋体"/>
          <w:color w:val="000000"/>
          <w:sz w:val="28"/>
          <w:szCs w:val="28"/>
        </w:rPr>
      </w:pPr>
      <w:r>
        <w:rPr>
          <w:rFonts w:ascii="黑体" w:eastAsia="黑体" w:hAnsi="黑体" w:cs="宋体" w:hint="eastAsia"/>
          <w:color w:val="000000"/>
          <w:sz w:val="28"/>
          <w:szCs w:val="28"/>
        </w:rPr>
        <w:t>（二）教学质量保障体系</w:t>
      </w:r>
    </w:p>
    <w:p w:rsidR="007E131D" w:rsidRPr="00977655" w:rsidRDefault="001551CA">
      <w:pPr>
        <w:spacing w:line="400" w:lineRule="exact"/>
        <w:ind w:firstLineChars="200" w:firstLine="480"/>
        <w:jc w:val="left"/>
        <w:rPr>
          <w:rFonts w:asciiTheme="minorEastAsia" w:hAnsiTheme="minorEastAsia"/>
          <w:color w:val="000000" w:themeColor="text1"/>
          <w:sz w:val="24"/>
          <w:szCs w:val="24"/>
        </w:rPr>
      </w:pPr>
      <w:r w:rsidRPr="00977655">
        <w:rPr>
          <w:rFonts w:asciiTheme="minorEastAsia" w:hAnsiTheme="minorEastAsia" w:hint="eastAsia"/>
          <w:color w:val="000000" w:themeColor="text1"/>
          <w:sz w:val="24"/>
          <w:szCs w:val="24"/>
        </w:rPr>
        <w:lastRenderedPageBreak/>
        <w:t>1.</w:t>
      </w:r>
      <w:r w:rsidR="007E131D" w:rsidRPr="00977655">
        <w:rPr>
          <w:rFonts w:asciiTheme="minorEastAsia" w:hAnsiTheme="minorEastAsia" w:hint="eastAsia"/>
          <w:color w:val="000000" w:themeColor="text1"/>
          <w:sz w:val="24"/>
          <w:szCs w:val="24"/>
        </w:rPr>
        <w:t>领导重视。</w:t>
      </w:r>
    </w:p>
    <w:p w:rsidR="007E131D" w:rsidRPr="00977655" w:rsidRDefault="007E131D">
      <w:pPr>
        <w:spacing w:line="400" w:lineRule="exact"/>
        <w:ind w:firstLineChars="200" w:firstLine="480"/>
        <w:jc w:val="left"/>
        <w:rPr>
          <w:rFonts w:asciiTheme="minorEastAsia" w:hAnsiTheme="minorEastAsia"/>
          <w:color w:val="000000" w:themeColor="text1"/>
          <w:sz w:val="24"/>
          <w:szCs w:val="24"/>
        </w:rPr>
      </w:pPr>
      <w:r w:rsidRPr="00977655">
        <w:rPr>
          <w:rFonts w:asciiTheme="minorEastAsia" w:hAnsiTheme="minorEastAsia" w:hint="eastAsia"/>
          <w:color w:val="000000" w:themeColor="text1"/>
          <w:sz w:val="24"/>
          <w:szCs w:val="24"/>
        </w:rPr>
        <w:t>2</w:t>
      </w:r>
      <w:r w:rsidRPr="00977655">
        <w:rPr>
          <w:rFonts w:asciiTheme="minorEastAsia" w:hAnsiTheme="minorEastAsia"/>
          <w:color w:val="000000" w:themeColor="text1"/>
          <w:sz w:val="24"/>
          <w:szCs w:val="24"/>
        </w:rPr>
        <w:t>018</w:t>
      </w:r>
      <w:r w:rsidRPr="00977655">
        <w:rPr>
          <w:rFonts w:asciiTheme="minorEastAsia" w:hAnsiTheme="minorEastAsia" w:hint="eastAsia"/>
          <w:color w:val="000000" w:themeColor="text1"/>
          <w:sz w:val="24"/>
          <w:szCs w:val="24"/>
        </w:rPr>
        <w:t>-</w:t>
      </w:r>
      <w:r w:rsidRPr="00977655">
        <w:rPr>
          <w:rFonts w:asciiTheme="minorEastAsia" w:hAnsiTheme="minorEastAsia"/>
          <w:color w:val="000000" w:themeColor="text1"/>
          <w:sz w:val="24"/>
          <w:szCs w:val="24"/>
        </w:rPr>
        <w:t>2019学年</w:t>
      </w:r>
      <w:r w:rsidRPr="00977655">
        <w:rPr>
          <w:rFonts w:asciiTheme="minorEastAsia" w:hAnsiTheme="minorEastAsia" w:hint="eastAsia"/>
          <w:color w:val="000000" w:themeColor="text1"/>
          <w:sz w:val="24"/>
          <w:szCs w:val="24"/>
        </w:rPr>
        <w:t>，</w:t>
      </w:r>
      <w:r w:rsidRPr="00977655">
        <w:rPr>
          <w:rFonts w:asciiTheme="minorEastAsia" w:hAnsiTheme="minorEastAsia"/>
          <w:color w:val="000000" w:themeColor="text1"/>
          <w:sz w:val="24"/>
          <w:szCs w:val="24"/>
        </w:rPr>
        <w:t>学校领导高度重视本科教学质量保障体系建设</w:t>
      </w:r>
      <w:r w:rsidRPr="00977655">
        <w:rPr>
          <w:rFonts w:asciiTheme="minorEastAsia" w:hAnsiTheme="minorEastAsia" w:hint="eastAsia"/>
          <w:color w:val="000000" w:themeColor="text1"/>
          <w:sz w:val="24"/>
          <w:szCs w:val="24"/>
        </w:rPr>
        <w:t>，通过召开专题党委会、院长办公会研究教学质量提升问题，并召开教学工作会议，推进全校教学工作良性开展，并逐步步入正轨。</w:t>
      </w:r>
    </w:p>
    <w:p w:rsidR="00796919" w:rsidRDefault="007E131D">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sidR="00E8633D">
        <w:rPr>
          <w:rFonts w:asciiTheme="minorEastAsia" w:hAnsiTheme="minorEastAsia" w:hint="eastAsia"/>
          <w:sz w:val="24"/>
          <w:szCs w:val="24"/>
        </w:rPr>
        <w:t>完善教学质量保障制度建设</w:t>
      </w:r>
      <w:r w:rsidR="001551CA">
        <w:rPr>
          <w:rFonts w:asciiTheme="minorEastAsia" w:hAnsiTheme="minorEastAsia" w:hint="eastAsia"/>
          <w:sz w:val="24"/>
          <w:szCs w:val="24"/>
        </w:rPr>
        <w:t>。</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2018-2019学年，修订完善学籍管理规定、教学督导制度等规章制度，制定了《关于期末考试命题、阅卷及成绩评定等考试环节的要求》《内蒙古艺术学院考试试卷参考格式规范》《内蒙古艺术学院考试参考答案与评分标准格式规范》《内蒙古艺术学院试卷装订格式规范》《内蒙古艺术学院考试装订材料一览表》等教学运行相关规定，同时，严明课堂教学秩序，强化课堂教学意识形态管理，营造良好的教学与学习氛围，规范教学运行关键环节，保障教育教学质量稳步提高，为提高人才培养质量保驾护航。</w:t>
      </w:r>
    </w:p>
    <w:p w:rsidR="00796919" w:rsidRDefault="004823EB">
      <w:pPr>
        <w:spacing w:line="400" w:lineRule="exact"/>
        <w:ind w:firstLineChars="200" w:firstLine="480"/>
        <w:jc w:val="left"/>
        <w:rPr>
          <w:rFonts w:asciiTheme="minorEastAsia" w:hAnsiTheme="minorEastAsia"/>
          <w:sz w:val="24"/>
          <w:szCs w:val="24"/>
        </w:rPr>
      </w:pPr>
      <w:r>
        <w:rPr>
          <w:rFonts w:asciiTheme="minorEastAsia" w:hAnsiTheme="minorEastAsia"/>
          <w:sz w:val="24"/>
          <w:szCs w:val="24"/>
        </w:rPr>
        <w:t>3</w:t>
      </w:r>
      <w:r w:rsidR="001551CA">
        <w:rPr>
          <w:rFonts w:asciiTheme="minorEastAsia" w:hAnsiTheme="minorEastAsia" w:hint="eastAsia"/>
          <w:sz w:val="24"/>
          <w:szCs w:val="24"/>
        </w:rPr>
        <w:t>.</w:t>
      </w:r>
      <w:r w:rsidR="00E8633D">
        <w:rPr>
          <w:rFonts w:asciiTheme="minorEastAsia" w:hAnsiTheme="minorEastAsia" w:hint="eastAsia"/>
          <w:sz w:val="24"/>
          <w:szCs w:val="24"/>
        </w:rPr>
        <w:t>加强教学过程监控，推进教学质量保障</w:t>
      </w:r>
      <w:r w:rsidR="001551CA">
        <w:rPr>
          <w:rFonts w:asciiTheme="minorEastAsia" w:hAnsiTheme="minorEastAsia" w:hint="eastAsia"/>
          <w:sz w:val="24"/>
          <w:szCs w:val="24"/>
        </w:rPr>
        <w:t>。</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学校完成本学年度学生网上评教，教师同行评教，督导抽查听课、领导干部听课、学生课堂考勤教学质量监控工作。聘用新一届教学督导员，修订了督导员工作细则。</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进一步严格考试纪律，严把毕业出口关。根据教育部《关于狠抓新时代全国高等学校本科教育工作会议精神落实的通知》等文件精神，为进一步严格考试纪律，严把毕业出口关，结合教学实际情况，经学校研究决定，出台《关于取消毕业前“清考”的通知》。</w:t>
      </w:r>
    </w:p>
    <w:p w:rsidR="00796919" w:rsidRDefault="004823EB">
      <w:pPr>
        <w:spacing w:line="400" w:lineRule="exact"/>
        <w:ind w:firstLineChars="200" w:firstLine="480"/>
        <w:jc w:val="left"/>
        <w:rPr>
          <w:rFonts w:asciiTheme="minorEastAsia" w:hAnsiTheme="minorEastAsia"/>
          <w:sz w:val="24"/>
          <w:szCs w:val="24"/>
        </w:rPr>
      </w:pPr>
      <w:r>
        <w:rPr>
          <w:rFonts w:asciiTheme="minorEastAsia" w:hAnsiTheme="minorEastAsia"/>
          <w:sz w:val="24"/>
          <w:szCs w:val="24"/>
        </w:rPr>
        <w:t>4</w:t>
      </w:r>
      <w:r w:rsidR="001551CA">
        <w:rPr>
          <w:rFonts w:asciiTheme="minorEastAsia" w:hAnsiTheme="minorEastAsia"/>
          <w:sz w:val="24"/>
          <w:szCs w:val="24"/>
        </w:rPr>
        <w:t>.开展全校教学综合检查与整改，加强校风、教风、学风建设。</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sz w:val="24"/>
          <w:szCs w:val="24"/>
        </w:rPr>
        <w:t>为抓好课堂教学，保障教学秩序，提高教学质量，进一步优化学校育人环境，依照学校关于整治“三风”文件精神，教务处从加强教学制度建设、强化教学检查、开展教学评比、探索教学模式改革等几个重点方面进行整改，通过制定“三风”整治方案、制定任务清单、落实责任到人、有序推进、监督实施完善等步骤切实有效地完成“三风”整治工作。</w:t>
      </w:r>
    </w:p>
    <w:p w:rsidR="00796919" w:rsidRDefault="001551CA">
      <w:pPr>
        <w:spacing w:line="360" w:lineRule="auto"/>
        <w:jc w:val="left"/>
        <w:rPr>
          <w:rFonts w:ascii="黑体" w:eastAsia="黑体" w:hAnsi="黑体" w:cs="宋体"/>
          <w:color w:val="000000"/>
          <w:sz w:val="28"/>
          <w:szCs w:val="28"/>
        </w:rPr>
      </w:pPr>
      <w:r>
        <w:rPr>
          <w:rFonts w:ascii="黑体" w:eastAsia="黑体" w:hAnsi="黑体" w:cs="宋体" w:hint="eastAsia"/>
          <w:color w:val="000000"/>
          <w:sz w:val="28"/>
          <w:szCs w:val="28"/>
        </w:rPr>
        <w:t>（三）质量监控</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1.稳步加强教学质量监控，措施得力。</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教学质量监控主要形式有学生网上评教，教师同行评教，督导抽查听课、领导干部听课、学生课堂考勤等内容。2018年秋季学期学生对各教学单位共305名教师的877门次课程进行评教，学生评教数为18733人次，参评62.7%，平均得分92.9分，教师总体评价为优。2019年上半年有21名领导干部深入课堂听课，共计听课85课时。统计学生考勤7267人次，其中旷课3602人次，病假1149人次，事假2220人次，迟到296人次；人均缺课2.41人次。</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加强教学检查</w:t>
      </w:r>
      <w:r w:rsidR="00E8633D">
        <w:rPr>
          <w:rFonts w:asciiTheme="minorEastAsia" w:hAnsiTheme="minorEastAsia" w:hint="eastAsia"/>
          <w:sz w:val="24"/>
          <w:szCs w:val="24"/>
        </w:rPr>
        <w:t>凸显</w:t>
      </w:r>
      <w:r>
        <w:rPr>
          <w:rFonts w:asciiTheme="minorEastAsia" w:hAnsiTheme="minorEastAsia"/>
          <w:sz w:val="24"/>
          <w:szCs w:val="24"/>
        </w:rPr>
        <w:t>成效。</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sz w:val="24"/>
          <w:szCs w:val="24"/>
        </w:rPr>
        <w:lastRenderedPageBreak/>
        <w:t>通过每学期开学查课、校领导查课、督导查课、领导干部听课、联合检查等治理机制，督促各教学单位认真落实教学检查工作，撰写教学检查报告；对课堂教学秩序管理不严格的单位和教师进行重点检查，加强督导和管理，以期从根本上改变教学纪律松懈的顽固积习，切实扭转学风、教风</w:t>
      </w:r>
      <w:r>
        <w:rPr>
          <w:rFonts w:asciiTheme="minorEastAsia" w:hAnsiTheme="minorEastAsia" w:hint="eastAsia"/>
          <w:sz w:val="24"/>
          <w:szCs w:val="24"/>
        </w:rPr>
        <w:t>。</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3.坚持常规监测与特色监控相结合，保障教学秩序和教学质量。</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通过学生网上评教、教师同行评教、督导抽查听课、领导干部听课、学生课堂考勤等，完成我校教学质量的有效监控；利用课堂监控系统对常规教学情况进行实时监控，针对教师、学生在课堂上出现的问题，及时与有关教学单位取得沟通并做出相应处理；组织开展了常规教学检查和不定期的抽查工作；为进一步规范学生学术行为，切实加强学术道德及学风建设，教务处使用中国知网“大学生论文检测系统”对2019届本科毕业生学士学位论文进行了全面检测。</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4.坚持教学评价，建立反馈系统。</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坚持每学期进行学生评教，通过课堂发放教学质量评价问卷和教务管理系统评教环节，反馈教学效果与质量；通过各二级学院不同形式的教师同行评教，教师之间取长补短，优势互补，互相学习监督，达到提升教学水平效果。</w:t>
      </w:r>
    </w:p>
    <w:p w:rsidR="00796919" w:rsidRDefault="001551CA">
      <w:pPr>
        <w:spacing w:line="360" w:lineRule="auto"/>
        <w:jc w:val="left"/>
        <w:rPr>
          <w:rFonts w:ascii="黑体" w:eastAsia="黑体" w:hAnsi="黑体" w:cs="宋体"/>
          <w:color w:val="000000"/>
          <w:sz w:val="28"/>
          <w:szCs w:val="28"/>
        </w:rPr>
      </w:pPr>
      <w:r>
        <w:rPr>
          <w:rFonts w:ascii="黑体" w:eastAsia="黑体" w:hAnsi="黑体" w:cs="宋体" w:hint="eastAsia"/>
          <w:color w:val="000000"/>
          <w:sz w:val="28"/>
          <w:szCs w:val="28"/>
        </w:rPr>
        <w:t>（四）基本状态分析利用</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通过年度《高等教育事业统计报表》《全国高校教学基本状态数据库》《本科教学质量报告》数据，对照《本科教学合格评估指标体系》《普通高等学校基本办学条件指标》进行比对分析，信息采集、数据处理、状态分析与调控监控，及时把握学校发展态势，对学校进一步的教学建设与改革提供数据支撑。</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注重发挥高等教育质量监测国家数据平台的作用，通过教学基本状态数据统计，对</w:t>
      </w:r>
      <w:r>
        <w:rPr>
          <w:rFonts w:asciiTheme="minorEastAsia" w:hAnsiTheme="minorEastAsia"/>
          <w:sz w:val="24"/>
          <w:szCs w:val="24"/>
        </w:rPr>
        <w:t>学校的教学质量与数据进行梳理、把握、整合、监控，从不同维度、不同角度、不同点面，全面细致地考量学校总体发展面貌，为学校做了全面体检，总结发展特色与态势，查出困难与疾患，提出问题与思考，为建立合理、规范的教学质量监控与保障体系，为学校各个阶段的评估工作提供参照，提供思路，也服务于决策者做出科学的顶层设计。</w:t>
      </w:r>
    </w:p>
    <w:p w:rsidR="00796919" w:rsidRDefault="001551CA">
      <w:pPr>
        <w:spacing w:line="360" w:lineRule="auto"/>
        <w:jc w:val="left"/>
        <w:rPr>
          <w:rFonts w:ascii="黑体" w:eastAsia="黑体" w:hAnsi="黑体" w:cs="宋体"/>
          <w:color w:val="000000"/>
          <w:sz w:val="28"/>
          <w:szCs w:val="28"/>
        </w:rPr>
      </w:pPr>
      <w:r>
        <w:rPr>
          <w:rFonts w:ascii="黑体" w:eastAsia="黑体" w:hAnsi="黑体" w:cs="宋体" w:hint="eastAsia"/>
          <w:color w:val="000000"/>
          <w:sz w:val="28"/>
          <w:szCs w:val="28"/>
        </w:rPr>
        <w:t>（五）评估制度</w:t>
      </w:r>
    </w:p>
    <w:p w:rsidR="00796919" w:rsidRDefault="001551CA">
      <w:pPr>
        <w:spacing w:line="400" w:lineRule="exact"/>
        <w:ind w:firstLineChars="200" w:firstLine="480"/>
        <w:jc w:val="left"/>
        <w:rPr>
          <w:rFonts w:asciiTheme="minorEastAsia" w:hAnsiTheme="minorEastAsia"/>
          <w:bCs/>
          <w:sz w:val="24"/>
          <w:szCs w:val="24"/>
        </w:rPr>
      </w:pPr>
      <w:r>
        <w:rPr>
          <w:rFonts w:asciiTheme="minorEastAsia" w:hAnsiTheme="minorEastAsia" w:hint="eastAsia"/>
          <w:sz w:val="24"/>
          <w:szCs w:val="24"/>
        </w:rPr>
        <w:t>根据教育部关于新建高校合格评估工作的要求，及2018年教育部对合格评估指标体系的调整，学校积极推开本科教学合格评估准备工作。本学年度</w:t>
      </w:r>
      <w:r>
        <w:rPr>
          <w:rFonts w:asciiTheme="minorEastAsia" w:hAnsiTheme="minorEastAsia" w:hint="eastAsia"/>
          <w:bCs/>
          <w:sz w:val="24"/>
          <w:szCs w:val="24"/>
        </w:rPr>
        <w:t>深入、细致解读本科教学工作合格评估各项指标及调整后的重点部分，从各项指标体系出发，明确学校办学定位，坚持从内涵建设出发，重视学校办学特色培育，从各方面查找问题和差距，完善教学质量保障体系，着手开始规范各项教学规章制度，形成不断提高教学质量的长效机制。根据本科合格评估各项指标体系逐步建立健全学校本科质量保障体系</w:t>
      </w:r>
      <w:r>
        <w:rPr>
          <w:rFonts w:asciiTheme="minorEastAsia" w:hAnsiTheme="minorEastAsia" w:hint="eastAsia"/>
          <w:bCs/>
          <w:sz w:val="24"/>
          <w:szCs w:val="24"/>
        </w:rPr>
        <w:lastRenderedPageBreak/>
        <w:t>和自我评估体系，在此基础上做好年度教学基本状态数据采集工作、做好学年度本科教学质量报告撰写工作。</w:t>
      </w:r>
    </w:p>
    <w:p w:rsidR="00796919" w:rsidRDefault="001551CA">
      <w:pPr>
        <w:spacing w:line="360" w:lineRule="auto"/>
        <w:jc w:val="left"/>
        <w:rPr>
          <w:rFonts w:ascii="黑体" w:eastAsia="黑体" w:hAnsi="黑体"/>
          <w:sz w:val="28"/>
          <w:szCs w:val="28"/>
        </w:rPr>
      </w:pPr>
      <w:r>
        <w:rPr>
          <w:rFonts w:ascii="黑体" w:eastAsia="黑体" w:hAnsi="黑体" w:hint="eastAsia"/>
          <w:sz w:val="28"/>
          <w:szCs w:val="28"/>
        </w:rPr>
        <w:t>（六）质量改进</w:t>
      </w:r>
    </w:p>
    <w:p w:rsidR="00796919" w:rsidRDefault="001551CA">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学校根据自治区党委巡视工作组2018年上半年巡视反馈意见、2019年学士学位授予单位与专业评审专家意见，开展专项整改落实工作，制定整改方案，并逐步落实与改进。学校多次召开教学专题工作会议，对现行教学工作中出现的问题及时解决，面对新问题新情况研究讨论，提出切合学校实际的发展意见，并及时推进。</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不断加大教学改革、教学建设与管理力度，学校重视建立教学质量改进长效机制，从组织体制、制度体系、运行机制、保障机制、评价体系等方面进行了改进，确保教学质量保障体系有序、高效运行。逐步将教学质量监控责任下放各二级学院，形成两级监控与保障体系，明确质量改进的责任，使学校教学管理日渐科学化、规范化。</w:t>
      </w:r>
    </w:p>
    <w:p w:rsidR="00796919" w:rsidRDefault="001551CA">
      <w:pPr>
        <w:jc w:val="left"/>
        <w:rPr>
          <w:rFonts w:ascii="黑体" w:eastAsia="黑体" w:hAnsi="黑体"/>
          <w:sz w:val="30"/>
          <w:szCs w:val="30"/>
        </w:rPr>
      </w:pPr>
      <w:r>
        <w:rPr>
          <w:rFonts w:ascii="黑体" w:eastAsia="黑体" w:hAnsi="黑体" w:hint="eastAsia"/>
          <w:sz w:val="30"/>
          <w:szCs w:val="30"/>
        </w:rPr>
        <w:t>五、学生学习效果</w:t>
      </w:r>
    </w:p>
    <w:p w:rsidR="00796919" w:rsidRDefault="001551CA">
      <w:pPr>
        <w:spacing w:line="360" w:lineRule="auto"/>
        <w:jc w:val="left"/>
        <w:rPr>
          <w:rFonts w:ascii="黑体" w:eastAsia="黑体" w:hAnsi="黑体"/>
          <w:sz w:val="28"/>
          <w:szCs w:val="28"/>
        </w:rPr>
      </w:pPr>
      <w:r>
        <w:rPr>
          <w:rFonts w:ascii="黑体" w:eastAsia="黑体" w:hAnsi="黑体" w:hint="eastAsia"/>
          <w:sz w:val="28"/>
          <w:szCs w:val="28"/>
        </w:rPr>
        <w:t>（一）学习满意度</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每学期组织开展学生“网上评教”活动，评教内容包括教学内容、教学态度、教学方法、教学效果和整体教学评价等。2019学年春季学期学生评教情况如下：音乐学院、舞蹈学院、影视戏剧学院、美术学院、设计学院、文化艺术管理学院、新媒体学院、公共课教学部、网络信息中心等九个教学部门共305名教师的877门次课程参评，学生评教数为18733人次，参评62.67%，平均得分93.27分，教师总体评价均为优。</w:t>
      </w:r>
    </w:p>
    <w:p w:rsidR="00796919" w:rsidRDefault="001551CA">
      <w:pPr>
        <w:spacing w:line="360" w:lineRule="auto"/>
        <w:jc w:val="left"/>
        <w:rPr>
          <w:rFonts w:ascii="黑体" w:eastAsia="黑体" w:hAnsi="黑体" w:cs="宋体"/>
          <w:kern w:val="0"/>
          <w:sz w:val="28"/>
          <w:szCs w:val="28"/>
        </w:rPr>
      </w:pPr>
      <w:r>
        <w:rPr>
          <w:rFonts w:ascii="黑体" w:eastAsia="黑体" w:hAnsi="黑体" w:cs="宋体" w:hint="eastAsia"/>
          <w:kern w:val="0"/>
          <w:sz w:val="28"/>
          <w:szCs w:val="28"/>
        </w:rPr>
        <w:t>（二）应届本科生毕业</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2019年内蒙古艺术学院本科应毕业生总数365人，符合毕业条件人数351人，占应毕业学生总数的96%。不符合当年毕业条件人数14人，占应毕业学生总数的4%。符合学士学位授予条件人数348人，占实际毕业学生总数的99%，实际毕业生中，暂时未达到学士学位授予条件者3人。</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内蒙古大学艺术学院本科应毕业生总数369人，符合毕业条件人数346人，占应毕业学生总数的94%。不符合当年毕业条件人数23人，占应毕业学生总数的6%。符合学士学位授予条件人数339人，占实际毕业学生总数的98%，实际毕业生中暂时未达到学士学位授予条件者7人。</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2019年学校</w:t>
      </w:r>
      <w:r w:rsidR="000F7E4C">
        <w:rPr>
          <w:rFonts w:asciiTheme="minorEastAsia" w:hAnsiTheme="minorEastAsia" w:hint="eastAsia"/>
          <w:sz w:val="24"/>
          <w:szCs w:val="24"/>
        </w:rPr>
        <w:t>当年实际本科</w:t>
      </w:r>
      <w:r>
        <w:rPr>
          <w:rFonts w:asciiTheme="minorEastAsia" w:hAnsiTheme="minorEastAsia" w:hint="eastAsia"/>
          <w:sz w:val="24"/>
          <w:szCs w:val="24"/>
        </w:rPr>
        <w:t>毕业生共计697</w:t>
      </w:r>
      <w:r w:rsidR="000F7E4C">
        <w:rPr>
          <w:rFonts w:asciiTheme="minorEastAsia" w:hAnsiTheme="minorEastAsia" w:hint="eastAsia"/>
          <w:sz w:val="24"/>
          <w:szCs w:val="24"/>
        </w:rPr>
        <w:t>人，占应毕业学生总数的9</w:t>
      </w:r>
      <w:r w:rsidR="000F7E4C">
        <w:rPr>
          <w:rFonts w:asciiTheme="minorEastAsia" w:hAnsiTheme="minorEastAsia"/>
          <w:sz w:val="24"/>
          <w:szCs w:val="24"/>
        </w:rPr>
        <w:t>4.96</w:t>
      </w:r>
      <w:r w:rsidR="000F7E4C">
        <w:rPr>
          <w:rFonts w:asciiTheme="minorEastAsia" w:hAnsiTheme="minorEastAsia" w:hint="eastAsia"/>
          <w:sz w:val="24"/>
          <w:szCs w:val="24"/>
        </w:rPr>
        <w:t>%。</w:t>
      </w:r>
    </w:p>
    <w:p w:rsidR="00796919" w:rsidRDefault="001551CA">
      <w:pPr>
        <w:spacing w:line="360" w:lineRule="auto"/>
        <w:jc w:val="left"/>
        <w:rPr>
          <w:rFonts w:ascii="黑体" w:eastAsia="黑体" w:hAnsi="黑体" w:cs="宋体"/>
          <w:kern w:val="0"/>
          <w:sz w:val="28"/>
          <w:szCs w:val="28"/>
        </w:rPr>
      </w:pPr>
      <w:r>
        <w:rPr>
          <w:rFonts w:ascii="黑体" w:eastAsia="黑体" w:hAnsi="黑体" w:cs="宋体" w:hint="eastAsia"/>
          <w:kern w:val="0"/>
          <w:sz w:val="28"/>
          <w:szCs w:val="28"/>
        </w:rPr>
        <w:t>（三）攻读研究生及毕业生就业情况</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w:t>
      </w:r>
      <w:r>
        <w:rPr>
          <w:rFonts w:asciiTheme="minorEastAsia" w:hAnsiTheme="minorEastAsia"/>
          <w:sz w:val="24"/>
          <w:szCs w:val="24"/>
        </w:rPr>
        <w:t>1</w:t>
      </w:r>
      <w:r>
        <w:rPr>
          <w:rFonts w:asciiTheme="minorEastAsia" w:hAnsiTheme="minorEastAsia" w:hint="eastAsia"/>
          <w:sz w:val="24"/>
          <w:szCs w:val="24"/>
        </w:rPr>
        <w:t>9年应届毕业生就业人数为550人，应届毕业生初次就业率汉授为78.16%；</w:t>
      </w:r>
      <w:r>
        <w:rPr>
          <w:rFonts w:asciiTheme="minorEastAsia" w:hAnsiTheme="minorEastAsia" w:hint="eastAsia"/>
          <w:sz w:val="24"/>
          <w:szCs w:val="24"/>
        </w:rPr>
        <w:lastRenderedPageBreak/>
        <w:t>蒙授为84.81%。2019年应届毕业生攻读研究生68人，</w:t>
      </w:r>
      <w:r w:rsidR="000F7E4C">
        <w:rPr>
          <w:rFonts w:asciiTheme="minorEastAsia" w:hAnsiTheme="minorEastAsia" w:hint="eastAsia"/>
          <w:sz w:val="24"/>
          <w:szCs w:val="24"/>
        </w:rPr>
        <w:t>其中考入区外院校21人，国外院校9人，与往年相比，呈增长趋势。</w:t>
      </w:r>
      <w:r>
        <w:rPr>
          <w:rFonts w:asciiTheme="minorEastAsia" w:hAnsiTheme="minorEastAsia" w:hint="eastAsia"/>
          <w:sz w:val="24"/>
          <w:szCs w:val="24"/>
        </w:rPr>
        <w:t>升研比例为9.76%。</w:t>
      </w:r>
    </w:p>
    <w:p w:rsidR="00796919" w:rsidRDefault="001551CA">
      <w:pPr>
        <w:spacing w:line="360" w:lineRule="auto"/>
        <w:jc w:val="left"/>
        <w:rPr>
          <w:rFonts w:ascii="黑体" w:eastAsia="黑体" w:hAnsi="黑体"/>
          <w:sz w:val="28"/>
          <w:szCs w:val="28"/>
        </w:rPr>
      </w:pPr>
      <w:r>
        <w:rPr>
          <w:rFonts w:ascii="黑体" w:eastAsia="黑体" w:hAnsi="黑体" w:hint="eastAsia"/>
          <w:sz w:val="28"/>
          <w:szCs w:val="28"/>
        </w:rPr>
        <w:t>（四）毕业生就业</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多措并举做好毕业生就业工作。为进一步完善就业工作体系，积极推进毕业生就业指导、就业帮扶、就业情况摸底、基层就业宣传等工作。为毕业生发放了求职创业补贴，共计5.4万元。举办了第四届表演类毕业生展演周暨2019届毕业生就业洽谈会，组织参加了2019年京津冀蒙工会跨区域促进就业创业系列活动暨呼和浩特市大型人才招聘会。在“内蒙古艺术学院学工在线”微信平台推送2019届毕业生微简历，及时推送就业信息200余条，并建立2019届毕业生就业交流群推送就业信息。2019年上半年组织专场招聘会12场，新增就业见习基地2家。</w:t>
      </w:r>
    </w:p>
    <w:p w:rsidR="00796919" w:rsidRDefault="001551CA">
      <w:pPr>
        <w:jc w:val="left"/>
        <w:rPr>
          <w:rFonts w:ascii="黑体" w:eastAsia="黑体" w:hAnsi="黑体"/>
          <w:sz w:val="30"/>
          <w:szCs w:val="30"/>
        </w:rPr>
      </w:pPr>
      <w:r>
        <w:rPr>
          <w:rFonts w:ascii="黑体" w:eastAsia="黑体" w:hAnsi="黑体" w:hint="eastAsia"/>
          <w:sz w:val="30"/>
          <w:szCs w:val="30"/>
        </w:rPr>
        <w:t>六、民族教育情况</w:t>
      </w:r>
    </w:p>
    <w:p w:rsidR="00796919" w:rsidRDefault="001551CA">
      <w:pPr>
        <w:spacing w:line="360" w:lineRule="auto"/>
        <w:jc w:val="left"/>
        <w:rPr>
          <w:rFonts w:ascii="黑体" w:eastAsia="黑体" w:hAnsi="黑体"/>
          <w:sz w:val="28"/>
          <w:szCs w:val="28"/>
        </w:rPr>
      </w:pPr>
      <w:r>
        <w:rPr>
          <w:rFonts w:ascii="黑体" w:eastAsia="黑体" w:hAnsi="黑体" w:hint="eastAsia"/>
          <w:sz w:val="28"/>
          <w:szCs w:val="28"/>
        </w:rPr>
        <w:t>（一）总体概况</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学校26</w:t>
      </w:r>
      <w:r w:rsidR="002952C0">
        <w:rPr>
          <w:rFonts w:asciiTheme="minorEastAsia" w:hAnsiTheme="minorEastAsia" w:hint="eastAsia"/>
          <w:sz w:val="24"/>
          <w:szCs w:val="24"/>
        </w:rPr>
        <w:t>个本科专业中，大部分</w:t>
      </w:r>
      <w:r>
        <w:rPr>
          <w:rFonts w:asciiTheme="minorEastAsia" w:hAnsiTheme="minorEastAsia" w:hint="eastAsia"/>
          <w:sz w:val="24"/>
          <w:szCs w:val="24"/>
        </w:rPr>
        <w:t>专业均以蒙语授课和汉语授课两种方式招生、培养，2018-2019学年蒙语授课学生763人，占在校本科生人数比例为18.48%；少数民族学生1411人，占34.18%。从2017年开始首次面向全区招收“三少民族”预科班，2017年录取19人，2018年录取17人,2019年录取12人。</w:t>
      </w:r>
    </w:p>
    <w:p w:rsidR="00796919" w:rsidRDefault="001551CA">
      <w:pPr>
        <w:spacing w:line="360" w:lineRule="auto"/>
        <w:jc w:val="left"/>
        <w:rPr>
          <w:rFonts w:ascii="黑体" w:eastAsia="黑体" w:hAnsi="黑体"/>
          <w:sz w:val="28"/>
          <w:szCs w:val="28"/>
        </w:rPr>
      </w:pPr>
      <w:r>
        <w:rPr>
          <w:rFonts w:ascii="黑体" w:eastAsia="黑体" w:hAnsi="黑体" w:hint="eastAsia"/>
          <w:sz w:val="28"/>
          <w:szCs w:val="28"/>
        </w:rPr>
        <w:t>（二）民族生</w:t>
      </w:r>
    </w:p>
    <w:p w:rsidR="00796919" w:rsidRDefault="001551CA">
      <w:pPr>
        <w:autoSpaceDE w:val="0"/>
        <w:autoSpaceDN w:val="0"/>
        <w:adjustRightInd w:val="0"/>
        <w:snapToGrid w:val="0"/>
        <w:spacing w:line="400" w:lineRule="exact"/>
        <w:ind w:firstLineChars="200" w:firstLine="480"/>
        <w:jc w:val="left"/>
        <w:rPr>
          <w:rFonts w:ascii="宋体" w:hAnsi="宋体" w:cs="??_GB2312"/>
          <w:color w:val="000000"/>
          <w:kern w:val="0"/>
          <w:sz w:val="24"/>
          <w:szCs w:val="21"/>
        </w:rPr>
      </w:pPr>
      <w:r>
        <w:rPr>
          <w:rFonts w:ascii="宋体" w:hAnsi="宋体" w:cs="??_GB2312" w:hint="eastAsia"/>
          <w:color w:val="000000"/>
          <w:kern w:val="0"/>
          <w:sz w:val="24"/>
          <w:szCs w:val="21"/>
        </w:rPr>
        <w:t>学校非常重视民族教育工作，从人才引进、师资培养、科学研究等多方面对民族教育给予政策倾斜，促进了民族高等艺术教育事业的蓬勃发展。民族教育已成为学校高等教育体系中最为重要的组成部分。2</w:t>
      </w:r>
      <w:r>
        <w:rPr>
          <w:rFonts w:ascii="宋体" w:hAnsi="宋体" w:cs="??_GB2312"/>
          <w:color w:val="000000"/>
          <w:kern w:val="0"/>
          <w:sz w:val="24"/>
          <w:szCs w:val="21"/>
        </w:rPr>
        <w:t>01</w:t>
      </w:r>
      <w:r>
        <w:rPr>
          <w:rFonts w:ascii="宋体" w:hAnsi="宋体" w:cs="??_GB2312" w:hint="eastAsia"/>
          <w:color w:val="000000"/>
          <w:kern w:val="0"/>
          <w:sz w:val="24"/>
          <w:szCs w:val="21"/>
        </w:rPr>
        <w:t>8-</w:t>
      </w:r>
      <w:r>
        <w:rPr>
          <w:rFonts w:ascii="宋体" w:hAnsi="宋体" w:cs="??_GB2312"/>
          <w:color w:val="000000"/>
          <w:kern w:val="0"/>
          <w:sz w:val="24"/>
          <w:szCs w:val="21"/>
        </w:rPr>
        <w:t>201</w:t>
      </w:r>
      <w:r>
        <w:rPr>
          <w:rFonts w:ascii="宋体" w:hAnsi="宋体" w:cs="??_GB2312" w:hint="eastAsia"/>
          <w:color w:val="000000"/>
          <w:kern w:val="0"/>
          <w:sz w:val="24"/>
          <w:szCs w:val="21"/>
        </w:rPr>
        <w:t>9</w:t>
      </w:r>
      <w:r>
        <w:rPr>
          <w:rFonts w:ascii="宋体" w:hAnsi="宋体" w:cs="??_GB2312"/>
          <w:color w:val="000000"/>
          <w:kern w:val="0"/>
          <w:sz w:val="24"/>
          <w:szCs w:val="21"/>
        </w:rPr>
        <w:t>学年在校本科生</w:t>
      </w:r>
      <w:r>
        <w:rPr>
          <w:rFonts w:ascii="宋体" w:hAnsi="宋体" w:cs="??_GB2312" w:hint="eastAsia"/>
          <w:color w:val="000000"/>
          <w:kern w:val="0"/>
          <w:sz w:val="24"/>
          <w:szCs w:val="21"/>
        </w:rPr>
        <w:t>4128</w:t>
      </w:r>
      <w:r>
        <w:rPr>
          <w:rFonts w:ascii="宋体" w:hAnsi="宋体" w:cs="??_GB2312"/>
          <w:color w:val="000000"/>
          <w:kern w:val="0"/>
          <w:sz w:val="24"/>
          <w:szCs w:val="21"/>
        </w:rPr>
        <w:t>人</w:t>
      </w:r>
      <w:r>
        <w:rPr>
          <w:rFonts w:ascii="宋体" w:hAnsi="宋体" w:cs="??_GB2312" w:hint="eastAsia"/>
          <w:color w:val="000000"/>
          <w:kern w:val="0"/>
          <w:sz w:val="24"/>
          <w:szCs w:val="21"/>
        </w:rPr>
        <w:t>，</w:t>
      </w:r>
      <w:r>
        <w:rPr>
          <w:rFonts w:ascii="宋体" w:hAnsi="宋体" w:cs="??_GB2312"/>
          <w:color w:val="000000"/>
          <w:kern w:val="0"/>
          <w:sz w:val="24"/>
          <w:szCs w:val="21"/>
        </w:rPr>
        <w:t>其中少数民族学生</w:t>
      </w:r>
      <w:r>
        <w:rPr>
          <w:rFonts w:ascii="宋体" w:hAnsi="宋体" w:cs="??_GB2312" w:hint="eastAsia"/>
          <w:color w:val="000000"/>
          <w:kern w:val="0"/>
          <w:sz w:val="24"/>
          <w:szCs w:val="21"/>
        </w:rPr>
        <w:t>1411</w:t>
      </w:r>
      <w:r>
        <w:rPr>
          <w:rFonts w:ascii="宋体" w:hAnsi="宋体" w:cs="??_GB2312"/>
          <w:color w:val="000000"/>
          <w:kern w:val="0"/>
          <w:sz w:val="24"/>
          <w:szCs w:val="21"/>
        </w:rPr>
        <w:t>人</w:t>
      </w:r>
      <w:r>
        <w:rPr>
          <w:rFonts w:ascii="宋体" w:hAnsi="宋体" w:cs="??_GB2312" w:hint="eastAsia"/>
          <w:color w:val="000000"/>
          <w:kern w:val="0"/>
          <w:sz w:val="24"/>
          <w:szCs w:val="21"/>
        </w:rPr>
        <w:t>，</w:t>
      </w:r>
      <w:r>
        <w:rPr>
          <w:rFonts w:ascii="宋体" w:hAnsi="宋体" w:cs="??_GB2312"/>
          <w:color w:val="000000"/>
          <w:kern w:val="0"/>
          <w:sz w:val="24"/>
          <w:szCs w:val="21"/>
        </w:rPr>
        <w:t>占本科生总数的</w:t>
      </w:r>
      <w:r>
        <w:rPr>
          <w:rFonts w:asciiTheme="minorEastAsia" w:hAnsiTheme="minorEastAsia" w:hint="eastAsia"/>
          <w:sz w:val="24"/>
          <w:szCs w:val="24"/>
        </w:rPr>
        <w:t>34.18</w:t>
      </w:r>
      <w:r>
        <w:rPr>
          <w:rFonts w:ascii="宋体" w:hAnsi="宋体" w:cs="??_GB2312" w:hint="eastAsia"/>
          <w:color w:val="000000"/>
          <w:kern w:val="0"/>
          <w:sz w:val="24"/>
          <w:szCs w:val="21"/>
        </w:rPr>
        <w:t>%，其中蒙古族学生1240人，占学生总数的30%。这些学生作为民族艺术的重要传承人，不仅受到用人单位的普遍欢迎，而且为传承、弘扬本民族优秀传统文化发挥了积极的作用。</w:t>
      </w:r>
    </w:p>
    <w:p w:rsidR="00796919" w:rsidRDefault="001551CA">
      <w:pPr>
        <w:autoSpaceDE w:val="0"/>
        <w:autoSpaceDN w:val="0"/>
        <w:adjustRightInd w:val="0"/>
        <w:snapToGrid w:val="0"/>
        <w:spacing w:line="400" w:lineRule="exact"/>
        <w:ind w:firstLineChars="200" w:firstLine="480"/>
        <w:jc w:val="left"/>
        <w:rPr>
          <w:rFonts w:ascii="宋体" w:hAnsi="宋体" w:cs="??_GB2312"/>
          <w:color w:val="000000"/>
          <w:kern w:val="0"/>
          <w:sz w:val="24"/>
          <w:szCs w:val="21"/>
        </w:rPr>
      </w:pPr>
      <w:r>
        <w:rPr>
          <w:rFonts w:ascii="宋体" w:hAnsi="宋体" w:cs="??_GB2312" w:hint="eastAsia"/>
          <w:color w:val="000000"/>
          <w:kern w:val="0"/>
          <w:sz w:val="24"/>
          <w:szCs w:val="21"/>
        </w:rPr>
        <w:t>继续办好安达班、乌兰牧骑班、蒙古族合唱基地班。我校3个民族特色艺术类教材项目获批2019年全国大中专院校编译出版蒙古文教材选题。组织参评2018年度“内蒙古草原文化传承之星（园丁奖、成才奖）”，参评教师和学生全部获奖，分别获草原文化传承之星成长奖、园丁奖。</w:t>
      </w:r>
    </w:p>
    <w:p w:rsidR="00796919" w:rsidRDefault="001551CA">
      <w:pPr>
        <w:jc w:val="left"/>
        <w:rPr>
          <w:rFonts w:ascii="黑体" w:eastAsia="黑体" w:hAnsi="黑体"/>
          <w:sz w:val="30"/>
          <w:szCs w:val="30"/>
        </w:rPr>
      </w:pPr>
      <w:r>
        <w:rPr>
          <w:rFonts w:ascii="黑体" w:eastAsia="黑体" w:hAnsi="黑体" w:hint="eastAsia"/>
          <w:sz w:val="30"/>
          <w:szCs w:val="30"/>
        </w:rPr>
        <w:t>七、特色发展</w:t>
      </w:r>
    </w:p>
    <w:p w:rsidR="00796919" w:rsidRDefault="00943FB8">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（一）</w:t>
      </w:r>
      <w:r w:rsidR="001551CA">
        <w:rPr>
          <w:rFonts w:asciiTheme="minorEastAsia" w:hAnsiTheme="minorEastAsia" w:hint="eastAsia"/>
          <w:sz w:val="24"/>
          <w:szCs w:val="24"/>
        </w:rPr>
        <w:t>紧扣特色、发扬优势、打造精品、夯实人才培养质量。</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内蒙古艺术学院在长期的办学实践中形成了以蒙古族音乐、舞蹈等民族民间艺术为龙头，立足内蒙古、传承发展以蒙古族艺术为代表的北方少数民族艺术、繁荣与弘</w:t>
      </w:r>
      <w:r>
        <w:rPr>
          <w:rFonts w:asciiTheme="minorEastAsia" w:hAnsiTheme="minorEastAsia" w:hint="eastAsia"/>
          <w:sz w:val="24"/>
          <w:szCs w:val="24"/>
        </w:rPr>
        <w:lastRenderedPageBreak/>
        <w:t>扬草原文化的鲜明办学特色。为了传承民族艺术, 特别是加强对各民族非物质文化遗产的传承与保护，我们首先推行民族民间艺术进专业、进课程、进教材，开设了长调、呼麦、马头琴世界“三大”</w:t>
      </w:r>
      <w:r w:rsidR="000531A1" w:rsidRPr="000531A1">
        <w:rPr>
          <w:rFonts w:asciiTheme="minorEastAsia" w:hAnsiTheme="minorEastAsia" w:hint="eastAsia"/>
          <w:sz w:val="24"/>
          <w:szCs w:val="24"/>
        </w:rPr>
        <w:t>非物质文化遗产项目</w:t>
      </w:r>
      <w:r w:rsidR="000531A1">
        <w:rPr>
          <w:rFonts w:asciiTheme="minorEastAsia" w:hAnsiTheme="minorEastAsia" w:hint="eastAsia"/>
          <w:sz w:val="24"/>
          <w:szCs w:val="24"/>
        </w:rPr>
        <w:t>专业</w:t>
      </w:r>
      <w:r>
        <w:rPr>
          <w:rFonts w:asciiTheme="minorEastAsia" w:hAnsiTheme="minorEastAsia" w:hint="eastAsia"/>
          <w:sz w:val="24"/>
          <w:szCs w:val="24"/>
        </w:rPr>
        <w:t>以及蒙古舞、蒙古族民歌等专业方向，经过多年探索尝试，形成了较为成熟的可复制的具有民族艺术传承创新传播功能的民族人才培养新模式。</w:t>
      </w:r>
    </w:p>
    <w:p w:rsidR="00796919" w:rsidRDefault="00943FB8">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（二）</w:t>
      </w:r>
      <w:r w:rsidR="001551CA">
        <w:rPr>
          <w:rFonts w:asciiTheme="minorEastAsia" w:hAnsiTheme="minorEastAsia" w:hint="eastAsia"/>
          <w:sz w:val="24"/>
          <w:szCs w:val="24"/>
        </w:rPr>
        <w:t>民族音乐方面——设立蒙古族特色音乐传承班</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民族音乐传承班是内蒙古艺术学院民族特色教学之一，是基于内蒙古艺术学院60余年民族音乐教育实践经验，根据当前民族音乐学校传承与学校学科发展中的新的形势、新的问题和新的要求进行的新探索。学校近10年间陆续开设了蒙古族特色民族音乐传承班，将民族民间乐种固有的传承机制与学校的教学科研资源结合，通过开展教学成果展示音乐会、传承导师公开课等教学方式，培养具有“承、传、演、研”多重能力的复合型人才。从2011年至今，民族音乐传承班已开设过科尔沁民歌、阿拉善民歌、潮尔琴、锡林郭勒短调民歌等9个专业方向。</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根据国家和自治区教育发展、文艺发展的新需要，探索民族音乐教育与民族文化遗产传承创新结合的新道路，为新时代民族文艺创新发展作出新的贡献，在自治区党委政府的大力支持下，内蒙古艺术学院于2016年柔性引进安达组合，专门开设民族音乐组合专业，建立“安达班”，请安达组合负责有针对性地培养民族音乐国际化人才。并于2018年成立“安达民族音乐传承创新与传播中心”，目前已获批国家艺术基金艺术人才培养资助项目多项。</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乌兰牧骑班于2018年建立，是内蒙古艺术学院在民族音乐传承班的基础上所进行的不同的创新教学尝试，通过对乌兰牧骑优良传统的继承，秉承和发扬团队建设与团队发展理念。乌兰牧骑班采用学校与乌兰牧骑联合培养模式，建立教学与实践、课堂与舞台、学校与市场联动的人才培养机制。</w:t>
      </w:r>
    </w:p>
    <w:p w:rsidR="00796919" w:rsidRDefault="00943FB8">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（三）</w:t>
      </w:r>
      <w:r w:rsidR="001551CA">
        <w:rPr>
          <w:rFonts w:asciiTheme="minorEastAsia" w:hAnsiTheme="minorEastAsia" w:hint="eastAsia"/>
          <w:sz w:val="24"/>
          <w:szCs w:val="24"/>
        </w:rPr>
        <w:t>民族舞蹈方面——蒙古舞教学成果凸显</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sz w:val="24"/>
          <w:szCs w:val="24"/>
        </w:rPr>
        <w:t>在民族舞蹈教学方面，建立了蒙古族舞蹈教学实践框架，以蒙古族舞蹈文化传承、创新、发展为出发点，对蒙古族舞蹈艺术进行了深入系统的研究，在此基础上总结出基础练习、技术技巧、传统舞蹈表演组合及教学剧目等有机结合的蒙古族舞蹈教学体系，在蒙古舞教学研究、艺术创演等方面取得了丰硕的成果。</w:t>
      </w:r>
      <w:r>
        <w:rPr>
          <w:rFonts w:asciiTheme="minorEastAsia" w:hAnsiTheme="minorEastAsia" w:hint="eastAsia"/>
          <w:sz w:val="24"/>
          <w:szCs w:val="24"/>
        </w:rPr>
        <w:t>学</w:t>
      </w:r>
      <w:r>
        <w:rPr>
          <w:rFonts w:asciiTheme="minorEastAsia" w:hAnsiTheme="minorEastAsia"/>
          <w:sz w:val="24"/>
          <w:szCs w:val="24"/>
        </w:rPr>
        <w:t>校师生创作表演的多个舞蹈作品获得中国舞蹈“荷花奖”；《蒙古舞》课程分别于2008年、2014年被列为国家级精品课、国家级精品资源共享课。</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sz w:val="24"/>
          <w:szCs w:val="24"/>
        </w:rPr>
        <w:t>舞蹈学院以原创精品剧目作为突破口，实现向应用型和创新性人才的培养定位的转变,典型案例即通过排演原创民族舞剧《草原英雄小姐妹》及多部原创舞蹈作品，极大地提升学生专业水平的同时，有效解决学生向演员转换不畅的专业难题。原创民族舞剧《草原英雄小姐妹》2016年度获批国家艺术基金大型舞台作品资助项目；2017</w:t>
      </w:r>
      <w:r>
        <w:rPr>
          <w:rFonts w:asciiTheme="minorEastAsia" w:hAnsiTheme="minorEastAsia"/>
          <w:sz w:val="24"/>
          <w:szCs w:val="24"/>
        </w:rPr>
        <w:lastRenderedPageBreak/>
        <w:t>年被列入内蒙古自治区文化厅舞台艺术精品工程；2018年被列入文化部全国舞台艺术重点创作剧目名录；2018年获批国家艺术基金2018年度舞台艺术作品滚动资助项目；2018年获得中国·内蒙古第十五届草原文化节优秀剧目奖、编剧奖、作曲奖、表演奖；2018年12月荣获第十一届中国舞蹈“荷花奖”舞剧奖；2019年6月荣获第十六届中国文化艺术政府奖“文华</w:t>
      </w:r>
      <w:r w:rsidR="00294C8F">
        <w:rPr>
          <w:rFonts w:asciiTheme="minorEastAsia" w:hAnsiTheme="minorEastAsia"/>
          <w:sz w:val="24"/>
          <w:szCs w:val="24"/>
        </w:rPr>
        <w:t>大</w:t>
      </w:r>
      <w:r>
        <w:rPr>
          <w:rFonts w:asciiTheme="minorEastAsia" w:hAnsiTheme="minorEastAsia"/>
          <w:sz w:val="24"/>
          <w:szCs w:val="24"/>
        </w:rPr>
        <w:t>奖”，填补了自治区30年来此奖项的空白。通过高水平、原创性的民族艺术实践成果,达到了应用型、创新性人才培养的目的。</w:t>
      </w:r>
    </w:p>
    <w:p w:rsidR="00796919" w:rsidRDefault="00943FB8">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（四）</w:t>
      </w:r>
      <w:r w:rsidR="001551CA">
        <w:rPr>
          <w:rFonts w:asciiTheme="minorEastAsia" w:hAnsiTheme="minorEastAsia" w:hint="eastAsia"/>
          <w:sz w:val="24"/>
          <w:szCs w:val="24"/>
        </w:rPr>
        <w:t>以实践教学为突破口，精准发力，科研创作展演齐头并进</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sz w:val="24"/>
          <w:szCs w:val="24"/>
        </w:rPr>
        <w:t>近五年来，通过积极申报国家艺术基金项目，以项目带动全校各专业精准发力，凝练特色和发挥优势，不仅提升了专业课程质量，带动学生提高专业学习热情，而且拓展了实践教学形式。从2016至2019年，全校共获批“国家艺术基金”项目17项，特别是大型原创民族舞剧《草原英雄小姐妹》，至今已公开演出二十余场，国内重要媒体对舞剧演出给予持续深入关注，社会反响热烈。2019年上半年组织实施了国家艺术基金艺术人才培养项目“蒙古族长调艺术人才培养”“蒙古族马头琴教育与传承人才培养”“蒙古族礼服制作技艺传承与创新设计人才培养”“民族题材动漫青年创作人才培养”等，社会关注度较高。内蒙古艺术学院乌兰牧骑也正式成立，这是加强实践教学、更好服务社会的一个重要举措。丰硕的创作、展演成果，与教学有机地结合起来，展示了我校的办学特色与实力，有力地促进了艺术人才的培养，极大地增强了我校师生的荣誉感。</w:t>
      </w:r>
    </w:p>
    <w:p w:rsidR="00796919" w:rsidRDefault="001551CA">
      <w:pPr>
        <w:spacing w:line="400" w:lineRule="exact"/>
        <w:ind w:firstLineChars="200" w:firstLine="480"/>
        <w:jc w:val="left"/>
        <w:rPr>
          <w:rFonts w:asciiTheme="minorEastAsia" w:hAnsiTheme="minorEastAsia"/>
          <w:sz w:val="24"/>
          <w:szCs w:val="24"/>
        </w:rPr>
      </w:pPr>
      <w:r>
        <w:rPr>
          <w:rFonts w:asciiTheme="minorEastAsia" w:hAnsiTheme="minorEastAsia"/>
          <w:sz w:val="24"/>
          <w:szCs w:val="24"/>
        </w:rPr>
        <w:t>学校围绕国家和自治区民族艺术发展领域的重大理论和实际问题，积极开展民族艺术基础研究与传承创新；加大对以蒙古族艺术为代表的北方少数民族民间艺术的挖掘、整理、保护与研究，做好以“世界三大非遗”为代表的众多地域性非物质文化遗产的传承发展任务，加强蒙古族民族民间音乐传承体系建设，积极推进“北方草原音乐文化研究与传承基地”“草原丝路音乐文化研究与传承基地”“自治区高校民族艺术研究基地”“中国文艺评论基地”建设。2018年，“草原丝路音乐文化研究与传播基地”获批自治区哲学社会科学重点研究基地。与文化部外联局欧亚处联合成立中国——东欧国家民族艺术传承与交流基地。工业设计中心被列入首批内蒙古自治区级工业设计中心。</w:t>
      </w:r>
    </w:p>
    <w:p w:rsidR="00796919" w:rsidRPr="002D3C23" w:rsidRDefault="001551CA" w:rsidP="002D3C23">
      <w:pPr>
        <w:spacing w:beforeLines="50" w:before="156" w:afterLines="50" w:after="156"/>
        <w:jc w:val="left"/>
        <w:rPr>
          <w:rFonts w:ascii="黑体" w:eastAsia="黑体" w:hAnsi="黑体"/>
          <w:sz w:val="30"/>
          <w:szCs w:val="30"/>
        </w:rPr>
      </w:pPr>
      <w:r w:rsidRPr="002D3C23">
        <w:rPr>
          <w:rFonts w:ascii="黑体" w:eastAsia="黑体" w:hAnsi="黑体" w:hint="eastAsia"/>
          <w:sz w:val="30"/>
          <w:szCs w:val="30"/>
        </w:rPr>
        <w:t>八、需要解决的问题</w:t>
      </w:r>
    </w:p>
    <w:p w:rsidR="00C17EDA" w:rsidRDefault="001551CA">
      <w:pPr>
        <w:spacing w:line="400" w:lineRule="exact"/>
        <w:ind w:firstLineChars="200" w:firstLine="480"/>
        <w:jc w:val="left"/>
        <w:rPr>
          <w:rFonts w:asciiTheme="minorEastAsia" w:hAnsiTheme="minorEastAsia"/>
          <w:sz w:val="24"/>
          <w:szCs w:val="24"/>
        </w:rPr>
      </w:pPr>
      <w:r w:rsidRPr="00C17EDA">
        <w:rPr>
          <w:rFonts w:asciiTheme="minorEastAsia" w:hAnsiTheme="minorEastAsia" w:hint="eastAsia"/>
          <w:sz w:val="24"/>
          <w:szCs w:val="24"/>
        </w:rPr>
        <w:t>2018-2019年，在学校党委领导下，通过全校师生的共同努力，各项事业取得了较快发展。但也清醒地认识到，与创建有特色高水平应用型艺术学院的目标相比，仍存在较大差距。</w:t>
      </w:r>
    </w:p>
    <w:p w:rsidR="00F4197E" w:rsidRPr="00C17EDA" w:rsidRDefault="002B635A">
      <w:pPr>
        <w:spacing w:line="400" w:lineRule="exact"/>
        <w:ind w:firstLineChars="200" w:firstLine="480"/>
        <w:jc w:val="left"/>
        <w:rPr>
          <w:rFonts w:asciiTheme="minorEastAsia" w:hAnsiTheme="minorEastAsia"/>
          <w:sz w:val="24"/>
          <w:szCs w:val="24"/>
        </w:rPr>
      </w:pPr>
      <w:r w:rsidRPr="00C17EDA">
        <w:rPr>
          <w:rFonts w:asciiTheme="minorEastAsia" w:hAnsiTheme="minorEastAsia" w:hint="eastAsia"/>
          <w:sz w:val="24"/>
          <w:szCs w:val="24"/>
        </w:rPr>
        <w:t>（一）应用型转型发展尚不明确</w:t>
      </w:r>
      <w:r w:rsidR="00AE4F69" w:rsidRPr="00C17EDA">
        <w:rPr>
          <w:rFonts w:asciiTheme="minorEastAsia" w:hAnsiTheme="minorEastAsia" w:hint="eastAsia"/>
          <w:sz w:val="24"/>
          <w:szCs w:val="24"/>
        </w:rPr>
        <w:t>。</w:t>
      </w:r>
      <w:r w:rsidR="009E6439" w:rsidRPr="00C17EDA">
        <w:rPr>
          <w:rFonts w:asciiTheme="minorEastAsia" w:hAnsiTheme="minorEastAsia" w:hint="eastAsia"/>
          <w:sz w:val="24"/>
          <w:szCs w:val="24"/>
        </w:rPr>
        <w:t>学校</w:t>
      </w:r>
      <w:r w:rsidR="00677C84" w:rsidRPr="00C17EDA">
        <w:rPr>
          <w:rFonts w:asciiTheme="minorEastAsia" w:hAnsiTheme="minorEastAsia" w:hint="eastAsia"/>
          <w:sz w:val="24"/>
          <w:szCs w:val="24"/>
        </w:rPr>
        <w:t>转型发展</w:t>
      </w:r>
      <w:r w:rsidR="009E6439" w:rsidRPr="00C17EDA">
        <w:rPr>
          <w:rFonts w:asciiTheme="minorEastAsia" w:hAnsiTheme="minorEastAsia" w:hint="eastAsia"/>
          <w:sz w:val="24"/>
          <w:szCs w:val="24"/>
        </w:rPr>
        <w:t>办学理念和办学思路尚未落实到</w:t>
      </w:r>
      <w:r w:rsidR="009E6439" w:rsidRPr="00C17EDA">
        <w:rPr>
          <w:rFonts w:asciiTheme="minorEastAsia" w:hAnsiTheme="minorEastAsia" w:hint="eastAsia"/>
          <w:sz w:val="24"/>
          <w:szCs w:val="24"/>
        </w:rPr>
        <w:lastRenderedPageBreak/>
        <w:t>教学和管理中，</w:t>
      </w:r>
      <w:r w:rsidR="00677C84" w:rsidRPr="00C17EDA">
        <w:rPr>
          <w:rFonts w:asciiTheme="minorEastAsia" w:hAnsiTheme="minorEastAsia" w:hint="eastAsia"/>
          <w:sz w:val="24"/>
          <w:szCs w:val="24"/>
        </w:rPr>
        <w:t>推进力度还待加强。</w:t>
      </w:r>
    </w:p>
    <w:p w:rsidR="002B635A" w:rsidRPr="00C17EDA" w:rsidRDefault="002B635A">
      <w:pPr>
        <w:spacing w:line="400" w:lineRule="exact"/>
        <w:ind w:firstLineChars="200" w:firstLine="480"/>
        <w:jc w:val="left"/>
        <w:rPr>
          <w:rFonts w:asciiTheme="minorEastAsia" w:hAnsiTheme="minorEastAsia"/>
          <w:sz w:val="24"/>
          <w:szCs w:val="24"/>
        </w:rPr>
      </w:pPr>
      <w:r w:rsidRPr="00C17EDA">
        <w:rPr>
          <w:rFonts w:asciiTheme="minorEastAsia" w:hAnsiTheme="minorEastAsia" w:hint="eastAsia"/>
          <w:sz w:val="24"/>
          <w:szCs w:val="24"/>
        </w:rPr>
        <w:t>（二）教学空间和教学经费投入不足</w:t>
      </w:r>
      <w:r w:rsidR="00AE4F69" w:rsidRPr="00C17EDA">
        <w:rPr>
          <w:rFonts w:asciiTheme="minorEastAsia" w:hAnsiTheme="minorEastAsia" w:hint="eastAsia"/>
          <w:sz w:val="24"/>
          <w:szCs w:val="24"/>
        </w:rPr>
        <w:t>。校园环境建设亟待改善，校园基本建设任重道远，事业发展的硬件支撑不够。</w:t>
      </w:r>
      <w:r w:rsidR="00677C84" w:rsidRPr="00C17EDA">
        <w:rPr>
          <w:rFonts w:asciiTheme="minorEastAsia" w:hAnsiTheme="minorEastAsia" w:hint="eastAsia"/>
          <w:sz w:val="24"/>
          <w:szCs w:val="24"/>
        </w:rPr>
        <w:t>本科教学</w:t>
      </w:r>
      <w:r w:rsidR="00AE4F69" w:rsidRPr="00C17EDA">
        <w:rPr>
          <w:rFonts w:asciiTheme="minorEastAsia" w:hAnsiTheme="minorEastAsia" w:hint="eastAsia"/>
          <w:sz w:val="24"/>
          <w:szCs w:val="24"/>
        </w:rPr>
        <w:t>投入的经费不足。</w:t>
      </w:r>
    </w:p>
    <w:p w:rsidR="002B635A" w:rsidRPr="00C17EDA" w:rsidRDefault="002B635A">
      <w:pPr>
        <w:spacing w:line="400" w:lineRule="exact"/>
        <w:ind w:firstLineChars="200" w:firstLine="480"/>
        <w:jc w:val="left"/>
        <w:rPr>
          <w:rFonts w:asciiTheme="minorEastAsia" w:hAnsiTheme="minorEastAsia"/>
          <w:sz w:val="24"/>
          <w:szCs w:val="24"/>
        </w:rPr>
      </w:pPr>
      <w:r w:rsidRPr="00C17EDA">
        <w:rPr>
          <w:rFonts w:asciiTheme="minorEastAsia" w:hAnsiTheme="minorEastAsia" w:hint="eastAsia"/>
          <w:sz w:val="24"/>
          <w:szCs w:val="24"/>
        </w:rPr>
        <w:t>（三）人才队伍建设亟需加强</w:t>
      </w:r>
      <w:r w:rsidR="00AE4F69" w:rsidRPr="00C17EDA">
        <w:rPr>
          <w:rFonts w:asciiTheme="minorEastAsia" w:hAnsiTheme="minorEastAsia" w:hint="eastAsia"/>
          <w:sz w:val="24"/>
          <w:szCs w:val="24"/>
        </w:rPr>
        <w:t>。在高层次、领军人才的引进和培养上还需加大力度</w:t>
      </w:r>
      <w:r w:rsidR="009E6439" w:rsidRPr="00C17EDA">
        <w:rPr>
          <w:rFonts w:asciiTheme="minorEastAsia" w:hAnsiTheme="minorEastAsia" w:hint="eastAsia"/>
          <w:sz w:val="24"/>
          <w:szCs w:val="24"/>
        </w:rPr>
        <w:t>。</w:t>
      </w:r>
    </w:p>
    <w:p w:rsidR="002B635A" w:rsidRPr="00C17EDA" w:rsidRDefault="002B635A">
      <w:pPr>
        <w:spacing w:line="400" w:lineRule="exact"/>
        <w:ind w:firstLineChars="200" w:firstLine="480"/>
        <w:jc w:val="left"/>
        <w:rPr>
          <w:rFonts w:asciiTheme="minorEastAsia" w:hAnsiTheme="minorEastAsia"/>
          <w:sz w:val="24"/>
          <w:szCs w:val="24"/>
        </w:rPr>
      </w:pPr>
      <w:r w:rsidRPr="00C17EDA">
        <w:rPr>
          <w:rFonts w:asciiTheme="minorEastAsia" w:hAnsiTheme="minorEastAsia" w:hint="eastAsia"/>
          <w:sz w:val="24"/>
          <w:szCs w:val="24"/>
        </w:rPr>
        <w:t>（四）</w:t>
      </w:r>
      <w:r w:rsidR="009E496D" w:rsidRPr="00C17EDA">
        <w:rPr>
          <w:rFonts w:asciiTheme="minorEastAsia" w:hAnsiTheme="minorEastAsia" w:hint="eastAsia"/>
          <w:sz w:val="24"/>
          <w:szCs w:val="24"/>
        </w:rPr>
        <w:t>课堂教学模式改革有待于进一步深化。学校部分教师教学改革参与意识</w:t>
      </w:r>
      <w:r w:rsidR="00C17EDA">
        <w:rPr>
          <w:rFonts w:asciiTheme="minorEastAsia" w:hAnsiTheme="minorEastAsia" w:hint="eastAsia"/>
          <w:sz w:val="24"/>
          <w:szCs w:val="24"/>
        </w:rPr>
        <w:t>与</w:t>
      </w:r>
      <w:r w:rsidR="009E496D" w:rsidRPr="00C17EDA">
        <w:rPr>
          <w:rFonts w:asciiTheme="minorEastAsia" w:hAnsiTheme="minorEastAsia" w:hint="eastAsia"/>
          <w:sz w:val="24"/>
          <w:szCs w:val="24"/>
        </w:rPr>
        <w:t>积极性不高，课堂教学改革不明显。</w:t>
      </w:r>
      <w:r w:rsidR="00C17EDA">
        <w:rPr>
          <w:rFonts w:asciiTheme="minorEastAsia" w:hAnsiTheme="minorEastAsia" w:hint="eastAsia"/>
          <w:sz w:val="24"/>
          <w:szCs w:val="24"/>
        </w:rPr>
        <w:t>目前教学中仍然存在教学方式单一，</w:t>
      </w:r>
      <w:r w:rsidR="009E496D" w:rsidRPr="00C17EDA">
        <w:rPr>
          <w:rFonts w:asciiTheme="minorEastAsia" w:hAnsiTheme="minorEastAsia" w:hint="eastAsia"/>
          <w:sz w:val="24"/>
          <w:szCs w:val="24"/>
        </w:rPr>
        <w:t>教学信息化手段推进力度不足。</w:t>
      </w:r>
    </w:p>
    <w:p w:rsidR="002B635A" w:rsidRPr="00C17EDA" w:rsidRDefault="002B635A">
      <w:pPr>
        <w:spacing w:line="400" w:lineRule="exact"/>
        <w:ind w:firstLineChars="200" w:firstLine="480"/>
        <w:jc w:val="left"/>
        <w:rPr>
          <w:rFonts w:asciiTheme="minorEastAsia" w:hAnsiTheme="minorEastAsia"/>
          <w:sz w:val="24"/>
          <w:szCs w:val="24"/>
        </w:rPr>
      </w:pPr>
      <w:r w:rsidRPr="00C17EDA">
        <w:rPr>
          <w:rFonts w:asciiTheme="minorEastAsia" w:hAnsiTheme="minorEastAsia" w:hint="eastAsia"/>
          <w:sz w:val="24"/>
          <w:szCs w:val="24"/>
        </w:rPr>
        <w:t>（五）人才培养方案修订研究</w:t>
      </w:r>
      <w:r w:rsidR="00AE4F69" w:rsidRPr="00C17EDA">
        <w:rPr>
          <w:rFonts w:asciiTheme="minorEastAsia" w:hAnsiTheme="minorEastAsia" w:hint="eastAsia"/>
          <w:sz w:val="24"/>
          <w:szCs w:val="24"/>
        </w:rPr>
        <w:t>与推进需要进一步加强。</w:t>
      </w:r>
    </w:p>
    <w:p w:rsidR="009E6439" w:rsidRPr="00C17EDA" w:rsidRDefault="009E6439" w:rsidP="009E6439">
      <w:pPr>
        <w:spacing w:line="400" w:lineRule="exact"/>
        <w:jc w:val="left"/>
        <w:rPr>
          <w:rFonts w:asciiTheme="minorEastAsia" w:hAnsiTheme="minorEastAsia"/>
          <w:sz w:val="24"/>
          <w:szCs w:val="24"/>
        </w:rPr>
      </w:pPr>
      <w:r w:rsidRPr="00C17EDA">
        <w:rPr>
          <w:rFonts w:asciiTheme="minorEastAsia" w:hAnsiTheme="minorEastAsia" w:hint="eastAsia"/>
          <w:sz w:val="24"/>
          <w:szCs w:val="24"/>
        </w:rPr>
        <w:t xml:space="preserve"> </w:t>
      </w:r>
      <w:r w:rsidRPr="00C17EDA">
        <w:rPr>
          <w:rFonts w:asciiTheme="minorEastAsia" w:hAnsiTheme="minorEastAsia"/>
          <w:sz w:val="24"/>
          <w:szCs w:val="24"/>
        </w:rPr>
        <w:t xml:space="preserve">   </w:t>
      </w:r>
      <w:r w:rsidRPr="00C17EDA">
        <w:rPr>
          <w:rFonts w:asciiTheme="minorEastAsia" w:hAnsiTheme="minorEastAsia" w:hint="eastAsia"/>
          <w:sz w:val="24"/>
          <w:szCs w:val="24"/>
        </w:rPr>
        <w:t>（六）学校教学质量保障体系建设有待进一步加强。教学质量保障体系尚未健全，对部分教学活动和环节的质量监控把关不足，各二级学院对质量保障的内涵理解不充分，学校信息反馈机制不健全，分析利用不够充分。</w:t>
      </w:r>
    </w:p>
    <w:p w:rsidR="00796919" w:rsidRPr="00C17EDA" w:rsidRDefault="00796919">
      <w:pPr>
        <w:spacing w:line="400" w:lineRule="exact"/>
        <w:ind w:firstLineChars="200" w:firstLine="480"/>
        <w:jc w:val="left"/>
        <w:rPr>
          <w:rFonts w:asciiTheme="minorEastAsia" w:hAnsiTheme="minorEastAsia"/>
          <w:sz w:val="24"/>
          <w:szCs w:val="24"/>
        </w:rPr>
      </w:pPr>
    </w:p>
    <w:p w:rsidR="00796919" w:rsidRDefault="00796919">
      <w:pPr>
        <w:spacing w:line="400" w:lineRule="exact"/>
        <w:ind w:firstLineChars="200" w:firstLine="480"/>
        <w:jc w:val="left"/>
        <w:rPr>
          <w:rFonts w:asciiTheme="minorEastAsia" w:hAnsiTheme="minorEastAsia"/>
          <w:sz w:val="24"/>
          <w:szCs w:val="24"/>
        </w:rPr>
      </w:pPr>
    </w:p>
    <w:p w:rsidR="00796919" w:rsidRDefault="00796919">
      <w:pPr>
        <w:spacing w:line="400" w:lineRule="exact"/>
        <w:ind w:firstLineChars="200" w:firstLine="480"/>
        <w:jc w:val="left"/>
        <w:rPr>
          <w:rFonts w:asciiTheme="minorEastAsia" w:hAnsiTheme="minorEastAsia"/>
          <w:sz w:val="24"/>
          <w:szCs w:val="24"/>
        </w:rPr>
      </w:pPr>
    </w:p>
    <w:p w:rsidR="00796919" w:rsidRDefault="00796919">
      <w:pPr>
        <w:spacing w:line="400" w:lineRule="exact"/>
        <w:ind w:firstLineChars="200" w:firstLine="480"/>
        <w:jc w:val="left"/>
        <w:rPr>
          <w:rFonts w:asciiTheme="minorEastAsia" w:hAnsiTheme="minorEastAsia"/>
          <w:sz w:val="24"/>
          <w:szCs w:val="24"/>
        </w:rPr>
      </w:pPr>
    </w:p>
    <w:p w:rsidR="00796919" w:rsidRDefault="00796919">
      <w:pPr>
        <w:spacing w:line="400" w:lineRule="exact"/>
        <w:ind w:firstLineChars="200" w:firstLine="480"/>
        <w:jc w:val="left"/>
        <w:rPr>
          <w:rFonts w:asciiTheme="minorEastAsia" w:hAnsiTheme="minorEastAsia"/>
          <w:sz w:val="24"/>
          <w:szCs w:val="24"/>
        </w:rPr>
      </w:pPr>
    </w:p>
    <w:p w:rsidR="00796919" w:rsidRDefault="00796919">
      <w:pPr>
        <w:spacing w:line="400" w:lineRule="exact"/>
        <w:ind w:firstLineChars="200" w:firstLine="480"/>
        <w:jc w:val="left"/>
        <w:rPr>
          <w:rFonts w:asciiTheme="minorEastAsia" w:hAnsiTheme="minorEastAsia"/>
          <w:sz w:val="24"/>
          <w:szCs w:val="24"/>
        </w:rPr>
      </w:pPr>
    </w:p>
    <w:p w:rsidR="00796919" w:rsidRDefault="00796919">
      <w:pPr>
        <w:spacing w:line="400" w:lineRule="exact"/>
        <w:ind w:firstLineChars="200" w:firstLine="480"/>
        <w:jc w:val="left"/>
        <w:rPr>
          <w:rFonts w:asciiTheme="minorEastAsia" w:hAnsiTheme="minorEastAsia"/>
          <w:sz w:val="24"/>
          <w:szCs w:val="24"/>
        </w:rPr>
        <w:sectPr w:rsidR="00796919">
          <w:pgSz w:w="11906" w:h="16838"/>
          <w:pgMar w:top="1701" w:right="1418" w:bottom="1418" w:left="1701" w:header="851" w:footer="992" w:gutter="0"/>
          <w:pgNumType w:start="3" w:chapStyle="1"/>
          <w:cols w:space="425"/>
          <w:titlePg/>
          <w:docGrid w:type="lines" w:linePitch="312"/>
        </w:sectPr>
      </w:pPr>
    </w:p>
    <w:p w:rsidR="00796919" w:rsidRDefault="001551CA">
      <w:pPr>
        <w:autoSpaceDE w:val="0"/>
        <w:autoSpaceDN w:val="0"/>
        <w:adjustRightInd w:val="0"/>
        <w:jc w:val="center"/>
        <w:rPr>
          <w:rFonts w:ascii="黑体" w:eastAsia="黑体" w:hAnsi="黑体" w:cs="宋体"/>
          <w:kern w:val="0"/>
          <w:sz w:val="20"/>
          <w:szCs w:val="20"/>
          <w:highlight w:val="white"/>
          <w:lang w:val="zh-CN"/>
        </w:rPr>
      </w:pPr>
      <w:r>
        <w:rPr>
          <w:rFonts w:ascii="黑体" w:eastAsia="黑体" w:hAnsi="黑体" w:cs="黑体" w:hint="eastAsia"/>
          <w:b/>
          <w:kern w:val="0"/>
          <w:sz w:val="32"/>
          <w:szCs w:val="32"/>
          <w:highlight w:val="white"/>
          <w:lang w:val="zh-CN"/>
        </w:rPr>
        <w:lastRenderedPageBreak/>
        <w:t>内蒙古艺术学院本科教学质量报告支撑数据表格</w:t>
      </w:r>
    </w:p>
    <w:p w:rsidR="00796919" w:rsidRDefault="001551CA">
      <w:pPr>
        <w:numPr>
          <w:ilvl w:val="0"/>
          <w:numId w:val="1"/>
        </w:numPr>
        <w:autoSpaceDE w:val="0"/>
        <w:autoSpaceDN w:val="0"/>
        <w:adjustRightInd w:val="0"/>
        <w:spacing w:beforeLines="100" w:before="240" w:afterLines="50" w:after="120"/>
        <w:rPr>
          <w:rFonts w:ascii="宋体" w:cs="宋体"/>
          <w:b/>
          <w:kern w:val="0"/>
          <w:sz w:val="20"/>
          <w:szCs w:val="20"/>
          <w:highlight w:val="white"/>
          <w:lang w:val="zh-CN"/>
        </w:rPr>
      </w:pPr>
      <w:r>
        <w:rPr>
          <w:rFonts w:ascii="宋体" w:cs="宋体" w:hint="eastAsia"/>
          <w:b/>
          <w:kern w:val="0"/>
          <w:sz w:val="20"/>
          <w:szCs w:val="20"/>
          <w:highlight w:val="white"/>
          <w:lang w:val="zh-CN"/>
        </w:rPr>
        <w:t>本科生占全日制在校生总数的比例</w:t>
      </w:r>
    </w:p>
    <w:tbl>
      <w:tblPr>
        <w:tblW w:w="13533" w:type="dxa"/>
        <w:jc w:val="center"/>
        <w:tblLayout w:type="fixed"/>
        <w:tblLook w:val="04A0" w:firstRow="1" w:lastRow="0" w:firstColumn="1" w:lastColumn="0" w:noHBand="0" w:noVBand="1"/>
      </w:tblPr>
      <w:tblGrid>
        <w:gridCol w:w="1828"/>
        <w:gridCol w:w="1098"/>
        <w:gridCol w:w="851"/>
        <w:gridCol w:w="850"/>
        <w:gridCol w:w="851"/>
        <w:gridCol w:w="1134"/>
        <w:gridCol w:w="1008"/>
        <w:gridCol w:w="834"/>
        <w:gridCol w:w="709"/>
        <w:gridCol w:w="851"/>
        <w:gridCol w:w="708"/>
        <w:gridCol w:w="709"/>
        <w:gridCol w:w="851"/>
        <w:gridCol w:w="1251"/>
      </w:tblGrid>
      <w:tr w:rsidR="00796919">
        <w:trPr>
          <w:trHeight w:val="354"/>
          <w:jc w:val="center"/>
        </w:trPr>
        <w:tc>
          <w:tcPr>
            <w:tcW w:w="1828" w:type="dxa"/>
            <w:vMerge w:val="restart"/>
            <w:tcBorders>
              <w:top w:val="single" w:sz="8" w:space="0" w:color="auto"/>
              <w:left w:val="single" w:sz="8" w:space="0" w:color="auto"/>
              <w:right w:val="single" w:sz="6" w:space="0" w:color="000000"/>
            </w:tcBorders>
            <w:shd w:val="clear" w:color="000000" w:fill="FFFFFF"/>
            <w:vAlign w:val="center"/>
          </w:tcPr>
          <w:p w:rsidR="00796919" w:rsidRDefault="001551CA">
            <w:pPr>
              <w:autoSpaceDE w:val="0"/>
              <w:autoSpaceDN w:val="0"/>
              <w:adjustRightInd w:val="0"/>
              <w:jc w:val="center"/>
              <w:rPr>
                <w:rFonts w:ascii="宋体"/>
                <w:kern w:val="0"/>
                <w:sz w:val="20"/>
                <w:szCs w:val="20"/>
                <w:lang w:val="zh-CN"/>
              </w:rPr>
            </w:pPr>
            <w:r>
              <w:rPr>
                <w:rFonts w:ascii="宋体" w:cs="宋体" w:hint="eastAsia"/>
                <w:kern w:val="0"/>
                <w:sz w:val="20"/>
                <w:szCs w:val="20"/>
              </w:rPr>
              <w:t>学  年</w:t>
            </w:r>
          </w:p>
        </w:tc>
        <w:tc>
          <w:tcPr>
            <w:tcW w:w="9603" w:type="dxa"/>
            <w:gridSpan w:val="11"/>
            <w:tcBorders>
              <w:top w:val="single" w:sz="8" w:space="0" w:color="auto"/>
              <w:left w:val="single" w:sz="6" w:space="0" w:color="000000"/>
              <w:bottom w:val="single" w:sz="6" w:space="0" w:color="000000"/>
              <w:right w:val="single" w:sz="6" w:space="0" w:color="000000"/>
            </w:tcBorders>
            <w:shd w:val="clear" w:color="000000" w:fill="FFFFFF"/>
            <w:vAlign w:val="center"/>
          </w:tcPr>
          <w:p w:rsidR="00796919" w:rsidRDefault="001551CA">
            <w:pPr>
              <w:autoSpaceDE w:val="0"/>
              <w:autoSpaceDN w:val="0"/>
              <w:adjustRightInd w:val="0"/>
              <w:jc w:val="center"/>
              <w:rPr>
                <w:rFonts w:ascii="宋体"/>
                <w:kern w:val="0"/>
                <w:sz w:val="20"/>
                <w:szCs w:val="20"/>
                <w:lang w:val="zh-CN"/>
              </w:rPr>
            </w:pPr>
            <w:r>
              <w:rPr>
                <w:rFonts w:ascii="宋体" w:cs="宋体" w:hint="eastAsia"/>
                <w:kern w:val="0"/>
                <w:sz w:val="20"/>
                <w:szCs w:val="20"/>
                <w:lang w:val="zh-CN"/>
              </w:rPr>
              <w:t>各类学生数</w:t>
            </w:r>
          </w:p>
        </w:tc>
        <w:tc>
          <w:tcPr>
            <w:tcW w:w="851" w:type="dxa"/>
            <w:vMerge w:val="restart"/>
            <w:tcBorders>
              <w:top w:val="single" w:sz="8" w:space="0" w:color="auto"/>
              <w:left w:val="single" w:sz="6" w:space="0" w:color="000000"/>
              <w:right w:val="single" w:sz="6" w:space="0" w:color="000000"/>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全日制在校生数</w:t>
            </w:r>
          </w:p>
        </w:tc>
        <w:tc>
          <w:tcPr>
            <w:tcW w:w="1251" w:type="dxa"/>
            <w:vMerge w:val="restart"/>
            <w:tcBorders>
              <w:top w:val="single" w:sz="8" w:space="0" w:color="auto"/>
              <w:left w:val="single" w:sz="6" w:space="0" w:color="000000"/>
              <w:right w:val="single" w:sz="8" w:space="0" w:color="auto"/>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本科生占全日制在校生总数的比例（%）</w:t>
            </w:r>
          </w:p>
        </w:tc>
      </w:tr>
      <w:tr w:rsidR="00796919">
        <w:trPr>
          <w:trHeight w:hRule="exact" w:val="417"/>
          <w:jc w:val="center"/>
        </w:trPr>
        <w:tc>
          <w:tcPr>
            <w:tcW w:w="1828" w:type="dxa"/>
            <w:vMerge/>
            <w:tcBorders>
              <w:left w:val="single" w:sz="8" w:space="0" w:color="auto"/>
              <w:right w:val="single" w:sz="6" w:space="0" w:color="000000"/>
            </w:tcBorders>
            <w:shd w:val="clear" w:color="000000" w:fill="FFFFFF"/>
            <w:vAlign w:val="center"/>
          </w:tcPr>
          <w:p w:rsidR="00796919" w:rsidRDefault="00796919"/>
        </w:tc>
        <w:tc>
          <w:tcPr>
            <w:tcW w:w="2799" w:type="dxa"/>
            <w:gridSpan w:val="3"/>
            <w:tcBorders>
              <w:top w:val="single" w:sz="6" w:space="0" w:color="000000"/>
              <w:left w:val="single" w:sz="6" w:space="0" w:color="000000"/>
              <w:bottom w:val="single" w:sz="4" w:space="0" w:color="auto"/>
              <w:right w:val="single" w:sz="6" w:space="0" w:color="000000"/>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本科生数</w:t>
            </w:r>
          </w:p>
        </w:tc>
        <w:tc>
          <w:tcPr>
            <w:tcW w:w="851" w:type="dxa"/>
            <w:vMerge w:val="restart"/>
            <w:tcBorders>
              <w:top w:val="single" w:sz="6" w:space="0" w:color="000000"/>
              <w:left w:val="single" w:sz="6" w:space="0" w:color="000000"/>
              <w:right w:val="single" w:sz="4" w:space="0" w:color="auto"/>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少数民族预科生数</w:t>
            </w:r>
          </w:p>
        </w:tc>
        <w:tc>
          <w:tcPr>
            <w:tcW w:w="2976" w:type="dxa"/>
            <w:gridSpan w:val="3"/>
            <w:tcBorders>
              <w:top w:val="single" w:sz="6" w:space="0" w:color="000000"/>
              <w:left w:val="single" w:sz="4" w:space="0" w:color="auto"/>
              <w:bottom w:val="single" w:sz="4" w:space="0" w:color="auto"/>
              <w:right w:val="single" w:sz="6" w:space="0" w:color="000000"/>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专科生数</w:t>
            </w:r>
          </w:p>
        </w:tc>
        <w:tc>
          <w:tcPr>
            <w:tcW w:w="709" w:type="dxa"/>
            <w:vMerge w:val="restart"/>
            <w:tcBorders>
              <w:top w:val="single" w:sz="6" w:space="0" w:color="000000"/>
              <w:left w:val="single" w:sz="6" w:space="0" w:color="000000"/>
              <w:right w:val="single" w:sz="6" w:space="0" w:color="000000"/>
            </w:tcBorders>
            <w:shd w:val="clear" w:color="000000" w:fill="FFFFFF"/>
            <w:vAlign w:val="center"/>
          </w:tcPr>
          <w:p w:rsidR="00796919" w:rsidRDefault="001551CA">
            <w:pPr>
              <w:autoSpaceDE w:val="0"/>
              <w:autoSpaceDN w:val="0"/>
              <w:adjustRightInd w:val="0"/>
              <w:spacing w:line="260" w:lineRule="atLeast"/>
              <w:jc w:val="center"/>
              <w:rPr>
                <w:kern w:val="0"/>
                <w:sz w:val="20"/>
                <w:szCs w:val="20"/>
              </w:rPr>
            </w:pPr>
            <w:r>
              <w:rPr>
                <w:rFonts w:ascii="宋体" w:cs="宋体" w:hint="eastAsia"/>
                <w:kern w:val="0"/>
                <w:sz w:val="20"/>
                <w:szCs w:val="20"/>
                <w:lang w:val="zh-CN"/>
              </w:rPr>
              <w:t>博士</w:t>
            </w:r>
          </w:p>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生数</w:t>
            </w:r>
          </w:p>
        </w:tc>
        <w:tc>
          <w:tcPr>
            <w:tcW w:w="851" w:type="dxa"/>
            <w:vMerge w:val="restart"/>
            <w:tcBorders>
              <w:top w:val="single" w:sz="6" w:space="0" w:color="000000"/>
              <w:left w:val="single" w:sz="6" w:space="0" w:color="000000"/>
              <w:right w:val="single" w:sz="6" w:space="0" w:color="000000"/>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全日制硕士生数</w:t>
            </w:r>
          </w:p>
        </w:tc>
        <w:tc>
          <w:tcPr>
            <w:tcW w:w="708" w:type="dxa"/>
            <w:vMerge w:val="restart"/>
            <w:tcBorders>
              <w:top w:val="single" w:sz="6" w:space="0" w:color="000000"/>
              <w:left w:val="single" w:sz="6" w:space="0" w:color="000000"/>
              <w:right w:val="single" w:sz="6" w:space="0" w:color="000000"/>
            </w:tcBorders>
            <w:shd w:val="clear" w:color="000000" w:fill="FFFFFF"/>
            <w:vAlign w:val="center"/>
          </w:tcPr>
          <w:p w:rsidR="00796919" w:rsidRDefault="001551CA">
            <w:pPr>
              <w:autoSpaceDE w:val="0"/>
              <w:autoSpaceDN w:val="0"/>
              <w:adjustRightInd w:val="0"/>
              <w:spacing w:line="260" w:lineRule="atLeast"/>
              <w:jc w:val="center"/>
              <w:rPr>
                <w:kern w:val="0"/>
                <w:sz w:val="20"/>
                <w:szCs w:val="20"/>
              </w:rPr>
            </w:pPr>
            <w:r>
              <w:rPr>
                <w:rFonts w:ascii="宋体" w:cs="宋体" w:hint="eastAsia"/>
                <w:kern w:val="0"/>
                <w:sz w:val="20"/>
                <w:szCs w:val="20"/>
                <w:lang w:val="zh-CN"/>
              </w:rPr>
              <w:t>留学</w:t>
            </w:r>
          </w:p>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生数</w:t>
            </w:r>
          </w:p>
        </w:tc>
        <w:tc>
          <w:tcPr>
            <w:tcW w:w="709" w:type="dxa"/>
            <w:vMerge w:val="restart"/>
            <w:tcBorders>
              <w:top w:val="single" w:sz="6" w:space="0" w:color="000000"/>
              <w:left w:val="single" w:sz="6" w:space="0" w:color="000000"/>
              <w:right w:val="single" w:sz="6" w:space="0" w:color="000000"/>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成人</w:t>
            </w:r>
          </w:p>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脱产生数</w:t>
            </w:r>
          </w:p>
        </w:tc>
        <w:tc>
          <w:tcPr>
            <w:tcW w:w="851" w:type="dxa"/>
            <w:vMerge/>
            <w:tcBorders>
              <w:left w:val="single" w:sz="6" w:space="0" w:color="000000"/>
              <w:right w:val="single" w:sz="6" w:space="0" w:color="000000"/>
            </w:tcBorders>
            <w:shd w:val="clear" w:color="000000" w:fill="FFFFFF"/>
            <w:vAlign w:val="center"/>
          </w:tcPr>
          <w:p w:rsidR="00796919" w:rsidRDefault="00796919"/>
        </w:tc>
        <w:tc>
          <w:tcPr>
            <w:tcW w:w="1251" w:type="dxa"/>
            <w:vMerge/>
            <w:tcBorders>
              <w:left w:val="single" w:sz="6" w:space="0" w:color="000000"/>
              <w:right w:val="single" w:sz="8" w:space="0" w:color="auto"/>
            </w:tcBorders>
            <w:shd w:val="clear" w:color="000000" w:fill="FFFFFF"/>
            <w:vAlign w:val="center"/>
          </w:tcPr>
          <w:p w:rsidR="00796919" w:rsidRDefault="00796919"/>
        </w:tc>
      </w:tr>
      <w:tr w:rsidR="00796919">
        <w:trPr>
          <w:trHeight w:val="420"/>
          <w:jc w:val="center"/>
        </w:trPr>
        <w:tc>
          <w:tcPr>
            <w:tcW w:w="1828" w:type="dxa"/>
            <w:vMerge/>
            <w:tcBorders>
              <w:left w:val="single" w:sz="8" w:space="0" w:color="auto"/>
              <w:right w:val="single" w:sz="6" w:space="0" w:color="000000"/>
            </w:tcBorders>
            <w:shd w:val="clear" w:color="000000" w:fill="FFFFFF"/>
            <w:vAlign w:val="center"/>
          </w:tcPr>
          <w:p w:rsidR="00796919" w:rsidRDefault="00796919"/>
        </w:tc>
        <w:tc>
          <w:tcPr>
            <w:tcW w:w="1949" w:type="dxa"/>
            <w:gridSpan w:val="2"/>
            <w:tcBorders>
              <w:top w:val="single" w:sz="6" w:space="0" w:color="000000"/>
              <w:left w:val="single" w:sz="6" w:space="0" w:color="000000"/>
              <w:bottom w:val="single" w:sz="4" w:space="0" w:color="auto"/>
              <w:right w:val="single" w:sz="4" w:space="0" w:color="auto"/>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汉授学生数</w:t>
            </w:r>
          </w:p>
        </w:tc>
        <w:tc>
          <w:tcPr>
            <w:tcW w:w="850" w:type="dxa"/>
            <w:vMerge w:val="restart"/>
            <w:tcBorders>
              <w:top w:val="single" w:sz="6" w:space="0" w:color="000000"/>
              <w:left w:val="single" w:sz="4" w:space="0" w:color="auto"/>
              <w:right w:val="single" w:sz="6" w:space="0" w:color="000000"/>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蒙授学生数</w:t>
            </w:r>
          </w:p>
        </w:tc>
        <w:tc>
          <w:tcPr>
            <w:tcW w:w="851" w:type="dxa"/>
            <w:vMerge/>
            <w:tcBorders>
              <w:left w:val="single" w:sz="6" w:space="0" w:color="000000"/>
              <w:right w:val="single" w:sz="4" w:space="0" w:color="auto"/>
            </w:tcBorders>
            <w:shd w:val="clear" w:color="000000" w:fill="FFFFFF"/>
            <w:vAlign w:val="center"/>
          </w:tcPr>
          <w:p w:rsidR="00796919" w:rsidRDefault="00796919"/>
        </w:tc>
        <w:tc>
          <w:tcPr>
            <w:tcW w:w="21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汉授学生数</w:t>
            </w:r>
          </w:p>
        </w:tc>
        <w:tc>
          <w:tcPr>
            <w:tcW w:w="834" w:type="dxa"/>
            <w:vMerge w:val="restart"/>
            <w:tcBorders>
              <w:top w:val="single" w:sz="4" w:space="0" w:color="auto"/>
              <w:left w:val="single" w:sz="4" w:space="0" w:color="auto"/>
              <w:right w:val="single" w:sz="6" w:space="0" w:color="000000"/>
            </w:tcBorders>
            <w:shd w:val="clear" w:color="000000" w:fill="FFFFFF"/>
            <w:vAlign w:val="center"/>
          </w:tcPr>
          <w:p w:rsidR="00796919" w:rsidRDefault="001551C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蒙授学生数</w:t>
            </w:r>
          </w:p>
        </w:tc>
        <w:tc>
          <w:tcPr>
            <w:tcW w:w="709" w:type="dxa"/>
            <w:vMerge/>
            <w:tcBorders>
              <w:left w:val="single" w:sz="6" w:space="0" w:color="000000"/>
              <w:right w:val="single" w:sz="6" w:space="0" w:color="000000"/>
            </w:tcBorders>
            <w:shd w:val="clear" w:color="000000" w:fill="FFFFFF"/>
            <w:vAlign w:val="center"/>
          </w:tcPr>
          <w:p w:rsidR="00796919" w:rsidRDefault="00796919"/>
        </w:tc>
        <w:tc>
          <w:tcPr>
            <w:tcW w:w="851" w:type="dxa"/>
            <w:vMerge/>
            <w:tcBorders>
              <w:left w:val="single" w:sz="6" w:space="0" w:color="000000"/>
              <w:right w:val="single" w:sz="6" w:space="0" w:color="000000"/>
            </w:tcBorders>
            <w:shd w:val="clear" w:color="000000" w:fill="FFFFFF"/>
            <w:vAlign w:val="center"/>
          </w:tcPr>
          <w:p w:rsidR="00796919" w:rsidRDefault="00796919"/>
        </w:tc>
        <w:tc>
          <w:tcPr>
            <w:tcW w:w="708" w:type="dxa"/>
            <w:vMerge/>
            <w:tcBorders>
              <w:left w:val="single" w:sz="6" w:space="0" w:color="000000"/>
              <w:right w:val="single" w:sz="6" w:space="0" w:color="000000"/>
            </w:tcBorders>
            <w:shd w:val="clear" w:color="000000" w:fill="FFFFFF"/>
            <w:vAlign w:val="center"/>
          </w:tcPr>
          <w:p w:rsidR="00796919" w:rsidRDefault="00796919"/>
        </w:tc>
        <w:tc>
          <w:tcPr>
            <w:tcW w:w="709" w:type="dxa"/>
            <w:vMerge/>
            <w:tcBorders>
              <w:left w:val="single" w:sz="6" w:space="0" w:color="000000"/>
              <w:right w:val="single" w:sz="6" w:space="0" w:color="000000"/>
            </w:tcBorders>
            <w:shd w:val="clear" w:color="000000" w:fill="FFFFFF"/>
            <w:vAlign w:val="center"/>
          </w:tcPr>
          <w:p w:rsidR="00796919" w:rsidRDefault="00796919"/>
        </w:tc>
        <w:tc>
          <w:tcPr>
            <w:tcW w:w="851" w:type="dxa"/>
            <w:vMerge/>
            <w:tcBorders>
              <w:left w:val="single" w:sz="6" w:space="0" w:color="000000"/>
              <w:right w:val="single" w:sz="6" w:space="0" w:color="000000"/>
            </w:tcBorders>
            <w:shd w:val="clear" w:color="000000" w:fill="FFFFFF"/>
            <w:vAlign w:val="center"/>
          </w:tcPr>
          <w:p w:rsidR="00796919" w:rsidRDefault="00796919"/>
        </w:tc>
        <w:tc>
          <w:tcPr>
            <w:tcW w:w="1251" w:type="dxa"/>
            <w:vMerge/>
            <w:tcBorders>
              <w:left w:val="single" w:sz="6" w:space="0" w:color="000000"/>
              <w:right w:val="single" w:sz="8" w:space="0" w:color="auto"/>
            </w:tcBorders>
            <w:shd w:val="clear" w:color="000000" w:fill="FFFFFF"/>
            <w:vAlign w:val="center"/>
          </w:tcPr>
          <w:p w:rsidR="00796919" w:rsidRDefault="00796919"/>
        </w:tc>
      </w:tr>
      <w:tr w:rsidR="00796919">
        <w:trPr>
          <w:trHeight w:val="325"/>
          <w:jc w:val="center"/>
        </w:trPr>
        <w:tc>
          <w:tcPr>
            <w:tcW w:w="1828" w:type="dxa"/>
            <w:vMerge/>
            <w:tcBorders>
              <w:left w:val="single" w:sz="8" w:space="0" w:color="auto"/>
              <w:right w:val="single" w:sz="6" w:space="0" w:color="000000"/>
            </w:tcBorders>
            <w:shd w:val="clear" w:color="000000" w:fill="FFFFFF"/>
            <w:vAlign w:val="center"/>
          </w:tcPr>
          <w:p w:rsidR="00796919" w:rsidRDefault="00796919"/>
        </w:tc>
        <w:tc>
          <w:tcPr>
            <w:tcW w:w="1098" w:type="dxa"/>
            <w:tcBorders>
              <w:top w:val="single" w:sz="4" w:space="0" w:color="auto"/>
              <w:left w:val="single" w:sz="6" w:space="0" w:color="000000"/>
              <w:right w:val="single" w:sz="4" w:space="0" w:color="auto"/>
            </w:tcBorders>
            <w:shd w:val="clear" w:color="000000" w:fill="FFFFFF"/>
            <w:vAlign w:val="center"/>
          </w:tcPr>
          <w:p w:rsidR="00796919" w:rsidRDefault="001551CA">
            <w:pPr>
              <w:autoSpaceDE w:val="0"/>
              <w:autoSpaceDN w:val="0"/>
              <w:adjustRightInd w:val="0"/>
              <w:spacing w:line="260" w:lineRule="atLeast"/>
              <w:jc w:val="center"/>
              <w:rPr>
                <w:rFonts w:ascii="宋体" w:cs="宋体"/>
                <w:kern w:val="0"/>
                <w:sz w:val="20"/>
                <w:szCs w:val="20"/>
                <w:lang w:val="zh-CN"/>
              </w:rPr>
            </w:pPr>
            <w:r>
              <w:rPr>
                <w:rFonts w:ascii="宋体" w:cs="宋体" w:hint="eastAsia"/>
                <w:kern w:val="0"/>
                <w:sz w:val="20"/>
                <w:szCs w:val="20"/>
                <w:lang w:val="zh-CN"/>
              </w:rPr>
              <w:t>非民族班学生数</w:t>
            </w:r>
          </w:p>
        </w:tc>
        <w:tc>
          <w:tcPr>
            <w:tcW w:w="851" w:type="dxa"/>
            <w:tcBorders>
              <w:top w:val="single" w:sz="4" w:space="0" w:color="auto"/>
              <w:left w:val="single" w:sz="4" w:space="0" w:color="auto"/>
              <w:right w:val="single" w:sz="4" w:space="0" w:color="auto"/>
            </w:tcBorders>
            <w:shd w:val="clear" w:color="000000" w:fill="FFFFFF"/>
            <w:vAlign w:val="center"/>
          </w:tcPr>
          <w:p w:rsidR="00796919" w:rsidRDefault="001551CA">
            <w:pPr>
              <w:autoSpaceDE w:val="0"/>
              <w:autoSpaceDN w:val="0"/>
              <w:adjustRightInd w:val="0"/>
              <w:spacing w:line="260" w:lineRule="atLeast"/>
              <w:jc w:val="center"/>
              <w:rPr>
                <w:rFonts w:ascii="宋体" w:cs="宋体"/>
                <w:kern w:val="0"/>
                <w:sz w:val="20"/>
                <w:szCs w:val="20"/>
                <w:lang w:val="zh-CN"/>
              </w:rPr>
            </w:pPr>
            <w:r>
              <w:rPr>
                <w:rFonts w:ascii="宋体" w:cs="宋体" w:hint="eastAsia"/>
                <w:kern w:val="0"/>
                <w:sz w:val="20"/>
                <w:szCs w:val="20"/>
                <w:lang w:val="zh-CN"/>
              </w:rPr>
              <w:t>民族班学生数</w:t>
            </w:r>
          </w:p>
        </w:tc>
        <w:tc>
          <w:tcPr>
            <w:tcW w:w="850" w:type="dxa"/>
            <w:vMerge/>
            <w:tcBorders>
              <w:left w:val="single" w:sz="4" w:space="0" w:color="auto"/>
              <w:right w:val="single" w:sz="6" w:space="0" w:color="000000"/>
            </w:tcBorders>
            <w:shd w:val="clear" w:color="000000" w:fill="FFFFFF"/>
            <w:vAlign w:val="center"/>
          </w:tcPr>
          <w:p w:rsidR="00796919" w:rsidRDefault="00796919"/>
        </w:tc>
        <w:tc>
          <w:tcPr>
            <w:tcW w:w="851" w:type="dxa"/>
            <w:vMerge/>
            <w:tcBorders>
              <w:left w:val="single" w:sz="6" w:space="0" w:color="000000"/>
              <w:right w:val="single" w:sz="4" w:space="0" w:color="auto"/>
            </w:tcBorders>
            <w:shd w:val="clear" w:color="000000" w:fill="FFFFFF"/>
            <w:vAlign w:val="center"/>
          </w:tcPr>
          <w:p w:rsidR="00796919" w:rsidRDefault="00796919"/>
        </w:tc>
        <w:tc>
          <w:tcPr>
            <w:tcW w:w="1134" w:type="dxa"/>
            <w:tcBorders>
              <w:top w:val="single" w:sz="4" w:space="0" w:color="auto"/>
              <w:left w:val="single" w:sz="4" w:space="0" w:color="auto"/>
              <w:right w:val="single" w:sz="4" w:space="0" w:color="auto"/>
            </w:tcBorders>
            <w:shd w:val="clear" w:color="000000" w:fill="FFFFFF"/>
            <w:vAlign w:val="center"/>
          </w:tcPr>
          <w:p w:rsidR="00796919" w:rsidRDefault="001551CA">
            <w:pPr>
              <w:autoSpaceDE w:val="0"/>
              <w:autoSpaceDN w:val="0"/>
              <w:adjustRightInd w:val="0"/>
              <w:spacing w:line="260" w:lineRule="atLeast"/>
              <w:jc w:val="center"/>
              <w:rPr>
                <w:rFonts w:ascii="宋体" w:cs="宋体"/>
                <w:kern w:val="0"/>
                <w:sz w:val="20"/>
                <w:szCs w:val="20"/>
                <w:lang w:val="zh-CN"/>
              </w:rPr>
            </w:pPr>
            <w:r>
              <w:rPr>
                <w:rFonts w:ascii="宋体" w:cs="宋体" w:hint="eastAsia"/>
                <w:kern w:val="0"/>
                <w:sz w:val="20"/>
                <w:szCs w:val="20"/>
                <w:lang w:val="zh-CN"/>
              </w:rPr>
              <w:t>非民族班学生数</w:t>
            </w:r>
          </w:p>
        </w:tc>
        <w:tc>
          <w:tcPr>
            <w:tcW w:w="1008" w:type="dxa"/>
            <w:tcBorders>
              <w:top w:val="single" w:sz="4" w:space="0" w:color="auto"/>
              <w:left w:val="single" w:sz="4" w:space="0" w:color="auto"/>
              <w:right w:val="single" w:sz="4" w:space="0" w:color="auto"/>
            </w:tcBorders>
            <w:shd w:val="clear" w:color="000000" w:fill="FFFFFF"/>
            <w:vAlign w:val="center"/>
          </w:tcPr>
          <w:p w:rsidR="00796919" w:rsidRDefault="001551CA">
            <w:pPr>
              <w:autoSpaceDE w:val="0"/>
              <w:autoSpaceDN w:val="0"/>
              <w:adjustRightInd w:val="0"/>
              <w:spacing w:line="260" w:lineRule="atLeast"/>
              <w:jc w:val="center"/>
              <w:rPr>
                <w:rFonts w:ascii="宋体" w:cs="宋体"/>
                <w:kern w:val="0"/>
                <w:sz w:val="20"/>
                <w:szCs w:val="20"/>
                <w:lang w:val="zh-CN"/>
              </w:rPr>
            </w:pPr>
            <w:r>
              <w:rPr>
                <w:rFonts w:ascii="宋体" w:cs="宋体" w:hint="eastAsia"/>
                <w:kern w:val="0"/>
                <w:sz w:val="20"/>
                <w:szCs w:val="20"/>
                <w:lang w:val="zh-CN"/>
              </w:rPr>
              <w:t>民族班学生数</w:t>
            </w:r>
          </w:p>
        </w:tc>
        <w:tc>
          <w:tcPr>
            <w:tcW w:w="834" w:type="dxa"/>
            <w:vMerge/>
            <w:tcBorders>
              <w:left w:val="single" w:sz="4" w:space="0" w:color="auto"/>
              <w:right w:val="single" w:sz="6" w:space="0" w:color="000000"/>
            </w:tcBorders>
            <w:shd w:val="clear" w:color="000000" w:fill="FFFFFF"/>
            <w:vAlign w:val="center"/>
          </w:tcPr>
          <w:p w:rsidR="00796919" w:rsidRDefault="00796919"/>
        </w:tc>
        <w:tc>
          <w:tcPr>
            <w:tcW w:w="709" w:type="dxa"/>
            <w:vMerge/>
            <w:tcBorders>
              <w:left w:val="single" w:sz="6" w:space="0" w:color="000000"/>
              <w:right w:val="single" w:sz="6" w:space="0" w:color="000000"/>
            </w:tcBorders>
            <w:shd w:val="clear" w:color="000000" w:fill="FFFFFF"/>
            <w:vAlign w:val="center"/>
          </w:tcPr>
          <w:p w:rsidR="00796919" w:rsidRDefault="00796919"/>
        </w:tc>
        <w:tc>
          <w:tcPr>
            <w:tcW w:w="851" w:type="dxa"/>
            <w:vMerge/>
            <w:tcBorders>
              <w:left w:val="single" w:sz="6" w:space="0" w:color="000000"/>
              <w:right w:val="single" w:sz="6" w:space="0" w:color="000000"/>
            </w:tcBorders>
            <w:shd w:val="clear" w:color="000000" w:fill="FFFFFF"/>
            <w:vAlign w:val="center"/>
          </w:tcPr>
          <w:p w:rsidR="00796919" w:rsidRDefault="00796919"/>
        </w:tc>
        <w:tc>
          <w:tcPr>
            <w:tcW w:w="708" w:type="dxa"/>
            <w:vMerge/>
            <w:tcBorders>
              <w:left w:val="single" w:sz="6" w:space="0" w:color="000000"/>
              <w:right w:val="single" w:sz="6" w:space="0" w:color="000000"/>
            </w:tcBorders>
            <w:shd w:val="clear" w:color="000000" w:fill="FFFFFF"/>
            <w:vAlign w:val="center"/>
          </w:tcPr>
          <w:p w:rsidR="00796919" w:rsidRDefault="00796919"/>
        </w:tc>
        <w:tc>
          <w:tcPr>
            <w:tcW w:w="709" w:type="dxa"/>
            <w:vMerge/>
            <w:tcBorders>
              <w:left w:val="single" w:sz="6" w:space="0" w:color="000000"/>
              <w:right w:val="single" w:sz="6" w:space="0" w:color="000000"/>
            </w:tcBorders>
            <w:shd w:val="clear" w:color="000000" w:fill="FFFFFF"/>
            <w:vAlign w:val="center"/>
          </w:tcPr>
          <w:p w:rsidR="00796919" w:rsidRDefault="00796919"/>
        </w:tc>
        <w:tc>
          <w:tcPr>
            <w:tcW w:w="851" w:type="dxa"/>
            <w:vMerge/>
            <w:tcBorders>
              <w:left w:val="single" w:sz="6" w:space="0" w:color="000000"/>
              <w:right w:val="single" w:sz="6" w:space="0" w:color="000000"/>
            </w:tcBorders>
            <w:shd w:val="clear" w:color="000000" w:fill="FFFFFF"/>
            <w:vAlign w:val="center"/>
          </w:tcPr>
          <w:p w:rsidR="00796919" w:rsidRDefault="00796919"/>
        </w:tc>
        <w:tc>
          <w:tcPr>
            <w:tcW w:w="1251" w:type="dxa"/>
            <w:vMerge/>
            <w:tcBorders>
              <w:left w:val="single" w:sz="6" w:space="0" w:color="000000"/>
              <w:right w:val="single" w:sz="8" w:space="0" w:color="auto"/>
            </w:tcBorders>
            <w:shd w:val="clear" w:color="000000" w:fill="FFFFFF"/>
            <w:vAlign w:val="center"/>
          </w:tcPr>
          <w:p w:rsidR="00796919" w:rsidRDefault="00796919"/>
        </w:tc>
      </w:tr>
      <w:tr w:rsidR="00796919">
        <w:trPr>
          <w:trHeight w:hRule="exact" w:val="567"/>
          <w:jc w:val="center"/>
        </w:trPr>
        <w:tc>
          <w:tcPr>
            <w:tcW w:w="1828" w:type="dxa"/>
            <w:tcBorders>
              <w:top w:val="single" w:sz="6" w:space="0" w:color="000000"/>
              <w:left w:val="single" w:sz="8" w:space="0" w:color="auto"/>
              <w:bottom w:val="single" w:sz="8" w:space="0" w:color="auto"/>
              <w:right w:val="single" w:sz="6" w:space="0" w:color="000000"/>
            </w:tcBorders>
            <w:shd w:val="clear" w:color="000000" w:fill="FFFFFF"/>
            <w:vAlign w:val="center"/>
          </w:tcPr>
          <w:p w:rsidR="00796919" w:rsidRDefault="001551CA">
            <w:pPr>
              <w:autoSpaceDE w:val="0"/>
              <w:autoSpaceDN w:val="0"/>
              <w:adjustRightInd w:val="0"/>
              <w:jc w:val="center"/>
              <w:rPr>
                <w:rFonts w:ascii="Times New Roman" w:hAnsi="Times New Roman"/>
                <w:b/>
                <w:bCs/>
                <w:kern w:val="0"/>
                <w:sz w:val="20"/>
                <w:szCs w:val="20"/>
              </w:rPr>
            </w:pPr>
            <w:r>
              <w:rPr>
                <w:rFonts w:ascii="宋体" w:hint="eastAsia"/>
                <w:b/>
                <w:bCs/>
                <w:kern w:val="0"/>
                <w:sz w:val="20"/>
                <w:szCs w:val="20"/>
                <w:lang w:val="zh-CN"/>
              </w:rPr>
              <w:t>2</w:t>
            </w:r>
            <w:r>
              <w:rPr>
                <w:rFonts w:ascii="宋体"/>
                <w:b/>
                <w:bCs/>
                <w:kern w:val="0"/>
                <w:sz w:val="20"/>
                <w:szCs w:val="20"/>
                <w:lang w:val="zh-CN"/>
              </w:rPr>
              <w:t>01</w:t>
            </w:r>
            <w:r>
              <w:rPr>
                <w:rFonts w:ascii="宋体" w:hint="eastAsia"/>
                <w:b/>
                <w:bCs/>
                <w:kern w:val="0"/>
                <w:sz w:val="20"/>
                <w:szCs w:val="20"/>
              </w:rPr>
              <w:t>8</w:t>
            </w:r>
            <w:r>
              <w:rPr>
                <w:rFonts w:ascii="宋体" w:hint="eastAsia"/>
                <w:b/>
                <w:bCs/>
                <w:kern w:val="0"/>
                <w:sz w:val="20"/>
                <w:szCs w:val="20"/>
                <w:lang w:val="zh-CN"/>
              </w:rPr>
              <w:t>-</w:t>
            </w:r>
            <w:r>
              <w:rPr>
                <w:rFonts w:ascii="宋体"/>
                <w:b/>
                <w:bCs/>
                <w:kern w:val="0"/>
                <w:sz w:val="20"/>
                <w:szCs w:val="20"/>
                <w:lang w:val="zh-CN"/>
              </w:rPr>
              <w:t>201</w:t>
            </w:r>
            <w:r>
              <w:rPr>
                <w:rFonts w:ascii="宋体" w:hint="eastAsia"/>
                <w:b/>
                <w:bCs/>
                <w:kern w:val="0"/>
                <w:sz w:val="20"/>
                <w:szCs w:val="20"/>
              </w:rPr>
              <w:t>9</w:t>
            </w:r>
          </w:p>
        </w:tc>
        <w:tc>
          <w:tcPr>
            <w:tcW w:w="1098" w:type="dxa"/>
            <w:tcBorders>
              <w:top w:val="single" w:sz="6" w:space="0" w:color="000000"/>
              <w:left w:val="single" w:sz="6" w:space="0" w:color="000000"/>
              <w:bottom w:val="single" w:sz="8" w:space="0" w:color="auto"/>
              <w:right w:val="single" w:sz="4" w:space="0" w:color="auto"/>
            </w:tcBorders>
            <w:shd w:val="clear" w:color="000000" w:fill="FFFFFF"/>
            <w:vAlign w:val="center"/>
          </w:tcPr>
          <w:p w:rsidR="00796919" w:rsidRDefault="001551CA" w:rsidP="00505C3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33</w:t>
            </w:r>
            <w:r w:rsidR="00505C3A">
              <w:rPr>
                <w:rFonts w:ascii="宋体"/>
                <w:b/>
                <w:bCs/>
                <w:kern w:val="0"/>
                <w:sz w:val="20"/>
                <w:szCs w:val="20"/>
              </w:rPr>
              <w:t>83</w:t>
            </w:r>
          </w:p>
        </w:tc>
        <w:tc>
          <w:tcPr>
            <w:tcW w:w="851" w:type="dxa"/>
            <w:tcBorders>
              <w:top w:val="single" w:sz="6" w:space="0" w:color="000000"/>
              <w:left w:val="single" w:sz="4" w:space="0" w:color="auto"/>
              <w:bottom w:val="single" w:sz="8" w:space="0" w:color="auto"/>
              <w:right w:val="single" w:sz="4" w:space="0" w:color="auto"/>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0</w:t>
            </w:r>
          </w:p>
        </w:tc>
        <w:tc>
          <w:tcPr>
            <w:tcW w:w="850" w:type="dxa"/>
            <w:tcBorders>
              <w:top w:val="single" w:sz="6" w:space="0" w:color="000000"/>
              <w:left w:val="single" w:sz="4" w:space="0" w:color="auto"/>
              <w:bottom w:val="single" w:sz="8" w:space="0" w:color="auto"/>
              <w:right w:val="single" w:sz="6" w:space="0" w:color="000000"/>
            </w:tcBorders>
            <w:shd w:val="clear" w:color="000000" w:fill="FFFFFF"/>
            <w:vAlign w:val="center"/>
          </w:tcPr>
          <w:p w:rsidR="00796919" w:rsidRDefault="001551CA" w:rsidP="00505C3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7</w:t>
            </w:r>
            <w:r w:rsidR="00505C3A">
              <w:rPr>
                <w:rFonts w:ascii="宋体"/>
                <w:b/>
                <w:bCs/>
                <w:kern w:val="0"/>
                <w:sz w:val="20"/>
                <w:szCs w:val="20"/>
              </w:rPr>
              <w:t>45</w:t>
            </w:r>
          </w:p>
        </w:tc>
        <w:tc>
          <w:tcPr>
            <w:tcW w:w="851"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12</w:t>
            </w:r>
          </w:p>
        </w:tc>
        <w:tc>
          <w:tcPr>
            <w:tcW w:w="1134" w:type="dxa"/>
            <w:tcBorders>
              <w:top w:val="single" w:sz="6" w:space="0" w:color="000000"/>
              <w:left w:val="single" w:sz="6" w:space="0" w:color="000000"/>
              <w:bottom w:val="single" w:sz="8" w:space="0" w:color="auto"/>
              <w:right w:val="single" w:sz="4" w:space="0" w:color="auto"/>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0</w:t>
            </w:r>
          </w:p>
        </w:tc>
        <w:tc>
          <w:tcPr>
            <w:tcW w:w="1008" w:type="dxa"/>
            <w:tcBorders>
              <w:top w:val="single" w:sz="6" w:space="0" w:color="000000"/>
              <w:left w:val="single" w:sz="4" w:space="0" w:color="auto"/>
              <w:bottom w:val="single" w:sz="8" w:space="0" w:color="auto"/>
              <w:right w:val="single" w:sz="4" w:space="0" w:color="auto"/>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0</w:t>
            </w:r>
          </w:p>
        </w:tc>
        <w:tc>
          <w:tcPr>
            <w:tcW w:w="834" w:type="dxa"/>
            <w:tcBorders>
              <w:top w:val="single" w:sz="6" w:space="0" w:color="000000"/>
              <w:left w:val="single" w:sz="4" w:space="0" w:color="auto"/>
              <w:bottom w:val="single" w:sz="8" w:space="0" w:color="auto"/>
              <w:right w:val="single" w:sz="6" w:space="0" w:color="000000"/>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0</w:t>
            </w:r>
          </w:p>
        </w:tc>
        <w:tc>
          <w:tcPr>
            <w:tcW w:w="709"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0</w:t>
            </w:r>
          </w:p>
        </w:tc>
        <w:tc>
          <w:tcPr>
            <w:tcW w:w="851"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337</w:t>
            </w:r>
          </w:p>
        </w:tc>
        <w:tc>
          <w:tcPr>
            <w:tcW w:w="708"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0</w:t>
            </w:r>
          </w:p>
        </w:tc>
        <w:tc>
          <w:tcPr>
            <w:tcW w:w="709"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0</w:t>
            </w:r>
          </w:p>
        </w:tc>
        <w:tc>
          <w:tcPr>
            <w:tcW w:w="851"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4477</w:t>
            </w:r>
          </w:p>
        </w:tc>
        <w:tc>
          <w:tcPr>
            <w:tcW w:w="1251" w:type="dxa"/>
            <w:tcBorders>
              <w:top w:val="single" w:sz="6" w:space="0" w:color="000000"/>
              <w:left w:val="single" w:sz="6"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imes New Roman" w:hAnsi="Times New Roman"/>
                <w:b/>
                <w:bCs/>
                <w:color w:val="000000"/>
                <w:sz w:val="20"/>
                <w:szCs w:val="20"/>
              </w:rPr>
            </w:pPr>
            <w:r>
              <w:rPr>
                <w:rFonts w:ascii="宋体" w:hint="eastAsia"/>
                <w:b/>
                <w:bCs/>
                <w:kern w:val="0"/>
                <w:sz w:val="20"/>
                <w:szCs w:val="20"/>
              </w:rPr>
              <w:t>92.2</w:t>
            </w:r>
          </w:p>
        </w:tc>
      </w:tr>
    </w:tbl>
    <w:p w:rsidR="00796919" w:rsidRDefault="001551CA">
      <w:pPr>
        <w:autoSpaceDE w:val="0"/>
        <w:autoSpaceDN w:val="0"/>
        <w:adjustRightInd w:val="0"/>
        <w:spacing w:beforeLines="50" w:before="120"/>
        <w:rPr>
          <w:rFonts w:ascii="宋体" w:cs="宋体"/>
          <w:b/>
          <w:kern w:val="0"/>
          <w:sz w:val="20"/>
          <w:szCs w:val="20"/>
          <w:lang w:val="zh-CN"/>
        </w:rPr>
      </w:pPr>
      <w:r>
        <w:rPr>
          <w:rFonts w:ascii="宋体" w:cs="宋体" w:hint="eastAsia"/>
          <w:b/>
          <w:kern w:val="0"/>
          <w:sz w:val="20"/>
          <w:szCs w:val="20"/>
          <w:lang w:val="zh-CN"/>
        </w:rPr>
        <w:t>二、本科专业设置情况</w:t>
      </w:r>
    </w:p>
    <w:p w:rsidR="00796919" w:rsidRDefault="001551CA">
      <w:pPr>
        <w:autoSpaceDE w:val="0"/>
        <w:autoSpaceDN w:val="0"/>
        <w:adjustRightInd w:val="0"/>
        <w:spacing w:beforeLines="50" w:before="120"/>
        <w:rPr>
          <w:rFonts w:ascii="宋体" w:cs="宋体"/>
          <w:b/>
          <w:kern w:val="0"/>
          <w:sz w:val="20"/>
          <w:szCs w:val="20"/>
          <w:lang w:val="zh-CN"/>
        </w:rPr>
      </w:pPr>
      <w:r>
        <w:rPr>
          <w:rFonts w:ascii="宋体" w:cs="宋体" w:hint="eastAsia"/>
          <w:b/>
          <w:kern w:val="0"/>
          <w:sz w:val="20"/>
          <w:szCs w:val="20"/>
          <w:lang w:val="zh-CN"/>
        </w:rPr>
        <w:t>1. 现设本科专业情况（不含蒙语授课本科专业）</w:t>
      </w:r>
    </w:p>
    <w:tbl>
      <w:tblPr>
        <w:tblW w:w="138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57"/>
        <w:gridCol w:w="851"/>
        <w:gridCol w:w="2582"/>
        <w:gridCol w:w="993"/>
        <w:gridCol w:w="829"/>
        <w:gridCol w:w="709"/>
        <w:gridCol w:w="709"/>
        <w:gridCol w:w="872"/>
        <w:gridCol w:w="709"/>
        <w:gridCol w:w="970"/>
        <w:gridCol w:w="851"/>
        <w:gridCol w:w="709"/>
        <w:gridCol w:w="1015"/>
        <w:gridCol w:w="1479"/>
      </w:tblGrid>
      <w:tr w:rsidR="00796919">
        <w:trPr>
          <w:trHeight w:val="454"/>
          <w:jc w:val="center"/>
        </w:trPr>
        <w:tc>
          <w:tcPr>
            <w:tcW w:w="557"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851"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专业代码</w:t>
            </w:r>
          </w:p>
        </w:tc>
        <w:tc>
          <w:tcPr>
            <w:tcW w:w="2582"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专业名称</w:t>
            </w:r>
          </w:p>
        </w:tc>
        <w:tc>
          <w:tcPr>
            <w:tcW w:w="993"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829" w:type="dxa"/>
            <w:vMerge w:val="restart"/>
            <w:shd w:val="clear" w:color="000000" w:fill="FFFFFF"/>
            <w:vAlign w:val="center"/>
          </w:tcPr>
          <w:p w:rsidR="00796919" w:rsidRDefault="001551CA">
            <w:pPr>
              <w:jc w:val="center"/>
            </w:pPr>
            <w:r>
              <w:rPr>
                <w:rFonts w:ascii="宋体" w:cs="宋体" w:hint="eastAsia"/>
                <w:kern w:val="0"/>
                <w:sz w:val="20"/>
                <w:szCs w:val="20"/>
                <w:lang w:val="zh-CN"/>
              </w:rPr>
              <w:t>首届招生时间</w:t>
            </w:r>
          </w:p>
        </w:tc>
        <w:tc>
          <w:tcPr>
            <w:tcW w:w="3969" w:type="dxa"/>
            <w:gridSpan w:val="5"/>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学生情况</w:t>
            </w:r>
          </w:p>
        </w:tc>
        <w:tc>
          <w:tcPr>
            <w:tcW w:w="4054" w:type="dxa"/>
            <w:gridSpan w:val="4"/>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专任教师情况</w:t>
            </w:r>
          </w:p>
        </w:tc>
      </w:tr>
      <w:tr w:rsidR="00796919">
        <w:trPr>
          <w:trHeight w:val="396"/>
          <w:jc w:val="center"/>
        </w:trPr>
        <w:tc>
          <w:tcPr>
            <w:tcW w:w="557" w:type="dxa"/>
            <w:vMerge/>
            <w:shd w:val="clear" w:color="000000" w:fill="FFFFFF"/>
            <w:vAlign w:val="center"/>
          </w:tcPr>
          <w:p w:rsidR="00796919" w:rsidRDefault="00796919"/>
        </w:tc>
        <w:tc>
          <w:tcPr>
            <w:tcW w:w="851" w:type="dxa"/>
            <w:vMerge/>
            <w:shd w:val="clear" w:color="000000" w:fill="FFFFFF"/>
            <w:vAlign w:val="center"/>
          </w:tcPr>
          <w:p w:rsidR="00796919" w:rsidRDefault="00796919"/>
        </w:tc>
        <w:tc>
          <w:tcPr>
            <w:tcW w:w="2582" w:type="dxa"/>
            <w:vMerge/>
            <w:shd w:val="clear" w:color="000000" w:fill="FFFFFF"/>
            <w:vAlign w:val="center"/>
          </w:tcPr>
          <w:p w:rsidR="00796919" w:rsidRDefault="00796919"/>
        </w:tc>
        <w:tc>
          <w:tcPr>
            <w:tcW w:w="993" w:type="dxa"/>
            <w:vMerge/>
            <w:shd w:val="clear" w:color="000000" w:fill="FFFFFF"/>
            <w:vAlign w:val="center"/>
          </w:tcPr>
          <w:p w:rsidR="00796919" w:rsidRDefault="00796919"/>
        </w:tc>
        <w:tc>
          <w:tcPr>
            <w:tcW w:w="829" w:type="dxa"/>
            <w:vMerge/>
            <w:shd w:val="clear" w:color="000000" w:fill="FFFFFF"/>
            <w:vAlign w:val="center"/>
          </w:tcPr>
          <w:p w:rsidR="00796919" w:rsidRDefault="00796919"/>
        </w:tc>
        <w:tc>
          <w:tcPr>
            <w:tcW w:w="709"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在校生人数</w:t>
            </w:r>
          </w:p>
        </w:tc>
        <w:tc>
          <w:tcPr>
            <w:tcW w:w="3260" w:type="dxa"/>
            <w:gridSpan w:val="4"/>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b/>
                <w:bCs/>
                <w:kern w:val="0"/>
                <w:sz w:val="20"/>
                <w:szCs w:val="20"/>
                <w:lang w:val="zh-CN"/>
              </w:rPr>
              <w:t>201</w:t>
            </w:r>
            <w:r>
              <w:rPr>
                <w:rFonts w:ascii="宋体" w:cs="宋体" w:hint="eastAsia"/>
                <w:b/>
                <w:bCs/>
                <w:kern w:val="0"/>
                <w:sz w:val="20"/>
                <w:szCs w:val="20"/>
              </w:rPr>
              <w:t>8</w:t>
            </w:r>
            <w:r>
              <w:rPr>
                <w:rFonts w:ascii="宋体" w:cs="宋体" w:hint="eastAsia"/>
                <w:b/>
                <w:bCs/>
                <w:kern w:val="0"/>
                <w:sz w:val="20"/>
                <w:szCs w:val="20"/>
                <w:lang w:val="zh-CN"/>
              </w:rPr>
              <w:t>-201</w:t>
            </w:r>
            <w:r>
              <w:rPr>
                <w:rFonts w:ascii="宋体" w:cs="宋体" w:hint="eastAsia"/>
                <w:b/>
                <w:bCs/>
                <w:kern w:val="0"/>
                <w:sz w:val="20"/>
                <w:szCs w:val="20"/>
              </w:rPr>
              <w:t>9</w:t>
            </w:r>
            <w:r>
              <w:rPr>
                <w:rFonts w:ascii="宋体" w:cs="宋体" w:hint="eastAsia"/>
                <w:kern w:val="0"/>
                <w:sz w:val="20"/>
                <w:szCs w:val="20"/>
              </w:rPr>
              <w:t>学年</w:t>
            </w:r>
            <w:r>
              <w:rPr>
                <w:rFonts w:ascii="宋体" w:cs="宋体" w:hint="eastAsia"/>
                <w:kern w:val="0"/>
                <w:sz w:val="20"/>
                <w:szCs w:val="20"/>
                <w:lang w:val="zh-CN"/>
              </w:rPr>
              <w:t>招生情况</w:t>
            </w:r>
          </w:p>
        </w:tc>
        <w:tc>
          <w:tcPr>
            <w:tcW w:w="851"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专任教师总数</w:t>
            </w:r>
          </w:p>
        </w:tc>
        <w:tc>
          <w:tcPr>
            <w:tcW w:w="709"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教授人数</w:t>
            </w:r>
          </w:p>
        </w:tc>
        <w:tc>
          <w:tcPr>
            <w:tcW w:w="1015"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具有博士学位教师人数</w:t>
            </w:r>
          </w:p>
        </w:tc>
        <w:tc>
          <w:tcPr>
            <w:tcW w:w="1479"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具有连续三个月及以上海外研修经历教师人数</w:t>
            </w:r>
          </w:p>
        </w:tc>
      </w:tr>
      <w:tr w:rsidR="00796919">
        <w:trPr>
          <w:trHeight w:val="455"/>
          <w:jc w:val="center"/>
        </w:trPr>
        <w:tc>
          <w:tcPr>
            <w:tcW w:w="557" w:type="dxa"/>
            <w:vMerge/>
            <w:shd w:val="clear" w:color="000000" w:fill="FFFFFF"/>
            <w:vAlign w:val="center"/>
          </w:tcPr>
          <w:p w:rsidR="00796919" w:rsidRDefault="00796919"/>
        </w:tc>
        <w:tc>
          <w:tcPr>
            <w:tcW w:w="851" w:type="dxa"/>
            <w:vMerge/>
            <w:shd w:val="clear" w:color="000000" w:fill="FFFFFF"/>
            <w:vAlign w:val="center"/>
          </w:tcPr>
          <w:p w:rsidR="00796919" w:rsidRDefault="00796919"/>
        </w:tc>
        <w:tc>
          <w:tcPr>
            <w:tcW w:w="2582" w:type="dxa"/>
            <w:vMerge/>
            <w:shd w:val="clear" w:color="000000" w:fill="FFFFFF"/>
            <w:vAlign w:val="center"/>
          </w:tcPr>
          <w:p w:rsidR="00796919" w:rsidRDefault="00796919"/>
        </w:tc>
        <w:tc>
          <w:tcPr>
            <w:tcW w:w="993" w:type="dxa"/>
            <w:vMerge/>
            <w:shd w:val="clear" w:color="000000" w:fill="FFFFFF"/>
            <w:vAlign w:val="center"/>
          </w:tcPr>
          <w:p w:rsidR="00796919" w:rsidRDefault="00796919"/>
        </w:tc>
        <w:tc>
          <w:tcPr>
            <w:tcW w:w="829" w:type="dxa"/>
            <w:vMerge/>
            <w:shd w:val="clear" w:color="000000" w:fill="FFFFFF"/>
            <w:vAlign w:val="center"/>
          </w:tcPr>
          <w:p w:rsidR="00796919" w:rsidRDefault="00796919"/>
        </w:tc>
        <w:tc>
          <w:tcPr>
            <w:tcW w:w="709" w:type="dxa"/>
            <w:vMerge/>
            <w:shd w:val="clear" w:color="000000" w:fill="FFFFFF"/>
            <w:vAlign w:val="center"/>
          </w:tcPr>
          <w:p w:rsidR="00796919" w:rsidRDefault="00796919"/>
        </w:tc>
        <w:tc>
          <w:tcPr>
            <w:tcW w:w="709"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18"/>
                <w:szCs w:val="18"/>
                <w:lang w:val="zh-CN"/>
              </w:rPr>
              <w:t>区内招生人数</w:t>
            </w:r>
          </w:p>
        </w:tc>
        <w:tc>
          <w:tcPr>
            <w:tcW w:w="872" w:type="dxa"/>
            <w:shd w:val="clear" w:color="000000" w:fill="FFFFFF"/>
            <w:vAlign w:val="center"/>
          </w:tcPr>
          <w:p w:rsidR="00796919" w:rsidRDefault="001551CA">
            <w:pPr>
              <w:autoSpaceDE w:val="0"/>
              <w:autoSpaceDN w:val="0"/>
              <w:adjustRightInd w:val="0"/>
              <w:jc w:val="center"/>
              <w:rPr>
                <w:rFonts w:ascii="宋体" w:cs="宋体"/>
                <w:kern w:val="0"/>
                <w:sz w:val="16"/>
                <w:szCs w:val="18"/>
                <w:lang w:val="zh-CN"/>
              </w:rPr>
            </w:pPr>
            <w:r>
              <w:rPr>
                <w:rFonts w:ascii="宋体" w:cs="宋体" w:hint="eastAsia"/>
                <w:kern w:val="0"/>
                <w:sz w:val="18"/>
                <w:szCs w:val="18"/>
                <w:lang w:val="zh-CN"/>
              </w:rPr>
              <w:t>区内录取批次</w:t>
            </w:r>
          </w:p>
        </w:tc>
        <w:tc>
          <w:tcPr>
            <w:tcW w:w="709"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18"/>
                <w:szCs w:val="18"/>
                <w:lang w:val="zh-CN"/>
              </w:rPr>
              <w:t>区外招生人数</w:t>
            </w:r>
          </w:p>
        </w:tc>
        <w:tc>
          <w:tcPr>
            <w:tcW w:w="970"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18"/>
                <w:szCs w:val="18"/>
                <w:lang w:val="zh-CN"/>
              </w:rPr>
              <w:t>区外主要录取批次</w:t>
            </w:r>
          </w:p>
        </w:tc>
        <w:tc>
          <w:tcPr>
            <w:tcW w:w="851" w:type="dxa"/>
            <w:vMerge/>
            <w:shd w:val="clear" w:color="000000" w:fill="FFFFFF"/>
            <w:vAlign w:val="center"/>
          </w:tcPr>
          <w:p w:rsidR="00796919" w:rsidRDefault="00796919"/>
        </w:tc>
        <w:tc>
          <w:tcPr>
            <w:tcW w:w="709" w:type="dxa"/>
            <w:vMerge/>
            <w:shd w:val="clear" w:color="000000" w:fill="FFFFFF"/>
            <w:vAlign w:val="center"/>
          </w:tcPr>
          <w:p w:rsidR="00796919" w:rsidRDefault="00796919"/>
        </w:tc>
        <w:tc>
          <w:tcPr>
            <w:tcW w:w="1015" w:type="dxa"/>
            <w:vMerge/>
            <w:shd w:val="clear" w:color="000000" w:fill="FFFFFF"/>
            <w:vAlign w:val="center"/>
          </w:tcPr>
          <w:p w:rsidR="00796919" w:rsidRDefault="00796919"/>
        </w:tc>
        <w:tc>
          <w:tcPr>
            <w:tcW w:w="1479" w:type="dxa"/>
            <w:vMerge/>
            <w:shd w:val="clear" w:color="000000" w:fill="FFFFFF"/>
            <w:vAlign w:val="center"/>
          </w:tcPr>
          <w:p w:rsidR="00796919" w:rsidRDefault="00796919"/>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120210</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文化产业管理</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441</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39</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本科二批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71</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本科二批</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11</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3</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130101</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艺术史论</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201807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52</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11</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本科二批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14</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本科二批</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3</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3</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130201</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音乐表演</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201507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498</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132</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14</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73</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26</w:t>
            </w:r>
          </w:p>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16"/>
                <w:szCs w:val="16"/>
              </w:rPr>
              <w:t>（13副</w:t>
            </w:r>
            <w:r>
              <w:rPr>
                <w:rFonts w:asciiTheme="majorEastAsia" w:eastAsiaTheme="majorEastAsia" w:hAnsiTheme="majorEastAsia" w:cstheme="majorEastAsia" w:hint="eastAsia"/>
                <w:kern w:val="0"/>
                <w:sz w:val="15"/>
                <w:szCs w:val="15"/>
              </w:rPr>
              <w:t>）</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130202</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音乐学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201507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71</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w:t>
            </w:r>
          </w:p>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18"/>
                <w:szCs w:val="18"/>
              </w:rPr>
              <w:t>（4副）</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130203</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作曲与作曲技术理论</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201507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40</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15</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21</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10</w:t>
            </w:r>
          </w:p>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18"/>
                <w:szCs w:val="18"/>
              </w:rPr>
              <w:t>（6副）</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6</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130204</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舞蹈表演</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201507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217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59</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10</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1</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lastRenderedPageBreak/>
              <w:t>7</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130205</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舞蹈学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201907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16</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16</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9</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1</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8</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130206</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舞蹈编导</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92</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9</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9</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130301</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表演</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201507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290</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42</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28</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14</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10</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130304</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戏剧影视文学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45</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15</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10</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6</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11</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130309</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播音与主持艺术</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192</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23</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18</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12</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130310</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动画</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315</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46</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31</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16</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130401</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美术学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50</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6</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9</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14</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130402</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绘画</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263</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34</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21</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6</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15</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130403</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雕塑</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59</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14</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7</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6</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1</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16</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130405T</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书法学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color w:val="000000" w:themeColor="text1"/>
                <w:kern w:val="0"/>
                <w:sz w:val="20"/>
                <w:szCs w:val="20"/>
              </w:rPr>
            </w:pPr>
            <w:r>
              <w:rPr>
                <w:rFonts w:asciiTheme="majorEastAsia" w:eastAsiaTheme="majorEastAsia" w:hAnsiTheme="majorEastAsia" w:cstheme="majorEastAsia" w:hint="eastAsia"/>
                <w:color w:val="000000" w:themeColor="text1"/>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color w:val="000000" w:themeColor="text1"/>
                <w:kern w:val="0"/>
                <w:sz w:val="20"/>
                <w:szCs w:val="20"/>
              </w:rPr>
            </w:pPr>
            <w:r>
              <w:rPr>
                <w:rFonts w:asciiTheme="majorEastAsia" w:eastAsiaTheme="majorEastAsia" w:hAnsiTheme="majorEastAsia" w:cstheme="majorEastAsia" w:hint="eastAsia"/>
                <w:color w:val="000000" w:themeColor="text1"/>
                <w:kern w:val="0"/>
                <w:sz w:val="20"/>
                <w:szCs w:val="20"/>
              </w:rPr>
              <w:t>201907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25</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25</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17</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130406T</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中国画</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46</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8</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7</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8</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18</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130501</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艺术设计学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70</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9</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6</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2</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1</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19</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130502</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视觉传达设计</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290</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18</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14</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6</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1</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130503</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环境设计</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77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18</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9</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2</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21</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130504</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产品设计</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40</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16</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4</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1</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22</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130505</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服装与服饰设计</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66</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16</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8</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3</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lastRenderedPageBreak/>
              <w:t>23</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130506</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公共艺术</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41</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16</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5</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1</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kern w:val="0"/>
                <w:sz w:val="20"/>
                <w:szCs w:val="20"/>
              </w:rPr>
            </w:pPr>
            <w:r>
              <w:rPr>
                <w:rFonts w:asciiTheme="majorEastAsia" w:eastAsiaTheme="majorEastAsia" w:hAnsiTheme="majorEastAsia" w:cstheme="majorEastAsia" w:hint="eastAsia"/>
                <w:kern w:val="0"/>
                <w:sz w:val="20"/>
                <w:szCs w:val="20"/>
              </w:rPr>
              <w:t>0</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24</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130508</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数字媒体艺术</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201607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43</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w:t>
            </w:r>
          </w:p>
        </w:tc>
        <w:tc>
          <w:tcPr>
            <w:tcW w:w="87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本科提前A批</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8</w:t>
            </w:r>
          </w:p>
        </w:tc>
        <w:tc>
          <w:tcPr>
            <w:tcW w:w="97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本科艺术B段</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r>
      <w:tr w:rsidR="00796919">
        <w:trPr>
          <w:trHeight w:hRule="exact" w:val="567"/>
          <w:jc w:val="center"/>
        </w:trPr>
        <w:tc>
          <w:tcPr>
            <w:tcW w:w="55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25</w:t>
            </w: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130305</w:t>
            </w:r>
          </w:p>
        </w:tc>
        <w:tc>
          <w:tcPr>
            <w:tcW w:w="258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广播电视编导</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82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201807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26</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872" w:type="dxa"/>
            <w:shd w:val="clear" w:color="000000" w:fill="FFFFFF"/>
            <w:vAlign w:val="center"/>
          </w:tcPr>
          <w:p w:rsidR="00796919" w:rsidRDefault="00796919">
            <w:pPr>
              <w:widowControl/>
              <w:jc w:val="center"/>
              <w:rPr>
                <w:rFonts w:asciiTheme="majorEastAsia" w:eastAsiaTheme="majorEastAsia" w:hAnsiTheme="majorEastAsia" w:cstheme="majorEastAsia"/>
                <w:kern w:val="0"/>
                <w:sz w:val="20"/>
                <w:szCs w:val="20"/>
              </w:rPr>
            </w:pPr>
          </w:p>
        </w:tc>
        <w:tc>
          <w:tcPr>
            <w:tcW w:w="709" w:type="dxa"/>
            <w:shd w:val="clear" w:color="000000" w:fill="FFFFFF"/>
            <w:vAlign w:val="center"/>
          </w:tcPr>
          <w:p w:rsidR="00796919" w:rsidRDefault="00796919">
            <w:pPr>
              <w:widowControl/>
              <w:jc w:val="center"/>
              <w:rPr>
                <w:rFonts w:asciiTheme="majorEastAsia" w:eastAsiaTheme="majorEastAsia" w:hAnsiTheme="majorEastAsia" w:cstheme="majorEastAsia"/>
                <w:kern w:val="0"/>
                <w:sz w:val="20"/>
                <w:szCs w:val="20"/>
              </w:rPr>
            </w:pPr>
          </w:p>
        </w:tc>
        <w:tc>
          <w:tcPr>
            <w:tcW w:w="970" w:type="dxa"/>
            <w:shd w:val="clear" w:color="000000" w:fill="FFFFFF"/>
            <w:vAlign w:val="center"/>
          </w:tcPr>
          <w:p w:rsidR="00796919" w:rsidRDefault="00796919">
            <w:pPr>
              <w:widowControl/>
              <w:jc w:val="center"/>
              <w:rPr>
                <w:rFonts w:asciiTheme="majorEastAsia" w:eastAsiaTheme="majorEastAsia" w:hAnsiTheme="majorEastAsia" w:cstheme="majorEastAsia"/>
                <w:kern w:val="0"/>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6</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c>
          <w:tcPr>
            <w:tcW w:w="101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0</w:t>
            </w:r>
          </w:p>
        </w:tc>
      </w:tr>
    </w:tbl>
    <w:p w:rsidR="00796919" w:rsidRDefault="001551CA">
      <w:pPr>
        <w:autoSpaceDE w:val="0"/>
        <w:autoSpaceDN w:val="0"/>
        <w:adjustRightInd w:val="0"/>
        <w:spacing w:beforeLines="100" w:before="240" w:afterLines="50" w:after="120"/>
        <w:rPr>
          <w:rFonts w:ascii="宋体" w:cs="宋体"/>
          <w:b/>
          <w:kern w:val="0"/>
          <w:sz w:val="20"/>
          <w:szCs w:val="20"/>
          <w:lang w:val="zh-CN"/>
        </w:rPr>
      </w:pPr>
      <w:r>
        <w:rPr>
          <w:rFonts w:ascii="宋体" w:cs="宋体" w:hint="eastAsia"/>
          <w:b/>
          <w:kern w:val="0"/>
          <w:sz w:val="20"/>
          <w:szCs w:val="20"/>
          <w:lang w:val="zh-CN"/>
        </w:rPr>
        <w:t>2. 现设蒙语授课本科专业情况</w:t>
      </w:r>
    </w:p>
    <w:tbl>
      <w:tblPr>
        <w:tblW w:w="13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76"/>
        <w:gridCol w:w="993"/>
        <w:gridCol w:w="2358"/>
        <w:gridCol w:w="993"/>
        <w:gridCol w:w="993"/>
        <w:gridCol w:w="617"/>
        <w:gridCol w:w="709"/>
        <w:gridCol w:w="992"/>
        <w:gridCol w:w="567"/>
        <w:gridCol w:w="992"/>
        <w:gridCol w:w="851"/>
        <w:gridCol w:w="708"/>
        <w:gridCol w:w="945"/>
        <w:gridCol w:w="1479"/>
      </w:tblGrid>
      <w:tr w:rsidR="00796919">
        <w:trPr>
          <w:trHeight w:val="294"/>
          <w:jc w:val="center"/>
        </w:trPr>
        <w:tc>
          <w:tcPr>
            <w:tcW w:w="476"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993"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专业代码</w:t>
            </w:r>
          </w:p>
        </w:tc>
        <w:tc>
          <w:tcPr>
            <w:tcW w:w="2358"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专业名称</w:t>
            </w:r>
          </w:p>
        </w:tc>
        <w:tc>
          <w:tcPr>
            <w:tcW w:w="993"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993" w:type="dxa"/>
            <w:vMerge w:val="restart"/>
            <w:shd w:val="clear" w:color="000000" w:fill="FFFFFF"/>
            <w:vAlign w:val="center"/>
          </w:tcPr>
          <w:p w:rsidR="00796919" w:rsidRDefault="001551CA">
            <w:pPr>
              <w:jc w:val="center"/>
            </w:pPr>
            <w:r>
              <w:rPr>
                <w:rFonts w:ascii="宋体" w:cs="宋体" w:hint="eastAsia"/>
                <w:kern w:val="0"/>
                <w:sz w:val="20"/>
                <w:szCs w:val="20"/>
                <w:lang w:val="zh-CN"/>
              </w:rPr>
              <w:t>首届招生时间</w:t>
            </w:r>
          </w:p>
        </w:tc>
        <w:tc>
          <w:tcPr>
            <w:tcW w:w="3877" w:type="dxa"/>
            <w:gridSpan w:val="5"/>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学生情况</w:t>
            </w:r>
          </w:p>
        </w:tc>
        <w:tc>
          <w:tcPr>
            <w:tcW w:w="3983" w:type="dxa"/>
            <w:gridSpan w:val="4"/>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专任教师情况</w:t>
            </w:r>
          </w:p>
        </w:tc>
      </w:tr>
      <w:tr w:rsidR="00796919">
        <w:trPr>
          <w:trHeight w:val="396"/>
          <w:jc w:val="center"/>
        </w:trPr>
        <w:tc>
          <w:tcPr>
            <w:tcW w:w="476" w:type="dxa"/>
            <w:vMerge/>
            <w:shd w:val="clear" w:color="000000" w:fill="FFFFFF"/>
            <w:vAlign w:val="center"/>
          </w:tcPr>
          <w:p w:rsidR="00796919" w:rsidRDefault="00796919"/>
        </w:tc>
        <w:tc>
          <w:tcPr>
            <w:tcW w:w="993" w:type="dxa"/>
            <w:vMerge/>
            <w:shd w:val="clear" w:color="000000" w:fill="FFFFFF"/>
            <w:vAlign w:val="center"/>
          </w:tcPr>
          <w:p w:rsidR="00796919" w:rsidRDefault="00796919"/>
        </w:tc>
        <w:tc>
          <w:tcPr>
            <w:tcW w:w="2358" w:type="dxa"/>
            <w:vMerge/>
            <w:shd w:val="clear" w:color="000000" w:fill="FFFFFF"/>
            <w:vAlign w:val="center"/>
          </w:tcPr>
          <w:p w:rsidR="00796919" w:rsidRDefault="00796919"/>
        </w:tc>
        <w:tc>
          <w:tcPr>
            <w:tcW w:w="993" w:type="dxa"/>
            <w:vMerge/>
            <w:shd w:val="clear" w:color="000000" w:fill="FFFFFF"/>
            <w:vAlign w:val="center"/>
          </w:tcPr>
          <w:p w:rsidR="00796919" w:rsidRDefault="00796919"/>
        </w:tc>
        <w:tc>
          <w:tcPr>
            <w:tcW w:w="993" w:type="dxa"/>
            <w:vMerge/>
            <w:shd w:val="clear" w:color="000000" w:fill="FFFFFF"/>
            <w:vAlign w:val="center"/>
          </w:tcPr>
          <w:p w:rsidR="00796919" w:rsidRDefault="00796919"/>
        </w:tc>
        <w:tc>
          <w:tcPr>
            <w:tcW w:w="617"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在校生人数</w:t>
            </w:r>
          </w:p>
        </w:tc>
        <w:tc>
          <w:tcPr>
            <w:tcW w:w="3260" w:type="dxa"/>
            <w:gridSpan w:val="4"/>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b/>
                <w:bCs/>
                <w:kern w:val="0"/>
                <w:sz w:val="20"/>
                <w:szCs w:val="20"/>
                <w:lang w:val="zh-CN"/>
              </w:rPr>
              <w:t>201</w:t>
            </w:r>
            <w:r>
              <w:rPr>
                <w:rFonts w:ascii="宋体" w:cs="宋体" w:hint="eastAsia"/>
                <w:b/>
                <w:bCs/>
                <w:kern w:val="0"/>
                <w:sz w:val="20"/>
                <w:szCs w:val="20"/>
              </w:rPr>
              <w:t>8</w:t>
            </w:r>
            <w:r>
              <w:rPr>
                <w:rFonts w:ascii="宋体" w:cs="宋体" w:hint="eastAsia"/>
                <w:b/>
                <w:bCs/>
                <w:kern w:val="0"/>
                <w:sz w:val="20"/>
                <w:szCs w:val="20"/>
                <w:lang w:val="zh-CN"/>
              </w:rPr>
              <w:t>-201</w:t>
            </w:r>
            <w:r>
              <w:rPr>
                <w:rFonts w:ascii="宋体" w:cs="宋体" w:hint="eastAsia"/>
                <w:b/>
                <w:bCs/>
                <w:kern w:val="0"/>
                <w:sz w:val="20"/>
                <w:szCs w:val="20"/>
              </w:rPr>
              <w:t>9</w:t>
            </w:r>
            <w:r>
              <w:rPr>
                <w:rFonts w:ascii="宋体" w:cs="宋体" w:hint="eastAsia"/>
                <w:kern w:val="0"/>
                <w:sz w:val="20"/>
                <w:szCs w:val="20"/>
              </w:rPr>
              <w:t>学年</w:t>
            </w:r>
            <w:r>
              <w:rPr>
                <w:rFonts w:ascii="宋体" w:cs="宋体" w:hint="eastAsia"/>
                <w:kern w:val="0"/>
                <w:sz w:val="20"/>
                <w:szCs w:val="20"/>
                <w:lang w:val="zh-CN"/>
              </w:rPr>
              <w:t>招生情况</w:t>
            </w:r>
          </w:p>
        </w:tc>
        <w:tc>
          <w:tcPr>
            <w:tcW w:w="851"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专任教师总数</w:t>
            </w:r>
          </w:p>
        </w:tc>
        <w:tc>
          <w:tcPr>
            <w:tcW w:w="708"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教授人数</w:t>
            </w:r>
          </w:p>
        </w:tc>
        <w:tc>
          <w:tcPr>
            <w:tcW w:w="945"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具有博士学位教师人数</w:t>
            </w:r>
          </w:p>
        </w:tc>
        <w:tc>
          <w:tcPr>
            <w:tcW w:w="1479" w:type="dxa"/>
            <w:vMerge w:val="restart"/>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具有连续三个月及以上海外研修经历教师人数</w:t>
            </w:r>
          </w:p>
        </w:tc>
      </w:tr>
      <w:tr w:rsidR="00796919">
        <w:trPr>
          <w:trHeight w:val="393"/>
          <w:jc w:val="center"/>
        </w:trPr>
        <w:tc>
          <w:tcPr>
            <w:tcW w:w="476" w:type="dxa"/>
            <w:vMerge/>
            <w:shd w:val="clear" w:color="000000" w:fill="FFFFFF"/>
            <w:vAlign w:val="center"/>
          </w:tcPr>
          <w:p w:rsidR="00796919" w:rsidRDefault="00796919"/>
        </w:tc>
        <w:tc>
          <w:tcPr>
            <w:tcW w:w="993" w:type="dxa"/>
            <w:vMerge/>
            <w:shd w:val="clear" w:color="000000" w:fill="FFFFFF"/>
            <w:vAlign w:val="center"/>
          </w:tcPr>
          <w:p w:rsidR="00796919" w:rsidRDefault="00796919"/>
        </w:tc>
        <w:tc>
          <w:tcPr>
            <w:tcW w:w="2358" w:type="dxa"/>
            <w:vMerge/>
            <w:shd w:val="clear" w:color="000000" w:fill="FFFFFF"/>
            <w:vAlign w:val="center"/>
          </w:tcPr>
          <w:p w:rsidR="00796919" w:rsidRDefault="00796919"/>
        </w:tc>
        <w:tc>
          <w:tcPr>
            <w:tcW w:w="993" w:type="dxa"/>
            <w:vMerge/>
            <w:shd w:val="clear" w:color="000000" w:fill="FFFFFF"/>
            <w:vAlign w:val="center"/>
          </w:tcPr>
          <w:p w:rsidR="00796919" w:rsidRDefault="00796919"/>
        </w:tc>
        <w:tc>
          <w:tcPr>
            <w:tcW w:w="993" w:type="dxa"/>
            <w:vMerge/>
            <w:shd w:val="clear" w:color="000000" w:fill="FFFFFF"/>
            <w:vAlign w:val="center"/>
          </w:tcPr>
          <w:p w:rsidR="00796919" w:rsidRDefault="00796919"/>
        </w:tc>
        <w:tc>
          <w:tcPr>
            <w:tcW w:w="617" w:type="dxa"/>
            <w:vMerge/>
            <w:shd w:val="clear" w:color="000000" w:fill="FFFFFF"/>
            <w:vAlign w:val="center"/>
          </w:tcPr>
          <w:p w:rsidR="00796919" w:rsidRDefault="00796919"/>
        </w:tc>
        <w:tc>
          <w:tcPr>
            <w:tcW w:w="709" w:type="dxa"/>
            <w:shd w:val="clear" w:color="000000" w:fill="FFFFFF"/>
            <w:vAlign w:val="center"/>
          </w:tcPr>
          <w:p w:rsidR="00796919" w:rsidRDefault="001551CA">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区内招生人数</w:t>
            </w:r>
          </w:p>
        </w:tc>
        <w:tc>
          <w:tcPr>
            <w:tcW w:w="992" w:type="dxa"/>
            <w:shd w:val="clear" w:color="000000" w:fill="FFFFFF"/>
            <w:vAlign w:val="center"/>
          </w:tcPr>
          <w:p w:rsidR="00796919" w:rsidRDefault="001551CA">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区内录取批次</w:t>
            </w:r>
          </w:p>
        </w:tc>
        <w:tc>
          <w:tcPr>
            <w:tcW w:w="567" w:type="dxa"/>
            <w:shd w:val="clear" w:color="000000" w:fill="FFFFFF"/>
            <w:vAlign w:val="center"/>
          </w:tcPr>
          <w:p w:rsidR="00796919" w:rsidRDefault="001551CA">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区外招生人数</w:t>
            </w:r>
          </w:p>
        </w:tc>
        <w:tc>
          <w:tcPr>
            <w:tcW w:w="992" w:type="dxa"/>
            <w:shd w:val="clear" w:color="000000" w:fill="FFFFFF"/>
            <w:vAlign w:val="center"/>
          </w:tcPr>
          <w:p w:rsidR="00796919" w:rsidRDefault="001551CA">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区外主要录取批次</w:t>
            </w:r>
          </w:p>
        </w:tc>
        <w:tc>
          <w:tcPr>
            <w:tcW w:w="851" w:type="dxa"/>
            <w:vMerge/>
            <w:shd w:val="clear" w:color="000000" w:fill="FFFFFF"/>
            <w:vAlign w:val="center"/>
          </w:tcPr>
          <w:p w:rsidR="00796919" w:rsidRDefault="00796919"/>
        </w:tc>
        <w:tc>
          <w:tcPr>
            <w:tcW w:w="708" w:type="dxa"/>
            <w:vMerge/>
            <w:shd w:val="clear" w:color="000000" w:fill="FFFFFF"/>
            <w:vAlign w:val="center"/>
          </w:tcPr>
          <w:p w:rsidR="00796919" w:rsidRDefault="00796919"/>
        </w:tc>
        <w:tc>
          <w:tcPr>
            <w:tcW w:w="945" w:type="dxa"/>
            <w:vMerge/>
            <w:shd w:val="clear" w:color="000000" w:fill="FFFFFF"/>
            <w:vAlign w:val="center"/>
          </w:tcPr>
          <w:p w:rsidR="00796919" w:rsidRDefault="00796919"/>
        </w:tc>
        <w:tc>
          <w:tcPr>
            <w:tcW w:w="1479" w:type="dxa"/>
            <w:vMerge/>
            <w:shd w:val="clear" w:color="000000" w:fill="FFFFFF"/>
            <w:vAlign w:val="center"/>
          </w:tcPr>
          <w:p w:rsidR="00796919" w:rsidRDefault="00796919"/>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130201</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音乐表演</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201507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181</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23</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992" w:type="dxa"/>
            <w:shd w:val="clear" w:color="000000" w:fill="FFFFFF"/>
            <w:vAlign w:val="center"/>
          </w:tcPr>
          <w:p w:rsidR="00796919" w:rsidRDefault="00796919">
            <w:pPr>
              <w:autoSpaceDE w:val="0"/>
              <w:autoSpaceDN w:val="0"/>
              <w:adjustRightInd w:val="0"/>
              <w:rPr>
                <w:rFonts w:asciiTheme="majorEastAsia" w:eastAsiaTheme="majorEastAsia" w:hAnsiTheme="majorEastAsia" w:cstheme="majorEastAsia"/>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22</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12</w:t>
            </w:r>
          </w:p>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（6副）</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1</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1</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130202</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音乐学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201507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74</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17</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5</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4</w:t>
            </w:r>
          </w:p>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（3副）</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3</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3</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130203</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作曲与作曲技术理论</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201507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0</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4</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130204</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舞蹈表演</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201507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33</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0</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5</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130206</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舞蹈编导</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12</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0</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6</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130301</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表演</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201507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21</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8</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1</w:t>
            </w:r>
          </w:p>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15"/>
                <w:szCs w:val="15"/>
              </w:rPr>
              <w:t>（服表）</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1</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7</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130310</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动画</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73</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14</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16</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2</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8</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130401</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美术学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19</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7</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9</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130402</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绘画</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103</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22</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lastRenderedPageBreak/>
              <w:t>10</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130403</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雕塑</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17</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5</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11</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130406T</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中国画</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18</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5</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12</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130501</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艺术设计学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19</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7</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130502</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视觉传达设计</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88</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8</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14</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130503</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环境设计</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21</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8</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15</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130504</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产品设计</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10</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5</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16</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130505</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服装与服饰设计</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44</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6</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17</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130506</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公共艺术</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9</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5</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color w:val="FF0000"/>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1</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color w:val="FF0000"/>
                <w:sz w:val="20"/>
                <w:szCs w:val="20"/>
              </w:rPr>
            </w:pPr>
            <w:r>
              <w:rPr>
                <w:rFonts w:asciiTheme="majorEastAsia" w:eastAsiaTheme="majorEastAsia" w:hAnsiTheme="majorEastAsia" w:cstheme="majorEastAsia" w:hint="eastAsia"/>
                <w:sz w:val="20"/>
                <w:szCs w:val="20"/>
              </w:rPr>
              <w:t>0</w:t>
            </w:r>
          </w:p>
        </w:tc>
      </w:tr>
      <w:tr w:rsidR="00796919">
        <w:trPr>
          <w:trHeight w:hRule="exact" w:val="567"/>
          <w:jc w:val="center"/>
        </w:trPr>
        <w:tc>
          <w:tcPr>
            <w:tcW w:w="476"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18</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130508</w:t>
            </w:r>
          </w:p>
        </w:tc>
        <w:tc>
          <w:tcPr>
            <w:tcW w:w="235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数字媒体艺术</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艺术学</w:t>
            </w:r>
          </w:p>
        </w:tc>
        <w:tc>
          <w:tcPr>
            <w:tcW w:w="993"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201607</w:t>
            </w:r>
          </w:p>
        </w:tc>
        <w:tc>
          <w:tcPr>
            <w:tcW w:w="617"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14</w:t>
            </w:r>
          </w:p>
        </w:tc>
        <w:tc>
          <w:tcPr>
            <w:tcW w:w="70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6</w:t>
            </w:r>
          </w:p>
        </w:tc>
        <w:tc>
          <w:tcPr>
            <w:tcW w:w="992"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20"/>
                <w:szCs w:val="20"/>
              </w:rPr>
              <w:t>本科提前A批</w:t>
            </w:r>
          </w:p>
        </w:tc>
        <w:tc>
          <w:tcPr>
            <w:tcW w:w="567"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992" w:type="dxa"/>
            <w:shd w:val="clear" w:color="000000" w:fill="FFFFFF"/>
            <w:vAlign w:val="center"/>
          </w:tcPr>
          <w:p w:rsidR="00796919" w:rsidRDefault="00796919">
            <w:pPr>
              <w:autoSpaceDE w:val="0"/>
              <w:autoSpaceDN w:val="0"/>
              <w:adjustRightInd w:val="0"/>
              <w:jc w:val="center"/>
              <w:rPr>
                <w:rFonts w:asciiTheme="majorEastAsia" w:eastAsiaTheme="majorEastAsia" w:hAnsiTheme="majorEastAsia" w:cstheme="majorEastAsia"/>
                <w:sz w:val="20"/>
                <w:szCs w:val="20"/>
              </w:rPr>
            </w:pPr>
          </w:p>
        </w:tc>
        <w:tc>
          <w:tcPr>
            <w:tcW w:w="851"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5</w:t>
            </w:r>
          </w:p>
        </w:tc>
        <w:tc>
          <w:tcPr>
            <w:tcW w:w="708"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945"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0</w:t>
            </w:r>
          </w:p>
        </w:tc>
        <w:tc>
          <w:tcPr>
            <w:tcW w:w="1479" w:type="dxa"/>
            <w:shd w:val="clear" w:color="000000" w:fill="FFFFFF"/>
            <w:vAlign w:val="center"/>
          </w:tcPr>
          <w:p w:rsidR="00796919" w:rsidRDefault="001551CA">
            <w:pPr>
              <w:widowControl/>
              <w:jc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sz w:val="20"/>
                <w:szCs w:val="20"/>
              </w:rPr>
              <w:t>1</w:t>
            </w:r>
          </w:p>
        </w:tc>
      </w:tr>
    </w:tbl>
    <w:p w:rsidR="00796919" w:rsidRDefault="001551CA">
      <w:pPr>
        <w:autoSpaceDE w:val="0"/>
        <w:autoSpaceDN w:val="0"/>
        <w:adjustRightInd w:val="0"/>
        <w:spacing w:beforeLines="100" w:before="240" w:afterLines="50" w:after="120"/>
        <w:rPr>
          <w:sz w:val="20"/>
          <w:szCs w:val="20"/>
        </w:rPr>
      </w:pPr>
      <w:r>
        <w:rPr>
          <w:rFonts w:ascii="宋体" w:cs="宋体" w:hint="eastAsia"/>
          <w:b/>
          <w:kern w:val="0"/>
          <w:sz w:val="20"/>
          <w:szCs w:val="20"/>
          <w:lang w:val="zh-CN"/>
        </w:rPr>
        <w:t>3. 当年新增本科专业和停招本科专业情况（不含蒙语授课本科专业）</w:t>
      </w:r>
    </w:p>
    <w:tbl>
      <w:tblPr>
        <w:tblW w:w="131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667"/>
        <w:gridCol w:w="1605"/>
        <w:gridCol w:w="2100"/>
        <w:gridCol w:w="990"/>
        <w:gridCol w:w="1275"/>
        <w:gridCol w:w="720"/>
        <w:gridCol w:w="1455"/>
        <w:gridCol w:w="2175"/>
        <w:gridCol w:w="942"/>
        <w:gridCol w:w="1238"/>
      </w:tblGrid>
      <w:tr w:rsidR="00796919">
        <w:trPr>
          <w:trHeight w:val="90"/>
          <w:jc w:val="center"/>
        </w:trPr>
        <w:tc>
          <w:tcPr>
            <w:tcW w:w="667"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1605"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当年新增本科  专业代码</w:t>
            </w:r>
          </w:p>
        </w:tc>
        <w:tc>
          <w:tcPr>
            <w:tcW w:w="2100"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当年新增本科专业名称</w:t>
            </w:r>
          </w:p>
        </w:tc>
        <w:tc>
          <w:tcPr>
            <w:tcW w:w="990"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1275" w:type="dxa"/>
            <w:tcBorders>
              <w:right w:val="single" w:sz="8" w:space="0" w:color="auto"/>
            </w:tcBorders>
            <w:shd w:val="clear" w:color="000000" w:fill="FFFFFF"/>
            <w:vAlign w:val="center"/>
          </w:tcPr>
          <w:p w:rsidR="00796919" w:rsidRDefault="001551CA">
            <w:pPr>
              <w:jc w:val="center"/>
            </w:pPr>
            <w:r>
              <w:rPr>
                <w:rFonts w:ascii="宋体" w:cs="宋体" w:hint="eastAsia"/>
                <w:kern w:val="0"/>
                <w:sz w:val="20"/>
                <w:szCs w:val="20"/>
                <w:lang w:val="zh-CN"/>
              </w:rPr>
              <w:t>首届招生时间</w:t>
            </w:r>
          </w:p>
        </w:tc>
        <w:tc>
          <w:tcPr>
            <w:tcW w:w="720" w:type="dxa"/>
            <w:tcBorders>
              <w:lef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1455"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当年停招本科 专业代码</w:t>
            </w:r>
          </w:p>
        </w:tc>
        <w:tc>
          <w:tcPr>
            <w:tcW w:w="2175"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当年停招本科专业名称</w:t>
            </w:r>
          </w:p>
        </w:tc>
        <w:tc>
          <w:tcPr>
            <w:tcW w:w="942"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1238" w:type="dxa"/>
            <w:shd w:val="clear" w:color="000000" w:fill="FFFFFF"/>
            <w:vAlign w:val="center"/>
          </w:tcPr>
          <w:p w:rsidR="00796919" w:rsidRDefault="001551CA">
            <w:pPr>
              <w:jc w:val="center"/>
            </w:pPr>
            <w:r>
              <w:rPr>
                <w:rFonts w:ascii="宋体" w:cs="宋体" w:hint="eastAsia"/>
                <w:kern w:val="0"/>
                <w:sz w:val="20"/>
                <w:szCs w:val="20"/>
                <w:lang w:val="zh-CN"/>
              </w:rPr>
              <w:t>首届招生时间</w:t>
            </w:r>
          </w:p>
        </w:tc>
      </w:tr>
      <w:tr w:rsidR="00796919">
        <w:trPr>
          <w:trHeight w:hRule="exact" w:val="431"/>
          <w:jc w:val="center"/>
        </w:trPr>
        <w:tc>
          <w:tcPr>
            <w:tcW w:w="66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c>
          <w:tcPr>
            <w:tcW w:w="160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130205</w:t>
            </w:r>
          </w:p>
        </w:tc>
        <w:tc>
          <w:tcPr>
            <w:tcW w:w="210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舞蹈学</w:t>
            </w:r>
          </w:p>
        </w:tc>
        <w:tc>
          <w:tcPr>
            <w:tcW w:w="99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1275" w:type="dxa"/>
            <w:tcBorders>
              <w:right w:val="single" w:sz="8" w:space="0" w:color="auto"/>
            </w:tcBorders>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201907</w:t>
            </w:r>
          </w:p>
        </w:tc>
        <w:tc>
          <w:tcPr>
            <w:tcW w:w="720" w:type="dxa"/>
            <w:tcBorders>
              <w:left w:val="single" w:sz="8" w:space="0" w:color="auto"/>
            </w:tcBorders>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w:t>
            </w:r>
          </w:p>
        </w:tc>
        <w:tc>
          <w:tcPr>
            <w:tcW w:w="145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130305</w:t>
            </w:r>
          </w:p>
        </w:tc>
        <w:tc>
          <w:tcPr>
            <w:tcW w:w="217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广播电视编导</w:t>
            </w:r>
          </w:p>
        </w:tc>
        <w:tc>
          <w:tcPr>
            <w:tcW w:w="94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1238"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201807</w:t>
            </w:r>
          </w:p>
        </w:tc>
      </w:tr>
      <w:tr w:rsidR="00796919">
        <w:trPr>
          <w:trHeight w:hRule="exact" w:val="436"/>
          <w:jc w:val="center"/>
        </w:trPr>
        <w:tc>
          <w:tcPr>
            <w:tcW w:w="667"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w:t>
            </w:r>
          </w:p>
        </w:tc>
        <w:tc>
          <w:tcPr>
            <w:tcW w:w="160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130405T</w:t>
            </w:r>
          </w:p>
        </w:tc>
        <w:tc>
          <w:tcPr>
            <w:tcW w:w="210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书法学</w:t>
            </w:r>
          </w:p>
        </w:tc>
        <w:tc>
          <w:tcPr>
            <w:tcW w:w="990"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1275" w:type="dxa"/>
            <w:tcBorders>
              <w:right w:val="single" w:sz="8" w:space="0" w:color="auto"/>
            </w:tcBorders>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201907</w:t>
            </w:r>
          </w:p>
        </w:tc>
        <w:tc>
          <w:tcPr>
            <w:tcW w:w="720" w:type="dxa"/>
            <w:tcBorders>
              <w:left w:val="single" w:sz="8" w:space="0" w:color="auto"/>
            </w:tcBorders>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w:t>
            </w:r>
          </w:p>
        </w:tc>
        <w:tc>
          <w:tcPr>
            <w:tcW w:w="145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130102T</w:t>
            </w:r>
          </w:p>
        </w:tc>
        <w:tc>
          <w:tcPr>
            <w:tcW w:w="2175"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艺术管理</w:t>
            </w:r>
          </w:p>
        </w:tc>
        <w:tc>
          <w:tcPr>
            <w:tcW w:w="942"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艺术学</w:t>
            </w:r>
          </w:p>
        </w:tc>
        <w:tc>
          <w:tcPr>
            <w:tcW w:w="1238" w:type="dxa"/>
            <w:shd w:val="clear" w:color="000000" w:fill="FFFFFF"/>
            <w:vAlign w:val="center"/>
          </w:tcPr>
          <w:p w:rsidR="00796919" w:rsidRDefault="001551CA">
            <w:pPr>
              <w:widowControl/>
              <w:jc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rPr>
              <w:t>201907</w:t>
            </w:r>
          </w:p>
        </w:tc>
      </w:tr>
    </w:tbl>
    <w:p w:rsidR="00796919" w:rsidRDefault="001551CA">
      <w:pPr>
        <w:autoSpaceDE w:val="0"/>
        <w:autoSpaceDN w:val="0"/>
        <w:adjustRightInd w:val="0"/>
        <w:spacing w:beforeLines="100" w:before="240" w:afterLines="50" w:after="120"/>
        <w:rPr>
          <w:sz w:val="20"/>
          <w:szCs w:val="20"/>
        </w:rPr>
      </w:pPr>
      <w:r>
        <w:rPr>
          <w:rFonts w:ascii="宋体" w:cs="宋体" w:hint="eastAsia"/>
          <w:b/>
          <w:kern w:val="0"/>
          <w:sz w:val="20"/>
          <w:szCs w:val="20"/>
          <w:lang w:val="zh-CN"/>
        </w:rPr>
        <w:t>4. 当年新增蒙语授课本科专业和停招蒙语授课本科专业情况</w:t>
      </w:r>
    </w:p>
    <w:tbl>
      <w:tblPr>
        <w:tblW w:w="131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646"/>
        <w:gridCol w:w="1635"/>
        <w:gridCol w:w="2100"/>
        <w:gridCol w:w="975"/>
        <w:gridCol w:w="1275"/>
        <w:gridCol w:w="720"/>
        <w:gridCol w:w="1479"/>
        <w:gridCol w:w="2147"/>
        <w:gridCol w:w="904"/>
        <w:gridCol w:w="1274"/>
      </w:tblGrid>
      <w:tr w:rsidR="00796919">
        <w:trPr>
          <w:trHeight w:val="801"/>
          <w:jc w:val="center"/>
        </w:trPr>
        <w:tc>
          <w:tcPr>
            <w:tcW w:w="646"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1635"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当年新增蒙授本科专业代码</w:t>
            </w:r>
          </w:p>
        </w:tc>
        <w:tc>
          <w:tcPr>
            <w:tcW w:w="2100"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当年新增蒙语授课本科专业名称</w:t>
            </w:r>
          </w:p>
        </w:tc>
        <w:tc>
          <w:tcPr>
            <w:tcW w:w="975"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1275" w:type="dxa"/>
            <w:tcBorders>
              <w:right w:val="single" w:sz="8" w:space="0" w:color="auto"/>
            </w:tcBorders>
            <w:shd w:val="clear" w:color="000000" w:fill="FFFFFF"/>
            <w:vAlign w:val="center"/>
          </w:tcPr>
          <w:p w:rsidR="00796919" w:rsidRDefault="001551CA">
            <w:pPr>
              <w:jc w:val="center"/>
            </w:pPr>
            <w:r>
              <w:rPr>
                <w:rFonts w:ascii="宋体" w:cs="宋体" w:hint="eastAsia"/>
                <w:kern w:val="0"/>
                <w:sz w:val="20"/>
                <w:szCs w:val="20"/>
                <w:lang w:val="zh-CN"/>
              </w:rPr>
              <w:t>首届招生时间</w:t>
            </w:r>
          </w:p>
        </w:tc>
        <w:tc>
          <w:tcPr>
            <w:tcW w:w="720" w:type="dxa"/>
            <w:tcBorders>
              <w:lef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1479"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当年停招蒙授 本科专业代码</w:t>
            </w:r>
          </w:p>
        </w:tc>
        <w:tc>
          <w:tcPr>
            <w:tcW w:w="2147"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当年停招蒙语授课本科专业名称</w:t>
            </w:r>
          </w:p>
        </w:tc>
        <w:tc>
          <w:tcPr>
            <w:tcW w:w="904"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1274" w:type="dxa"/>
            <w:shd w:val="clear" w:color="000000" w:fill="FFFFFF"/>
            <w:vAlign w:val="center"/>
          </w:tcPr>
          <w:p w:rsidR="00796919" w:rsidRDefault="001551CA">
            <w:pPr>
              <w:jc w:val="center"/>
            </w:pPr>
            <w:r>
              <w:rPr>
                <w:rFonts w:ascii="宋体" w:cs="宋体" w:hint="eastAsia"/>
                <w:kern w:val="0"/>
                <w:sz w:val="20"/>
                <w:szCs w:val="20"/>
                <w:lang w:val="zh-CN"/>
              </w:rPr>
              <w:t>首届招生时间</w:t>
            </w:r>
          </w:p>
        </w:tc>
      </w:tr>
      <w:tr w:rsidR="00796919">
        <w:trPr>
          <w:trHeight w:hRule="exact" w:val="469"/>
          <w:jc w:val="center"/>
        </w:trPr>
        <w:tc>
          <w:tcPr>
            <w:tcW w:w="646" w:type="dxa"/>
            <w:shd w:val="clear" w:color="000000" w:fill="FFFFFF"/>
            <w:vAlign w:val="center"/>
          </w:tcPr>
          <w:p w:rsidR="00796919" w:rsidRDefault="00796919">
            <w:pPr>
              <w:widowControl/>
              <w:jc w:val="center"/>
              <w:rPr>
                <w:rFonts w:ascii="Times New Roman" w:hAnsi="Times New Roman"/>
                <w:kern w:val="0"/>
                <w:sz w:val="20"/>
                <w:szCs w:val="20"/>
              </w:rPr>
            </w:pPr>
          </w:p>
        </w:tc>
        <w:tc>
          <w:tcPr>
            <w:tcW w:w="1635" w:type="dxa"/>
            <w:shd w:val="clear" w:color="000000" w:fill="FFFFFF"/>
            <w:vAlign w:val="center"/>
          </w:tcPr>
          <w:p w:rsidR="00796919" w:rsidRDefault="001551CA">
            <w:pPr>
              <w:widowControl/>
              <w:jc w:val="center"/>
              <w:rPr>
                <w:rFonts w:asciiTheme="minorEastAsia" w:hAnsiTheme="minorEastAsia" w:cs="宋体"/>
                <w:color w:val="000000"/>
                <w:kern w:val="0"/>
                <w:sz w:val="20"/>
                <w:szCs w:val="20"/>
              </w:rPr>
            </w:pPr>
            <w:r>
              <w:rPr>
                <w:rFonts w:ascii="Times New Roman" w:hAnsi="Times New Roman" w:hint="eastAsia"/>
                <w:kern w:val="0"/>
                <w:sz w:val="20"/>
                <w:szCs w:val="20"/>
              </w:rPr>
              <w:t>无</w:t>
            </w:r>
          </w:p>
        </w:tc>
        <w:tc>
          <w:tcPr>
            <w:tcW w:w="2100" w:type="dxa"/>
            <w:shd w:val="clear" w:color="000000" w:fill="FFFFFF"/>
            <w:vAlign w:val="center"/>
          </w:tcPr>
          <w:p w:rsidR="00796919" w:rsidRDefault="00796919">
            <w:pPr>
              <w:widowControl/>
              <w:jc w:val="center"/>
              <w:rPr>
                <w:rFonts w:asciiTheme="minorEastAsia" w:hAnsiTheme="minorEastAsia" w:cs="宋体"/>
                <w:color w:val="000000"/>
                <w:kern w:val="0"/>
                <w:sz w:val="20"/>
                <w:szCs w:val="20"/>
              </w:rPr>
            </w:pPr>
          </w:p>
        </w:tc>
        <w:tc>
          <w:tcPr>
            <w:tcW w:w="975" w:type="dxa"/>
            <w:shd w:val="clear" w:color="000000" w:fill="FFFFFF"/>
            <w:vAlign w:val="center"/>
          </w:tcPr>
          <w:p w:rsidR="00796919" w:rsidRDefault="00796919">
            <w:pPr>
              <w:widowControl/>
              <w:jc w:val="center"/>
              <w:rPr>
                <w:rFonts w:ascii="Times New Roman" w:hAnsi="Times New Roman"/>
                <w:kern w:val="0"/>
                <w:sz w:val="20"/>
                <w:szCs w:val="20"/>
              </w:rPr>
            </w:pPr>
          </w:p>
        </w:tc>
        <w:tc>
          <w:tcPr>
            <w:tcW w:w="1275" w:type="dxa"/>
            <w:tcBorders>
              <w:right w:val="single" w:sz="8" w:space="0" w:color="auto"/>
            </w:tcBorders>
            <w:shd w:val="clear" w:color="000000" w:fill="FFFFFF"/>
            <w:vAlign w:val="center"/>
          </w:tcPr>
          <w:p w:rsidR="00796919" w:rsidRDefault="00796919">
            <w:pPr>
              <w:widowControl/>
              <w:jc w:val="center"/>
              <w:rPr>
                <w:rFonts w:asciiTheme="minorEastAsia" w:hAnsiTheme="minorEastAsia"/>
                <w:kern w:val="0"/>
                <w:sz w:val="20"/>
                <w:szCs w:val="20"/>
              </w:rPr>
            </w:pPr>
          </w:p>
        </w:tc>
        <w:tc>
          <w:tcPr>
            <w:tcW w:w="720" w:type="dxa"/>
            <w:tcBorders>
              <w:left w:val="single" w:sz="8" w:space="0" w:color="auto"/>
            </w:tcBorders>
            <w:shd w:val="clear" w:color="000000" w:fill="FFFFFF"/>
            <w:vAlign w:val="center"/>
          </w:tcPr>
          <w:p w:rsidR="00796919" w:rsidRDefault="00796919">
            <w:pPr>
              <w:autoSpaceDE w:val="0"/>
              <w:autoSpaceDN w:val="0"/>
              <w:adjustRightInd w:val="0"/>
              <w:jc w:val="center"/>
              <w:rPr>
                <w:rFonts w:ascii="宋体" w:cs="宋体"/>
                <w:kern w:val="0"/>
                <w:sz w:val="20"/>
                <w:szCs w:val="20"/>
                <w:lang w:val="zh-CN"/>
              </w:rPr>
            </w:pPr>
          </w:p>
        </w:tc>
        <w:tc>
          <w:tcPr>
            <w:tcW w:w="1479" w:type="dxa"/>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Times New Roman" w:hAnsi="Times New Roman" w:hint="eastAsia"/>
                <w:kern w:val="0"/>
                <w:sz w:val="20"/>
                <w:szCs w:val="20"/>
              </w:rPr>
              <w:t>无</w:t>
            </w:r>
          </w:p>
        </w:tc>
        <w:tc>
          <w:tcPr>
            <w:tcW w:w="2147" w:type="dxa"/>
            <w:shd w:val="clear" w:color="000000" w:fill="FFFFFF"/>
            <w:vAlign w:val="center"/>
          </w:tcPr>
          <w:p w:rsidR="00796919" w:rsidRDefault="00796919">
            <w:pPr>
              <w:autoSpaceDE w:val="0"/>
              <w:autoSpaceDN w:val="0"/>
              <w:adjustRightInd w:val="0"/>
              <w:jc w:val="center"/>
              <w:rPr>
                <w:rFonts w:ascii="宋体" w:cs="宋体"/>
                <w:kern w:val="0"/>
                <w:sz w:val="20"/>
                <w:szCs w:val="20"/>
                <w:lang w:val="zh-CN"/>
              </w:rPr>
            </w:pPr>
          </w:p>
        </w:tc>
        <w:tc>
          <w:tcPr>
            <w:tcW w:w="904" w:type="dxa"/>
            <w:shd w:val="clear" w:color="000000" w:fill="FFFFFF"/>
            <w:vAlign w:val="center"/>
          </w:tcPr>
          <w:p w:rsidR="00796919" w:rsidRDefault="00796919">
            <w:pPr>
              <w:autoSpaceDE w:val="0"/>
              <w:autoSpaceDN w:val="0"/>
              <w:adjustRightInd w:val="0"/>
              <w:jc w:val="center"/>
              <w:rPr>
                <w:rFonts w:ascii="宋体" w:cs="宋体"/>
                <w:kern w:val="0"/>
                <w:sz w:val="20"/>
                <w:szCs w:val="20"/>
                <w:lang w:val="zh-CN"/>
              </w:rPr>
            </w:pPr>
          </w:p>
        </w:tc>
        <w:tc>
          <w:tcPr>
            <w:tcW w:w="1274" w:type="dxa"/>
            <w:shd w:val="clear" w:color="000000" w:fill="FFFFFF"/>
            <w:vAlign w:val="center"/>
          </w:tcPr>
          <w:p w:rsidR="00796919" w:rsidRDefault="00796919">
            <w:pPr>
              <w:autoSpaceDE w:val="0"/>
              <w:autoSpaceDN w:val="0"/>
              <w:adjustRightInd w:val="0"/>
              <w:jc w:val="center"/>
              <w:rPr>
                <w:rFonts w:ascii="宋体" w:cs="宋体"/>
                <w:kern w:val="0"/>
                <w:sz w:val="20"/>
                <w:szCs w:val="20"/>
                <w:lang w:val="zh-CN"/>
              </w:rPr>
            </w:pPr>
          </w:p>
        </w:tc>
      </w:tr>
    </w:tbl>
    <w:p w:rsidR="00796919" w:rsidRDefault="00796919">
      <w:pPr>
        <w:tabs>
          <w:tab w:val="center" w:pos="4702"/>
        </w:tabs>
        <w:autoSpaceDE w:val="0"/>
        <w:autoSpaceDN w:val="0"/>
        <w:adjustRightInd w:val="0"/>
        <w:rPr>
          <w:rFonts w:ascii="宋体" w:cs="宋体"/>
          <w:kern w:val="0"/>
          <w:sz w:val="20"/>
          <w:szCs w:val="20"/>
          <w:highlight w:val="white"/>
          <w:lang w:val="zh-CN"/>
        </w:rPr>
        <w:sectPr w:rsidR="00796919">
          <w:pgSz w:w="15840" w:h="12240" w:orient="landscape"/>
          <w:pgMar w:top="1418" w:right="1418" w:bottom="1701" w:left="1701" w:header="720" w:footer="720" w:gutter="0"/>
          <w:cols w:space="720"/>
          <w:docGrid w:linePitch="285"/>
        </w:sectPr>
      </w:pPr>
    </w:p>
    <w:p w:rsidR="00796919" w:rsidRDefault="001551CA">
      <w:pPr>
        <w:tabs>
          <w:tab w:val="center" w:pos="4702"/>
        </w:tabs>
        <w:autoSpaceDE w:val="0"/>
        <w:autoSpaceDN w:val="0"/>
        <w:adjustRightInd w:val="0"/>
        <w:spacing w:afterLines="50" w:after="156"/>
        <w:ind w:firstLineChars="98" w:firstLine="197"/>
        <w:rPr>
          <w:rFonts w:ascii="宋体" w:cs="宋体"/>
          <w:b/>
          <w:kern w:val="0"/>
          <w:sz w:val="20"/>
          <w:szCs w:val="20"/>
          <w:highlight w:val="white"/>
          <w:lang w:val="zh-CN"/>
        </w:rPr>
      </w:pPr>
      <w:r>
        <w:rPr>
          <w:rFonts w:ascii="宋体" w:cs="宋体" w:hint="eastAsia"/>
          <w:b/>
          <w:kern w:val="0"/>
          <w:sz w:val="20"/>
          <w:szCs w:val="20"/>
          <w:highlight w:val="white"/>
          <w:lang w:val="zh-CN"/>
        </w:rPr>
        <w:lastRenderedPageBreak/>
        <w:t>三、教师数量及结构</w:t>
      </w:r>
    </w:p>
    <w:p w:rsidR="00796919" w:rsidRPr="000D6469" w:rsidRDefault="001551CA" w:rsidP="000D6469">
      <w:pPr>
        <w:autoSpaceDE w:val="0"/>
        <w:autoSpaceDN w:val="0"/>
        <w:adjustRightInd w:val="0"/>
        <w:spacing w:beforeLines="100" w:before="312"/>
        <w:ind w:firstLineChars="100" w:firstLine="200"/>
        <w:rPr>
          <w:rFonts w:ascii="宋体" w:cs="宋体"/>
          <w:kern w:val="0"/>
          <w:sz w:val="20"/>
          <w:szCs w:val="20"/>
          <w:lang w:val="zh-CN"/>
        </w:rPr>
      </w:pPr>
      <w:r w:rsidRPr="000D6469">
        <w:rPr>
          <w:rFonts w:ascii="宋体" w:cs="宋体" w:hint="eastAsia"/>
          <w:kern w:val="0"/>
          <w:sz w:val="20"/>
          <w:szCs w:val="20"/>
          <w:lang w:val="zh-CN"/>
        </w:rPr>
        <w:t>1、师资队伍职称结构统计表</w:t>
      </w:r>
    </w:p>
    <w:tbl>
      <w:tblPr>
        <w:tblW w:w="9271" w:type="dxa"/>
        <w:jc w:val="center"/>
        <w:tblLayout w:type="fixed"/>
        <w:tblLook w:val="04A0" w:firstRow="1" w:lastRow="0" w:firstColumn="1" w:lastColumn="0" w:noHBand="0" w:noVBand="1"/>
      </w:tblPr>
      <w:tblGrid>
        <w:gridCol w:w="1259"/>
        <w:gridCol w:w="968"/>
        <w:gridCol w:w="956"/>
        <w:gridCol w:w="784"/>
        <w:gridCol w:w="952"/>
        <w:gridCol w:w="784"/>
        <w:gridCol w:w="1007"/>
        <w:gridCol w:w="798"/>
        <w:gridCol w:w="966"/>
        <w:gridCol w:w="797"/>
      </w:tblGrid>
      <w:tr w:rsidR="00796919">
        <w:trPr>
          <w:trHeight w:val="454"/>
          <w:jc w:val="center"/>
        </w:trPr>
        <w:tc>
          <w:tcPr>
            <w:tcW w:w="1259"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968"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专任教师总数</w:t>
            </w:r>
          </w:p>
        </w:tc>
        <w:tc>
          <w:tcPr>
            <w:tcW w:w="1740"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          （或相当职称）</w:t>
            </w:r>
          </w:p>
        </w:tc>
        <w:tc>
          <w:tcPr>
            <w:tcW w:w="1736"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副教授         （或相当职称）</w:t>
            </w:r>
          </w:p>
        </w:tc>
        <w:tc>
          <w:tcPr>
            <w:tcW w:w="1805"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讲师         （或相当职称）</w:t>
            </w:r>
          </w:p>
        </w:tc>
        <w:tc>
          <w:tcPr>
            <w:tcW w:w="1763" w:type="dxa"/>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助教         （或相当职称）</w:t>
            </w:r>
          </w:p>
        </w:tc>
      </w:tr>
      <w:tr w:rsidR="00796919">
        <w:trPr>
          <w:trHeight w:val="454"/>
          <w:jc w:val="center"/>
        </w:trPr>
        <w:tc>
          <w:tcPr>
            <w:tcW w:w="1259"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96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796919"/>
        </w:tc>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10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9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97"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r>
      <w:tr w:rsidR="00796919">
        <w:trPr>
          <w:trHeight w:hRule="exact" w:val="454"/>
          <w:jc w:val="center"/>
        </w:trPr>
        <w:tc>
          <w:tcPr>
            <w:tcW w:w="1259"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9</w:t>
            </w:r>
          </w:p>
        </w:tc>
        <w:tc>
          <w:tcPr>
            <w:tcW w:w="96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341</w:t>
            </w:r>
          </w:p>
        </w:tc>
        <w:tc>
          <w:tcPr>
            <w:tcW w:w="95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49</w:t>
            </w:r>
          </w:p>
        </w:tc>
        <w:tc>
          <w:tcPr>
            <w:tcW w:w="78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14.</w:t>
            </w:r>
            <w:r>
              <w:rPr>
                <w:rFonts w:asciiTheme="minorEastAsia" w:hAnsiTheme="minorEastAsia" w:cstheme="minorEastAsia" w:hint="eastAsia"/>
                <w:kern w:val="0"/>
                <w:sz w:val="20"/>
                <w:szCs w:val="20"/>
              </w:rPr>
              <w:t>37</w:t>
            </w:r>
          </w:p>
        </w:tc>
        <w:tc>
          <w:tcPr>
            <w:tcW w:w="95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105</w:t>
            </w:r>
          </w:p>
        </w:tc>
        <w:tc>
          <w:tcPr>
            <w:tcW w:w="78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30.</w:t>
            </w:r>
            <w:r>
              <w:rPr>
                <w:rFonts w:asciiTheme="minorEastAsia" w:hAnsiTheme="minorEastAsia" w:cstheme="minorEastAsia" w:hint="eastAsia"/>
                <w:kern w:val="0"/>
                <w:sz w:val="20"/>
                <w:szCs w:val="20"/>
              </w:rPr>
              <w:t>79</w:t>
            </w:r>
          </w:p>
        </w:tc>
        <w:tc>
          <w:tcPr>
            <w:tcW w:w="100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164</w:t>
            </w:r>
          </w:p>
        </w:tc>
        <w:tc>
          <w:tcPr>
            <w:tcW w:w="79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48.</w:t>
            </w:r>
            <w:r>
              <w:rPr>
                <w:rFonts w:asciiTheme="minorEastAsia" w:hAnsiTheme="minorEastAsia" w:cstheme="minorEastAsia" w:hint="eastAsia"/>
                <w:kern w:val="0"/>
                <w:sz w:val="20"/>
                <w:szCs w:val="20"/>
              </w:rPr>
              <w:t>09</w:t>
            </w:r>
          </w:p>
        </w:tc>
        <w:tc>
          <w:tcPr>
            <w:tcW w:w="96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23</w:t>
            </w:r>
          </w:p>
        </w:tc>
        <w:tc>
          <w:tcPr>
            <w:tcW w:w="797"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6.</w:t>
            </w:r>
            <w:r>
              <w:rPr>
                <w:rFonts w:asciiTheme="minorEastAsia" w:hAnsiTheme="minorEastAsia" w:cstheme="minorEastAsia" w:hint="eastAsia"/>
                <w:kern w:val="0"/>
                <w:sz w:val="20"/>
                <w:szCs w:val="20"/>
              </w:rPr>
              <w:t>74</w:t>
            </w:r>
          </w:p>
        </w:tc>
      </w:tr>
    </w:tbl>
    <w:p w:rsidR="00796919" w:rsidRPr="000D6469" w:rsidRDefault="001551CA">
      <w:pPr>
        <w:autoSpaceDE w:val="0"/>
        <w:autoSpaceDN w:val="0"/>
        <w:adjustRightInd w:val="0"/>
        <w:spacing w:beforeLines="100" w:before="312"/>
        <w:ind w:firstLineChars="100" w:firstLine="200"/>
        <w:rPr>
          <w:rFonts w:ascii="宋体" w:cs="宋体"/>
          <w:kern w:val="0"/>
          <w:sz w:val="20"/>
          <w:szCs w:val="20"/>
          <w:lang w:val="zh-CN"/>
        </w:rPr>
      </w:pPr>
      <w:r w:rsidRPr="000D6469">
        <w:rPr>
          <w:rFonts w:ascii="宋体" w:cs="宋体" w:hint="eastAsia"/>
          <w:kern w:val="0"/>
          <w:sz w:val="20"/>
          <w:szCs w:val="20"/>
          <w:lang w:val="zh-CN"/>
        </w:rPr>
        <w:t>2、师资队伍学位结构统计表</w:t>
      </w:r>
    </w:p>
    <w:tbl>
      <w:tblPr>
        <w:tblW w:w="9271" w:type="dxa"/>
        <w:jc w:val="center"/>
        <w:tblLayout w:type="fixed"/>
        <w:tblLook w:val="04A0" w:firstRow="1" w:lastRow="0" w:firstColumn="1" w:lastColumn="0" w:noHBand="0" w:noVBand="1"/>
      </w:tblPr>
      <w:tblGrid>
        <w:gridCol w:w="1282"/>
        <w:gridCol w:w="1135"/>
        <w:gridCol w:w="1133"/>
        <w:gridCol w:w="1135"/>
        <w:gridCol w:w="1135"/>
        <w:gridCol w:w="1133"/>
        <w:gridCol w:w="1171"/>
        <w:gridCol w:w="1147"/>
      </w:tblGrid>
      <w:tr w:rsidR="00796919">
        <w:trPr>
          <w:trHeight w:val="454"/>
          <w:jc w:val="center"/>
        </w:trPr>
        <w:tc>
          <w:tcPr>
            <w:tcW w:w="1282"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1135"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 总数</w:t>
            </w:r>
          </w:p>
        </w:tc>
        <w:tc>
          <w:tcPr>
            <w:tcW w:w="2268"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具有博士学位</w:t>
            </w:r>
          </w:p>
        </w:tc>
        <w:tc>
          <w:tcPr>
            <w:tcW w:w="2268"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具有硕士学位</w:t>
            </w:r>
          </w:p>
        </w:tc>
        <w:tc>
          <w:tcPr>
            <w:tcW w:w="2318" w:type="dxa"/>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合计</w:t>
            </w:r>
          </w:p>
        </w:tc>
      </w:tr>
      <w:tr w:rsidR="00796919">
        <w:trPr>
          <w:trHeight w:val="454"/>
          <w:jc w:val="center"/>
        </w:trPr>
        <w:tc>
          <w:tcPr>
            <w:tcW w:w="1282" w:type="dxa"/>
            <w:vMerge/>
            <w:tcBorders>
              <w:top w:val="single" w:sz="2" w:space="0" w:color="000000"/>
              <w:left w:val="single" w:sz="8" w:space="0" w:color="auto"/>
              <w:bottom w:val="single" w:sz="2" w:space="0" w:color="000000"/>
              <w:right w:val="single" w:sz="2" w:space="0" w:color="000000"/>
            </w:tcBorders>
            <w:shd w:val="clear" w:color="000000" w:fill="FFFFFF"/>
          </w:tcPr>
          <w:p w:rsidR="00796919" w:rsidRDefault="00796919"/>
        </w:tc>
        <w:tc>
          <w:tcPr>
            <w:tcW w:w="113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796919"/>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11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47"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r>
      <w:tr w:rsidR="00796919">
        <w:trPr>
          <w:trHeight w:hRule="exact" w:val="454"/>
          <w:jc w:val="center"/>
        </w:trPr>
        <w:tc>
          <w:tcPr>
            <w:tcW w:w="1282"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2018-2019</w:t>
            </w:r>
          </w:p>
        </w:tc>
        <w:tc>
          <w:tcPr>
            <w:tcW w:w="113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341</w:t>
            </w:r>
          </w:p>
        </w:tc>
        <w:tc>
          <w:tcPr>
            <w:tcW w:w="113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26</w:t>
            </w:r>
          </w:p>
        </w:tc>
        <w:tc>
          <w:tcPr>
            <w:tcW w:w="113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7.6</w:t>
            </w:r>
            <w:r>
              <w:rPr>
                <w:rFonts w:asciiTheme="minorEastAsia" w:hAnsiTheme="minorEastAsia" w:cstheme="minorEastAsia" w:hint="eastAsia"/>
                <w:kern w:val="0"/>
                <w:sz w:val="20"/>
                <w:szCs w:val="20"/>
              </w:rPr>
              <w:t>2</w:t>
            </w:r>
          </w:p>
        </w:tc>
        <w:tc>
          <w:tcPr>
            <w:tcW w:w="113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200</w:t>
            </w:r>
          </w:p>
        </w:tc>
        <w:tc>
          <w:tcPr>
            <w:tcW w:w="113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58.</w:t>
            </w:r>
            <w:r>
              <w:rPr>
                <w:rFonts w:asciiTheme="minorEastAsia" w:hAnsiTheme="minorEastAsia" w:cstheme="minorEastAsia" w:hint="eastAsia"/>
                <w:kern w:val="0"/>
                <w:sz w:val="20"/>
                <w:szCs w:val="20"/>
              </w:rPr>
              <w:t>65</w:t>
            </w:r>
          </w:p>
        </w:tc>
        <w:tc>
          <w:tcPr>
            <w:tcW w:w="117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226</w:t>
            </w:r>
          </w:p>
        </w:tc>
        <w:tc>
          <w:tcPr>
            <w:tcW w:w="1147"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66.</w:t>
            </w:r>
            <w:r>
              <w:rPr>
                <w:rFonts w:asciiTheme="minorEastAsia" w:hAnsiTheme="minorEastAsia" w:cstheme="minorEastAsia" w:hint="eastAsia"/>
                <w:kern w:val="0"/>
                <w:sz w:val="20"/>
                <w:szCs w:val="20"/>
              </w:rPr>
              <w:t>28</w:t>
            </w:r>
          </w:p>
        </w:tc>
      </w:tr>
    </w:tbl>
    <w:p w:rsidR="00796919" w:rsidRPr="000D6469" w:rsidRDefault="001551CA">
      <w:pPr>
        <w:autoSpaceDE w:val="0"/>
        <w:autoSpaceDN w:val="0"/>
        <w:adjustRightInd w:val="0"/>
        <w:spacing w:beforeLines="100" w:before="312"/>
        <w:ind w:firstLineChars="100" w:firstLine="200"/>
        <w:rPr>
          <w:rFonts w:ascii="宋体" w:cs="宋体"/>
          <w:kern w:val="0"/>
          <w:sz w:val="20"/>
          <w:szCs w:val="20"/>
          <w:lang w:val="zh-CN"/>
        </w:rPr>
      </w:pPr>
      <w:r w:rsidRPr="000D6469">
        <w:rPr>
          <w:rFonts w:ascii="宋体" w:cs="宋体" w:hint="eastAsia"/>
          <w:kern w:val="0"/>
          <w:sz w:val="20"/>
          <w:szCs w:val="20"/>
          <w:lang w:val="zh-CN"/>
        </w:rPr>
        <w:t>3、师资队伍年龄结构统计表</w:t>
      </w:r>
    </w:p>
    <w:tbl>
      <w:tblPr>
        <w:tblW w:w="9177" w:type="dxa"/>
        <w:jc w:val="center"/>
        <w:tblLayout w:type="fixed"/>
        <w:tblLook w:val="04A0" w:firstRow="1" w:lastRow="0" w:firstColumn="1" w:lastColumn="0" w:noHBand="0" w:noVBand="1"/>
      </w:tblPr>
      <w:tblGrid>
        <w:gridCol w:w="1205"/>
        <w:gridCol w:w="1120"/>
        <w:gridCol w:w="1135"/>
        <w:gridCol w:w="1133"/>
        <w:gridCol w:w="1133"/>
        <w:gridCol w:w="1133"/>
        <w:gridCol w:w="1176"/>
        <w:gridCol w:w="1142"/>
      </w:tblGrid>
      <w:tr w:rsidR="00796919">
        <w:trPr>
          <w:trHeight w:val="454"/>
          <w:jc w:val="center"/>
        </w:trPr>
        <w:tc>
          <w:tcPr>
            <w:tcW w:w="1205"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1120"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 总数</w:t>
            </w:r>
          </w:p>
        </w:tc>
        <w:tc>
          <w:tcPr>
            <w:tcW w:w="2268"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w:t>
            </w:r>
            <w:r>
              <w:rPr>
                <w:rFonts w:cs="Calibri" w:hint="eastAsia"/>
                <w:kern w:val="0"/>
                <w:sz w:val="20"/>
                <w:szCs w:val="20"/>
              </w:rPr>
              <w:t>35</w:t>
            </w:r>
            <w:r>
              <w:rPr>
                <w:rFonts w:ascii="宋体" w:cs="宋体" w:hint="eastAsia"/>
                <w:kern w:val="0"/>
                <w:sz w:val="20"/>
                <w:szCs w:val="20"/>
                <w:lang w:val="zh-CN"/>
              </w:rPr>
              <w:t>岁</w:t>
            </w:r>
          </w:p>
        </w:tc>
        <w:tc>
          <w:tcPr>
            <w:tcW w:w="2266"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cs="Calibri" w:hint="eastAsia"/>
                <w:kern w:val="0"/>
                <w:sz w:val="20"/>
                <w:szCs w:val="20"/>
              </w:rPr>
              <w:t>36</w:t>
            </w:r>
            <w:r>
              <w:rPr>
                <w:rFonts w:ascii="宋体" w:cs="宋体" w:hint="eastAsia"/>
                <w:kern w:val="0"/>
                <w:sz w:val="20"/>
                <w:szCs w:val="20"/>
                <w:lang w:val="zh-CN"/>
              </w:rPr>
              <w:t>～</w:t>
            </w:r>
            <w:r>
              <w:rPr>
                <w:rFonts w:cs="Calibri"/>
                <w:kern w:val="0"/>
                <w:sz w:val="20"/>
                <w:szCs w:val="20"/>
              </w:rPr>
              <w:t>45</w:t>
            </w:r>
            <w:r>
              <w:rPr>
                <w:rFonts w:ascii="宋体" w:cs="宋体" w:hint="eastAsia"/>
                <w:kern w:val="0"/>
                <w:sz w:val="20"/>
                <w:szCs w:val="20"/>
                <w:lang w:val="zh-CN"/>
              </w:rPr>
              <w:t>岁</w:t>
            </w:r>
          </w:p>
        </w:tc>
        <w:tc>
          <w:tcPr>
            <w:tcW w:w="2318" w:type="dxa"/>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w:t>
            </w:r>
            <w:r>
              <w:rPr>
                <w:rFonts w:cs="Calibri"/>
                <w:kern w:val="0"/>
                <w:sz w:val="20"/>
                <w:szCs w:val="20"/>
              </w:rPr>
              <w:t>46</w:t>
            </w:r>
            <w:r>
              <w:rPr>
                <w:rFonts w:ascii="宋体" w:cs="宋体" w:hint="eastAsia"/>
                <w:kern w:val="0"/>
                <w:sz w:val="20"/>
                <w:szCs w:val="20"/>
                <w:lang w:val="zh-CN"/>
              </w:rPr>
              <w:t>岁</w:t>
            </w:r>
          </w:p>
        </w:tc>
      </w:tr>
      <w:tr w:rsidR="00796919">
        <w:trPr>
          <w:trHeight w:hRule="exact" w:val="454"/>
          <w:jc w:val="center"/>
        </w:trPr>
        <w:tc>
          <w:tcPr>
            <w:tcW w:w="1205" w:type="dxa"/>
            <w:vMerge/>
            <w:tcBorders>
              <w:top w:val="single" w:sz="2" w:space="0" w:color="000000"/>
              <w:left w:val="single" w:sz="8" w:space="0" w:color="auto"/>
              <w:bottom w:val="single" w:sz="2" w:space="0" w:color="000000"/>
              <w:right w:val="single" w:sz="2" w:space="0" w:color="000000"/>
            </w:tcBorders>
            <w:shd w:val="clear" w:color="000000" w:fill="FFFFFF"/>
          </w:tcPr>
          <w:p w:rsidR="00796919" w:rsidRDefault="00796919"/>
        </w:tc>
        <w:tc>
          <w:tcPr>
            <w:tcW w:w="11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796919"/>
        </w:tc>
        <w:tc>
          <w:tcPr>
            <w:tcW w:w="11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1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42"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r>
      <w:tr w:rsidR="00796919">
        <w:trPr>
          <w:trHeight w:hRule="exact" w:val="454"/>
          <w:jc w:val="center"/>
        </w:trPr>
        <w:tc>
          <w:tcPr>
            <w:tcW w:w="1205"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9</w:t>
            </w:r>
          </w:p>
        </w:tc>
        <w:tc>
          <w:tcPr>
            <w:tcW w:w="112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341</w:t>
            </w:r>
          </w:p>
        </w:tc>
        <w:tc>
          <w:tcPr>
            <w:tcW w:w="113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51</w:t>
            </w:r>
          </w:p>
        </w:tc>
        <w:tc>
          <w:tcPr>
            <w:tcW w:w="113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14.9</w:t>
            </w:r>
            <w:r>
              <w:rPr>
                <w:rFonts w:asciiTheme="minorEastAsia" w:hAnsiTheme="minorEastAsia" w:cstheme="minorEastAsia" w:hint="eastAsia"/>
                <w:kern w:val="0"/>
                <w:sz w:val="20"/>
                <w:szCs w:val="20"/>
              </w:rPr>
              <w:t>6</w:t>
            </w:r>
          </w:p>
        </w:tc>
        <w:tc>
          <w:tcPr>
            <w:tcW w:w="113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152</w:t>
            </w:r>
          </w:p>
        </w:tc>
        <w:tc>
          <w:tcPr>
            <w:tcW w:w="113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44.</w:t>
            </w:r>
            <w:r>
              <w:rPr>
                <w:rFonts w:asciiTheme="minorEastAsia" w:hAnsiTheme="minorEastAsia" w:cstheme="minorEastAsia" w:hint="eastAsia"/>
                <w:kern w:val="0"/>
                <w:sz w:val="20"/>
                <w:szCs w:val="20"/>
              </w:rPr>
              <w:t>57</w:t>
            </w:r>
          </w:p>
        </w:tc>
        <w:tc>
          <w:tcPr>
            <w:tcW w:w="117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138</w:t>
            </w:r>
          </w:p>
        </w:tc>
        <w:tc>
          <w:tcPr>
            <w:tcW w:w="1142"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40.</w:t>
            </w:r>
            <w:r>
              <w:rPr>
                <w:rFonts w:asciiTheme="minorEastAsia" w:hAnsiTheme="minorEastAsia" w:cstheme="minorEastAsia" w:hint="eastAsia"/>
                <w:kern w:val="0"/>
                <w:sz w:val="20"/>
                <w:szCs w:val="20"/>
              </w:rPr>
              <w:t>47</w:t>
            </w:r>
          </w:p>
        </w:tc>
      </w:tr>
    </w:tbl>
    <w:p w:rsidR="00796919" w:rsidRDefault="001551CA">
      <w:pPr>
        <w:autoSpaceDE w:val="0"/>
        <w:autoSpaceDN w:val="0"/>
        <w:adjustRightInd w:val="0"/>
        <w:spacing w:beforeLines="50" w:before="156"/>
        <w:ind w:firstLineChars="100" w:firstLine="200"/>
        <w:rPr>
          <w:rFonts w:ascii="宋体" w:cs="宋体"/>
          <w:kern w:val="0"/>
          <w:sz w:val="20"/>
          <w:szCs w:val="20"/>
          <w:lang w:val="zh-CN"/>
        </w:rPr>
      </w:pPr>
      <w:r>
        <w:rPr>
          <w:rFonts w:ascii="宋体" w:cs="宋体" w:hint="eastAsia"/>
          <w:kern w:val="0"/>
          <w:sz w:val="20"/>
          <w:szCs w:val="20"/>
          <w:lang w:val="zh-CN"/>
        </w:rPr>
        <w:t>4、师资队伍学缘结构统计表</w:t>
      </w:r>
    </w:p>
    <w:tbl>
      <w:tblPr>
        <w:tblW w:w="9175" w:type="dxa"/>
        <w:jc w:val="center"/>
        <w:tblLayout w:type="fixed"/>
        <w:tblLook w:val="04A0" w:firstRow="1" w:lastRow="0" w:firstColumn="1" w:lastColumn="0" w:noHBand="0" w:noVBand="1"/>
      </w:tblPr>
      <w:tblGrid>
        <w:gridCol w:w="1693"/>
        <w:gridCol w:w="2184"/>
        <w:gridCol w:w="2631"/>
        <w:gridCol w:w="2667"/>
      </w:tblGrid>
      <w:tr w:rsidR="00796919">
        <w:trPr>
          <w:trHeight w:hRule="exact" w:val="454"/>
          <w:jc w:val="center"/>
        </w:trPr>
        <w:tc>
          <w:tcPr>
            <w:tcW w:w="1693"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2184"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专任教师总数</w:t>
            </w:r>
          </w:p>
        </w:tc>
        <w:tc>
          <w:tcPr>
            <w:tcW w:w="5298" w:type="dxa"/>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具有外校学缘</w:t>
            </w:r>
          </w:p>
        </w:tc>
      </w:tr>
      <w:tr w:rsidR="00796919">
        <w:trPr>
          <w:trHeight w:hRule="exact" w:val="454"/>
          <w:jc w:val="center"/>
        </w:trPr>
        <w:tc>
          <w:tcPr>
            <w:tcW w:w="1693"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218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796919"/>
        </w:tc>
        <w:tc>
          <w:tcPr>
            <w:tcW w:w="26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2667"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r>
      <w:tr w:rsidR="00796919">
        <w:trPr>
          <w:trHeight w:hRule="exact" w:val="454"/>
          <w:jc w:val="center"/>
        </w:trPr>
        <w:tc>
          <w:tcPr>
            <w:tcW w:w="1693"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9</w:t>
            </w:r>
          </w:p>
        </w:tc>
        <w:tc>
          <w:tcPr>
            <w:tcW w:w="218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341</w:t>
            </w:r>
          </w:p>
        </w:tc>
        <w:tc>
          <w:tcPr>
            <w:tcW w:w="263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304</w:t>
            </w:r>
          </w:p>
        </w:tc>
        <w:tc>
          <w:tcPr>
            <w:tcW w:w="2667"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89.1</w:t>
            </w:r>
            <w:r>
              <w:rPr>
                <w:rFonts w:asciiTheme="minorEastAsia" w:hAnsiTheme="minorEastAsia" w:cstheme="minorEastAsia" w:hint="eastAsia"/>
                <w:kern w:val="0"/>
                <w:sz w:val="20"/>
                <w:szCs w:val="20"/>
              </w:rPr>
              <w:t>5</w:t>
            </w:r>
          </w:p>
        </w:tc>
      </w:tr>
    </w:tbl>
    <w:p w:rsidR="00796919" w:rsidRDefault="001551CA">
      <w:pPr>
        <w:autoSpaceDE w:val="0"/>
        <w:autoSpaceDN w:val="0"/>
        <w:adjustRightInd w:val="0"/>
        <w:spacing w:beforeLines="50" w:before="156"/>
        <w:ind w:firstLineChars="100" w:firstLine="200"/>
        <w:rPr>
          <w:rFonts w:ascii="Times New Roman" w:hAnsi="Times New Roman"/>
          <w:kern w:val="0"/>
          <w:sz w:val="20"/>
          <w:szCs w:val="20"/>
          <w:lang w:val="zh-CN"/>
        </w:rPr>
      </w:pPr>
      <w:r>
        <w:rPr>
          <w:rFonts w:ascii="Times New Roman" w:hAnsi="Times New Roman"/>
          <w:kern w:val="0"/>
          <w:sz w:val="20"/>
          <w:szCs w:val="20"/>
          <w:lang w:val="zh-CN"/>
        </w:rPr>
        <w:t>5</w:t>
      </w:r>
      <w:r>
        <w:rPr>
          <w:rFonts w:ascii="Times New Roman" w:hAnsi="Times New Roman"/>
          <w:kern w:val="0"/>
          <w:sz w:val="20"/>
          <w:szCs w:val="20"/>
          <w:lang w:val="zh-CN"/>
        </w:rPr>
        <w:t>．实验教学队伍建设情况统计表</w:t>
      </w:r>
    </w:p>
    <w:tbl>
      <w:tblPr>
        <w:tblW w:w="9188"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1171"/>
        <w:gridCol w:w="1600"/>
        <w:gridCol w:w="1263"/>
        <w:gridCol w:w="812"/>
        <w:gridCol w:w="775"/>
        <w:gridCol w:w="825"/>
        <w:gridCol w:w="850"/>
        <w:gridCol w:w="988"/>
        <w:gridCol w:w="904"/>
      </w:tblGrid>
      <w:tr w:rsidR="00796919">
        <w:trPr>
          <w:trHeight w:val="454"/>
          <w:jc w:val="center"/>
        </w:trPr>
        <w:tc>
          <w:tcPr>
            <w:tcW w:w="1171" w:type="dxa"/>
            <w:vMerge w:val="restart"/>
            <w:tcBorders>
              <w:top w:val="single" w:sz="8"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学</w:t>
            </w:r>
            <w:r>
              <w:rPr>
                <w:rFonts w:ascii="Times New Roman" w:hAnsi="Times New Roman"/>
                <w:kern w:val="0"/>
                <w:sz w:val="20"/>
                <w:szCs w:val="20"/>
                <w:lang w:val="zh-CN"/>
              </w:rPr>
              <w:t xml:space="preserve">  </w:t>
            </w:r>
            <w:r>
              <w:rPr>
                <w:rFonts w:ascii="Times New Roman" w:hAnsi="Times New Roman"/>
                <w:kern w:val="0"/>
                <w:sz w:val="20"/>
                <w:szCs w:val="20"/>
                <w:lang w:val="zh-CN"/>
              </w:rPr>
              <w:t>年</w:t>
            </w:r>
          </w:p>
        </w:tc>
        <w:tc>
          <w:tcPr>
            <w:tcW w:w="1600" w:type="dxa"/>
            <w:vMerge w:val="restart"/>
            <w:tcBorders>
              <w:top w:val="single" w:sz="8"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人员构成</w:t>
            </w:r>
          </w:p>
        </w:tc>
        <w:tc>
          <w:tcPr>
            <w:tcW w:w="1263" w:type="dxa"/>
            <w:vMerge w:val="restart"/>
            <w:tcBorders>
              <w:top w:val="single" w:sz="8"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实验教学人员总数（人）</w:t>
            </w:r>
          </w:p>
        </w:tc>
        <w:tc>
          <w:tcPr>
            <w:tcW w:w="3262" w:type="dxa"/>
            <w:gridSpan w:val="4"/>
            <w:tcBorders>
              <w:top w:val="single" w:sz="8"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职称结构</w:t>
            </w:r>
          </w:p>
        </w:tc>
        <w:tc>
          <w:tcPr>
            <w:tcW w:w="1892" w:type="dxa"/>
            <w:gridSpan w:val="2"/>
            <w:tcBorders>
              <w:top w:val="single" w:sz="8"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学历结构</w:t>
            </w:r>
          </w:p>
        </w:tc>
      </w:tr>
      <w:tr w:rsidR="00796919">
        <w:trPr>
          <w:trHeight w:val="422"/>
          <w:jc w:val="center"/>
        </w:trPr>
        <w:tc>
          <w:tcPr>
            <w:tcW w:w="1171" w:type="dxa"/>
            <w:vMerge/>
            <w:shd w:val="clear" w:color="000000" w:fill="FFFFFF"/>
          </w:tcPr>
          <w:p w:rsidR="00796919" w:rsidRDefault="00796919">
            <w:pPr>
              <w:rPr>
                <w:rFonts w:ascii="Times New Roman" w:hAnsi="Times New Roman"/>
              </w:rPr>
            </w:pPr>
          </w:p>
        </w:tc>
        <w:tc>
          <w:tcPr>
            <w:tcW w:w="1600" w:type="dxa"/>
            <w:vMerge/>
            <w:shd w:val="clear" w:color="000000" w:fill="FFFFFF"/>
            <w:vAlign w:val="center"/>
          </w:tcPr>
          <w:p w:rsidR="00796919" w:rsidRDefault="00796919">
            <w:pPr>
              <w:rPr>
                <w:rFonts w:ascii="Times New Roman" w:hAnsi="Times New Roman"/>
              </w:rPr>
            </w:pPr>
          </w:p>
        </w:tc>
        <w:tc>
          <w:tcPr>
            <w:tcW w:w="1263" w:type="dxa"/>
            <w:vMerge/>
            <w:shd w:val="clear" w:color="000000" w:fill="FFFFFF"/>
            <w:vAlign w:val="center"/>
          </w:tcPr>
          <w:p w:rsidR="00796919" w:rsidRDefault="00796919">
            <w:pPr>
              <w:autoSpaceDE w:val="0"/>
              <w:autoSpaceDN w:val="0"/>
              <w:adjustRightInd w:val="0"/>
              <w:jc w:val="center"/>
              <w:rPr>
                <w:rFonts w:ascii="Times New Roman" w:hAnsi="Times New Roman"/>
                <w:kern w:val="0"/>
                <w:sz w:val="20"/>
                <w:szCs w:val="20"/>
                <w:lang w:val="zh-CN"/>
              </w:rPr>
            </w:pPr>
          </w:p>
        </w:tc>
        <w:tc>
          <w:tcPr>
            <w:tcW w:w="812" w:type="dxa"/>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高级</w:t>
            </w:r>
          </w:p>
        </w:tc>
        <w:tc>
          <w:tcPr>
            <w:tcW w:w="775" w:type="dxa"/>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副高</w:t>
            </w:r>
          </w:p>
        </w:tc>
        <w:tc>
          <w:tcPr>
            <w:tcW w:w="825" w:type="dxa"/>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中级</w:t>
            </w:r>
          </w:p>
        </w:tc>
        <w:tc>
          <w:tcPr>
            <w:tcW w:w="850" w:type="dxa"/>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初级</w:t>
            </w:r>
          </w:p>
        </w:tc>
        <w:tc>
          <w:tcPr>
            <w:tcW w:w="988" w:type="dxa"/>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硕士</w:t>
            </w:r>
          </w:p>
        </w:tc>
        <w:tc>
          <w:tcPr>
            <w:tcW w:w="904" w:type="dxa"/>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博士</w:t>
            </w:r>
          </w:p>
        </w:tc>
      </w:tr>
      <w:tr w:rsidR="00796919">
        <w:trPr>
          <w:trHeight w:hRule="exact" w:val="454"/>
          <w:jc w:val="center"/>
        </w:trPr>
        <w:tc>
          <w:tcPr>
            <w:tcW w:w="1171" w:type="dxa"/>
            <w:vMerge w:val="restart"/>
            <w:shd w:val="clear" w:color="000000" w:fill="FFFFFF"/>
            <w:vAlign w:val="center"/>
          </w:tcPr>
          <w:p w:rsidR="00796919" w:rsidRDefault="001551CA">
            <w:pPr>
              <w:autoSpaceDE w:val="0"/>
              <w:autoSpaceDN w:val="0"/>
              <w:adjustRightInd w:val="0"/>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9</w:t>
            </w:r>
          </w:p>
        </w:tc>
        <w:tc>
          <w:tcPr>
            <w:tcW w:w="1600"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教师</w:t>
            </w:r>
          </w:p>
        </w:tc>
        <w:tc>
          <w:tcPr>
            <w:tcW w:w="1263"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174</w:t>
            </w:r>
          </w:p>
        </w:tc>
        <w:tc>
          <w:tcPr>
            <w:tcW w:w="812"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15</w:t>
            </w:r>
          </w:p>
        </w:tc>
        <w:tc>
          <w:tcPr>
            <w:tcW w:w="775"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53</w:t>
            </w:r>
          </w:p>
        </w:tc>
        <w:tc>
          <w:tcPr>
            <w:tcW w:w="825"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79</w:t>
            </w:r>
          </w:p>
        </w:tc>
        <w:tc>
          <w:tcPr>
            <w:tcW w:w="850"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20</w:t>
            </w:r>
          </w:p>
        </w:tc>
        <w:tc>
          <w:tcPr>
            <w:tcW w:w="988"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102</w:t>
            </w:r>
          </w:p>
        </w:tc>
        <w:tc>
          <w:tcPr>
            <w:tcW w:w="904"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10</w:t>
            </w:r>
          </w:p>
        </w:tc>
      </w:tr>
      <w:tr w:rsidR="00796919">
        <w:trPr>
          <w:trHeight w:hRule="exact" w:val="454"/>
          <w:jc w:val="center"/>
        </w:trPr>
        <w:tc>
          <w:tcPr>
            <w:tcW w:w="1171" w:type="dxa"/>
            <w:vMerge/>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c>
          <w:tcPr>
            <w:tcW w:w="1600"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实验技术人员</w:t>
            </w:r>
          </w:p>
        </w:tc>
        <w:tc>
          <w:tcPr>
            <w:tcW w:w="1263"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134</w:t>
            </w:r>
          </w:p>
        </w:tc>
        <w:tc>
          <w:tcPr>
            <w:tcW w:w="812"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29</w:t>
            </w:r>
          </w:p>
        </w:tc>
        <w:tc>
          <w:tcPr>
            <w:tcW w:w="775"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22</w:t>
            </w:r>
          </w:p>
        </w:tc>
        <w:tc>
          <w:tcPr>
            <w:tcW w:w="825"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62</w:t>
            </w:r>
          </w:p>
        </w:tc>
        <w:tc>
          <w:tcPr>
            <w:tcW w:w="850"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9</w:t>
            </w:r>
          </w:p>
        </w:tc>
        <w:tc>
          <w:tcPr>
            <w:tcW w:w="988"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71</w:t>
            </w:r>
          </w:p>
        </w:tc>
        <w:tc>
          <w:tcPr>
            <w:tcW w:w="904" w:type="dxa"/>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8</w:t>
            </w:r>
          </w:p>
        </w:tc>
      </w:tr>
      <w:tr w:rsidR="00796919">
        <w:trPr>
          <w:trHeight w:hRule="exact" w:val="454"/>
          <w:jc w:val="center"/>
        </w:trPr>
        <w:tc>
          <w:tcPr>
            <w:tcW w:w="1171" w:type="dxa"/>
            <w:vMerge/>
            <w:tcBorders>
              <w:bottom w:val="single" w:sz="8" w:space="0" w:color="000000"/>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c>
          <w:tcPr>
            <w:tcW w:w="1600" w:type="dxa"/>
            <w:tcBorders>
              <w:bottom w:val="single" w:sz="8"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其他</w:t>
            </w:r>
          </w:p>
        </w:tc>
        <w:tc>
          <w:tcPr>
            <w:tcW w:w="1263" w:type="dxa"/>
            <w:tcBorders>
              <w:bottom w:val="single" w:sz="8"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29</w:t>
            </w:r>
          </w:p>
        </w:tc>
        <w:tc>
          <w:tcPr>
            <w:tcW w:w="812" w:type="dxa"/>
            <w:tcBorders>
              <w:bottom w:val="single" w:sz="8"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p>
        </w:tc>
        <w:tc>
          <w:tcPr>
            <w:tcW w:w="775" w:type="dxa"/>
            <w:tcBorders>
              <w:bottom w:val="single" w:sz="8"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p>
        </w:tc>
        <w:tc>
          <w:tcPr>
            <w:tcW w:w="825" w:type="dxa"/>
            <w:tcBorders>
              <w:bottom w:val="single" w:sz="8"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p>
        </w:tc>
        <w:tc>
          <w:tcPr>
            <w:tcW w:w="850" w:type="dxa"/>
            <w:tcBorders>
              <w:bottom w:val="single" w:sz="8"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p>
        </w:tc>
        <w:tc>
          <w:tcPr>
            <w:tcW w:w="988" w:type="dxa"/>
            <w:tcBorders>
              <w:bottom w:val="single" w:sz="8"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9</w:t>
            </w:r>
          </w:p>
        </w:tc>
        <w:tc>
          <w:tcPr>
            <w:tcW w:w="904" w:type="dxa"/>
            <w:tcBorders>
              <w:bottom w:val="single" w:sz="8"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p>
        </w:tc>
      </w:tr>
    </w:tbl>
    <w:p w:rsidR="00796919" w:rsidRDefault="001551CA">
      <w:pPr>
        <w:autoSpaceDE w:val="0"/>
        <w:autoSpaceDN w:val="0"/>
        <w:adjustRightInd w:val="0"/>
        <w:spacing w:beforeLines="50" w:before="156"/>
        <w:ind w:firstLineChars="100" w:firstLine="201"/>
        <w:rPr>
          <w:rFonts w:ascii="宋体" w:cs="宋体"/>
          <w:b/>
          <w:bCs/>
          <w:kern w:val="0"/>
          <w:sz w:val="20"/>
          <w:szCs w:val="20"/>
          <w:highlight w:val="white"/>
          <w:lang w:val="zh-CN"/>
        </w:rPr>
      </w:pPr>
      <w:r>
        <w:rPr>
          <w:rFonts w:ascii="宋体" w:cs="宋体" w:hint="eastAsia"/>
          <w:b/>
          <w:bCs/>
          <w:kern w:val="0"/>
          <w:sz w:val="20"/>
          <w:szCs w:val="20"/>
          <w:highlight w:val="white"/>
          <w:lang w:val="zh-CN"/>
        </w:rPr>
        <w:t>四、生师比</w:t>
      </w:r>
    </w:p>
    <w:p w:rsidR="00796919" w:rsidRDefault="001551CA">
      <w:pPr>
        <w:autoSpaceDE w:val="0"/>
        <w:autoSpaceDN w:val="0"/>
        <w:adjustRightInd w:val="0"/>
        <w:spacing w:beforeLines="50" w:before="156"/>
        <w:ind w:firstLineChars="1750" w:firstLine="3514"/>
        <w:rPr>
          <w:rFonts w:ascii="宋体" w:cs="宋体"/>
          <w:b/>
          <w:bCs/>
          <w:kern w:val="0"/>
          <w:sz w:val="20"/>
          <w:szCs w:val="20"/>
          <w:highlight w:val="white"/>
          <w:lang w:val="zh-CN"/>
        </w:rPr>
      </w:pPr>
      <w:r>
        <w:rPr>
          <w:rFonts w:ascii="Times New Roman" w:hAnsi="Times New Roman" w:hint="eastAsia"/>
          <w:b/>
          <w:bCs/>
          <w:kern w:val="0"/>
          <w:sz w:val="20"/>
          <w:szCs w:val="20"/>
          <w:lang w:val="zh-CN"/>
        </w:rPr>
        <w:t>注：折合在校生数：本科生计</w:t>
      </w:r>
      <w:r>
        <w:rPr>
          <w:rFonts w:ascii="Times New Roman" w:hAnsi="Times New Roman" w:hint="eastAsia"/>
          <w:b/>
          <w:bCs/>
          <w:kern w:val="0"/>
          <w:sz w:val="20"/>
          <w:szCs w:val="20"/>
          <w:lang w:val="zh-CN"/>
        </w:rPr>
        <w:t>1</w:t>
      </w:r>
      <w:r>
        <w:rPr>
          <w:rFonts w:ascii="Times New Roman" w:hAnsi="Times New Roman" w:hint="eastAsia"/>
          <w:b/>
          <w:bCs/>
          <w:kern w:val="0"/>
          <w:sz w:val="20"/>
          <w:szCs w:val="20"/>
          <w:lang w:val="zh-CN"/>
        </w:rPr>
        <w:t>、硕士生</w:t>
      </w:r>
      <w:r>
        <w:rPr>
          <w:rFonts w:ascii="宋体" w:cs="宋体" w:hint="eastAsia"/>
          <w:kern w:val="0"/>
          <w:szCs w:val="21"/>
          <w:lang w:val="zh-CN"/>
        </w:rPr>
        <w:t>×</w:t>
      </w:r>
      <w:r>
        <w:rPr>
          <w:rFonts w:ascii="Times New Roman" w:hAnsi="Times New Roman" w:hint="eastAsia"/>
          <w:b/>
          <w:bCs/>
          <w:kern w:val="0"/>
          <w:sz w:val="20"/>
          <w:szCs w:val="20"/>
          <w:lang w:val="zh-CN"/>
        </w:rPr>
        <w:t>1.5</w:t>
      </w:r>
      <w:r>
        <w:rPr>
          <w:rFonts w:ascii="Times New Roman" w:hAnsi="Times New Roman" w:hint="eastAsia"/>
          <w:b/>
          <w:bCs/>
          <w:kern w:val="0"/>
          <w:sz w:val="20"/>
          <w:szCs w:val="20"/>
          <w:lang w:val="zh-CN"/>
        </w:rPr>
        <w:t>、博士生</w:t>
      </w:r>
      <w:r>
        <w:rPr>
          <w:rFonts w:ascii="宋体" w:cs="宋体" w:hint="eastAsia"/>
          <w:kern w:val="0"/>
          <w:szCs w:val="21"/>
          <w:lang w:val="zh-CN"/>
        </w:rPr>
        <w:t>×</w:t>
      </w:r>
      <w:r>
        <w:rPr>
          <w:rFonts w:ascii="Times New Roman" w:hAnsi="Times New Roman" w:hint="eastAsia"/>
          <w:b/>
          <w:bCs/>
          <w:kern w:val="0"/>
          <w:sz w:val="20"/>
          <w:szCs w:val="20"/>
          <w:lang w:val="zh-CN"/>
        </w:rPr>
        <w:t>2</w:t>
      </w:r>
    </w:p>
    <w:tbl>
      <w:tblPr>
        <w:tblW w:w="9177" w:type="dxa"/>
        <w:jc w:val="center"/>
        <w:tblLayout w:type="fixed"/>
        <w:tblLook w:val="04A0" w:firstRow="1" w:lastRow="0" w:firstColumn="1" w:lastColumn="0" w:noHBand="0" w:noVBand="1"/>
      </w:tblPr>
      <w:tblGrid>
        <w:gridCol w:w="1193"/>
        <w:gridCol w:w="2013"/>
        <w:gridCol w:w="1498"/>
        <w:gridCol w:w="1497"/>
        <w:gridCol w:w="1498"/>
        <w:gridCol w:w="1478"/>
      </w:tblGrid>
      <w:tr w:rsidR="00796919">
        <w:trPr>
          <w:trHeight w:hRule="exact" w:val="510"/>
          <w:jc w:val="center"/>
        </w:trPr>
        <w:tc>
          <w:tcPr>
            <w:tcW w:w="1193"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2013"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折合在校生数</w:t>
            </w:r>
          </w:p>
        </w:tc>
        <w:tc>
          <w:tcPr>
            <w:tcW w:w="149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专任教师数</w:t>
            </w:r>
          </w:p>
        </w:tc>
        <w:tc>
          <w:tcPr>
            <w:tcW w:w="149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外聘教师数</w:t>
            </w:r>
          </w:p>
        </w:tc>
        <w:tc>
          <w:tcPr>
            <w:tcW w:w="149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教师总数</w:t>
            </w:r>
          </w:p>
        </w:tc>
        <w:tc>
          <w:tcPr>
            <w:tcW w:w="1478"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生师比</w:t>
            </w:r>
          </w:p>
        </w:tc>
      </w:tr>
      <w:tr w:rsidR="00796919">
        <w:trPr>
          <w:trHeight w:hRule="exact" w:val="454"/>
          <w:jc w:val="center"/>
        </w:trPr>
        <w:tc>
          <w:tcPr>
            <w:tcW w:w="1193"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9</w:t>
            </w:r>
          </w:p>
        </w:tc>
        <w:tc>
          <w:tcPr>
            <w:tcW w:w="201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4645.5</w:t>
            </w:r>
          </w:p>
        </w:tc>
        <w:tc>
          <w:tcPr>
            <w:tcW w:w="149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341</w:t>
            </w:r>
          </w:p>
        </w:tc>
        <w:tc>
          <w:tcPr>
            <w:tcW w:w="149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80</w:t>
            </w:r>
          </w:p>
        </w:tc>
        <w:tc>
          <w:tcPr>
            <w:tcW w:w="149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381</w:t>
            </w:r>
          </w:p>
        </w:tc>
        <w:tc>
          <w:tcPr>
            <w:tcW w:w="1478"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12.19:1</w:t>
            </w:r>
          </w:p>
        </w:tc>
      </w:tr>
    </w:tbl>
    <w:p w:rsidR="00796919" w:rsidRDefault="00796919">
      <w:pPr>
        <w:autoSpaceDE w:val="0"/>
        <w:autoSpaceDN w:val="0"/>
        <w:adjustRightInd w:val="0"/>
        <w:spacing w:beforeLines="50" w:before="156"/>
        <w:ind w:firstLineChars="100" w:firstLine="201"/>
        <w:rPr>
          <w:rFonts w:ascii="宋体" w:cs="宋体"/>
          <w:b/>
          <w:bCs/>
          <w:kern w:val="0"/>
          <w:sz w:val="20"/>
          <w:szCs w:val="20"/>
          <w:lang w:val="zh-CN"/>
        </w:rPr>
      </w:pPr>
    </w:p>
    <w:p w:rsidR="004814DC" w:rsidRPr="00947953" w:rsidRDefault="004814DC" w:rsidP="00947953">
      <w:pPr>
        <w:autoSpaceDE w:val="0"/>
        <w:autoSpaceDN w:val="0"/>
        <w:adjustRightInd w:val="0"/>
        <w:spacing w:beforeLines="50" w:before="156" w:afterLines="50" w:after="156"/>
        <w:ind w:firstLineChars="100" w:firstLine="201"/>
        <w:rPr>
          <w:rFonts w:ascii="宋体" w:cs="宋体"/>
          <w:b/>
          <w:bCs/>
          <w:kern w:val="0"/>
          <w:sz w:val="20"/>
          <w:szCs w:val="20"/>
          <w:highlight w:val="white"/>
          <w:lang w:val="zh-CN"/>
        </w:rPr>
      </w:pPr>
      <w:r w:rsidRPr="00947953">
        <w:rPr>
          <w:rFonts w:ascii="宋体" w:cs="宋体" w:hint="eastAsia"/>
          <w:b/>
          <w:bCs/>
          <w:kern w:val="0"/>
          <w:sz w:val="20"/>
          <w:szCs w:val="20"/>
          <w:highlight w:val="white"/>
          <w:lang w:val="zh-CN"/>
        </w:rPr>
        <w:lastRenderedPageBreak/>
        <w:t>各专业专任教师与本科生情况</w:t>
      </w:r>
      <w:r w:rsidR="00947953">
        <w:rPr>
          <w:rFonts w:ascii="宋体" w:cs="宋体" w:hint="eastAsia"/>
          <w:b/>
          <w:bCs/>
          <w:kern w:val="0"/>
          <w:sz w:val="20"/>
          <w:szCs w:val="20"/>
          <w:highlight w:val="white"/>
          <w:lang w:val="zh-CN"/>
        </w:rPr>
        <w:t>（来源于</w:t>
      </w:r>
      <w:r w:rsidR="00947953" w:rsidRPr="00947953">
        <w:rPr>
          <w:rFonts w:ascii="宋体" w:cs="宋体" w:hint="eastAsia"/>
          <w:b/>
          <w:bCs/>
          <w:kern w:val="0"/>
          <w:sz w:val="20"/>
          <w:szCs w:val="20"/>
          <w:lang w:val="zh-CN"/>
        </w:rPr>
        <w:t>普通高等学校本科教学工作</w:t>
      </w:r>
      <w:r w:rsidR="00947953">
        <w:rPr>
          <w:rFonts w:ascii="宋体" w:cs="宋体" w:hint="eastAsia"/>
          <w:b/>
          <w:bCs/>
          <w:kern w:val="0"/>
          <w:sz w:val="20"/>
          <w:szCs w:val="20"/>
          <w:lang w:val="zh-CN"/>
        </w:rPr>
        <w:t>状态数据分析报告</w:t>
      </w:r>
      <w:r w:rsidR="00947953">
        <w:rPr>
          <w:rFonts w:ascii="宋体" w:cs="宋体" w:hint="eastAsia"/>
          <w:b/>
          <w:bCs/>
          <w:kern w:val="0"/>
          <w:sz w:val="20"/>
          <w:szCs w:val="20"/>
          <w:highlight w:val="white"/>
          <w:lang w:val="zh-CN"/>
        </w:rPr>
        <w:t>）</w:t>
      </w:r>
    </w:p>
    <w:tbl>
      <w:tblPr>
        <w:tblStyle w:val="10"/>
        <w:tblW w:w="5000" w:type="pct"/>
        <w:jc w:val="center"/>
        <w:tblLook w:val="04A0" w:firstRow="1" w:lastRow="0" w:firstColumn="1" w:lastColumn="0" w:noHBand="0" w:noVBand="1"/>
      </w:tblPr>
      <w:tblGrid>
        <w:gridCol w:w="535"/>
        <w:gridCol w:w="992"/>
        <w:gridCol w:w="1259"/>
        <w:gridCol w:w="554"/>
        <w:gridCol w:w="488"/>
        <w:gridCol w:w="836"/>
        <w:gridCol w:w="493"/>
        <w:gridCol w:w="843"/>
        <w:gridCol w:w="472"/>
        <w:gridCol w:w="809"/>
        <w:gridCol w:w="644"/>
        <w:gridCol w:w="1078"/>
      </w:tblGrid>
      <w:tr w:rsidR="00947953" w:rsidTr="00947953">
        <w:trPr>
          <w:trHeight w:val="391"/>
          <w:tblHeader/>
          <w:jc w:val="center"/>
        </w:trPr>
        <w:tc>
          <w:tcPr>
            <w:tcW w:w="297" w:type="pct"/>
            <w:vMerge w:val="restart"/>
            <w:vAlign w:val="center"/>
          </w:tcPr>
          <w:p w:rsidR="00947953" w:rsidRDefault="00947953" w:rsidP="00947953">
            <w:pPr>
              <w:jc w:val="center"/>
            </w:pPr>
            <w:r>
              <w:rPr>
                <w:rFonts w:ascii="宋体" w:eastAsia="宋体" w:hAnsi="宋体" w:hint="eastAsia"/>
                <w:b/>
                <w:szCs w:val="21"/>
              </w:rPr>
              <w:t>序号</w:t>
            </w:r>
          </w:p>
        </w:tc>
        <w:tc>
          <w:tcPr>
            <w:tcW w:w="551" w:type="pct"/>
            <w:vMerge w:val="restart"/>
            <w:vAlign w:val="center"/>
          </w:tcPr>
          <w:p w:rsidR="00947953" w:rsidRDefault="00947953" w:rsidP="00947953">
            <w:pPr>
              <w:jc w:val="center"/>
            </w:pPr>
            <w:r>
              <w:rPr>
                <w:rFonts w:ascii="宋体" w:eastAsia="宋体" w:hAnsi="宋体" w:hint="eastAsia"/>
                <w:b/>
                <w:szCs w:val="21"/>
              </w:rPr>
              <w:t>专业代码</w:t>
            </w:r>
          </w:p>
        </w:tc>
        <w:tc>
          <w:tcPr>
            <w:tcW w:w="699" w:type="pct"/>
            <w:vMerge w:val="restart"/>
            <w:vAlign w:val="center"/>
          </w:tcPr>
          <w:p w:rsidR="00947953" w:rsidRDefault="00947953" w:rsidP="00947953">
            <w:pPr>
              <w:jc w:val="center"/>
            </w:pPr>
            <w:r>
              <w:rPr>
                <w:rFonts w:ascii="宋体" w:eastAsia="宋体" w:hAnsi="宋体" w:hint="eastAsia"/>
                <w:b/>
                <w:szCs w:val="21"/>
              </w:rPr>
              <w:t>专业名称</w:t>
            </w:r>
          </w:p>
        </w:tc>
        <w:tc>
          <w:tcPr>
            <w:tcW w:w="0" w:type="auto"/>
            <w:gridSpan w:val="7"/>
            <w:vAlign w:val="center"/>
          </w:tcPr>
          <w:p w:rsidR="00947953" w:rsidRDefault="00947953" w:rsidP="00947953">
            <w:pPr>
              <w:jc w:val="center"/>
            </w:pPr>
            <w:r>
              <w:rPr>
                <w:rFonts w:ascii="宋体" w:eastAsia="宋体" w:hAnsi="宋体" w:hint="eastAsia"/>
                <w:b/>
                <w:szCs w:val="21"/>
              </w:rPr>
              <w:t>专任教师</w:t>
            </w:r>
          </w:p>
        </w:tc>
        <w:tc>
          <w:tcPr>
            <w:tcW w:w="0" w:type="auto"/>
            <w:vMerge w:val="restart"/>
            <w:vAlign w:val="center"/>
          </w:tcPr>
          <w:p w:rsidR="00947953" w:rsidRDefault="00947953" w:rsidP="00947953">
            <w:pPr>
              <w:jc w:val="center"/>
            </w:pPr>
            <w:r>
              <w:rPr>
                <w:rFonts w:ascii="宋体" w:eastAsia="宋体" w:hAnsi="宋体" w:hint="eastAsia"/>
                <w:b/>
                <w:szCs w:val="21"/>
              </w:rPr>
              <w:t>本科生数</w:t>
            </w:r>
          </w:p>
        </w:tc>
        <w:tc>
          <w:tcPr>
            <w:tcW w:w="0" w:type="auto"/>
            <w:vMerge w:val="restart"/>
            <w:vAlign w:val="center"/>
          </w:tcPr>
          <w:p w:rsidR="00947953" w:rsidRDefault="00947953" w:rsidP="00947953">
            <w:pPr>
              <w:jc w:val="center"/>
            </w:pPr>
            <w:r>
              <w:rPr>
                <w:rFonts w:ascii="宋体" w:eastAsia="宋体" w:hAnsi="宋体" w:hint="eastAsia"/>
                <w:b/>
                <w:szCs w:val="21"/>
              </w:rPr>
              <w:t>本科生与专任教师之比</w:t>
            </w:r>
          </w:p>
        </w:tc>
      </w:tr>
      <w:tr w:rsidR="00947953" w:rsidTr="00947953">
        <w:trPr>
          <w:trHeight w:val="391"/>
          <w:tblHeader/>
          <w:jc w:val="center"/>
        </w:trPr>
        <w:tc>
          <w:tcPr>
            <w:tcW w:w="297" w:type="pct"/>
            <w:vMerge/>
            <w:vAlign w:val="center"/>
          </w:tcPr>
          <w:p w:rsidR="00947953" w:rsidRDefault="00947953" w:rsidP="00947953">
            <w:pPr>
              <w:jc w:val="center"/>
            </w:pPr>
          </w:p>
        </w:tc>
        <w:tc>
          <w:tcPr>
            <w:tcW w:w="551" w:type="pct"/>
            <w:vMerge/>
            <w:vAlign w:val="center"/>
          </w:tcPr>
          <w:p w:rsidR="00947953" w:rsidRDefault="00947953" w:rsidP="00947953">
            <w:pPr>
              <w:jc w:val="center"/>
            </w:pPr>
          </w:p>
        </w:tc>
        <w:tc>
          <w:tcPr>
            <w:tcW w:w="699" w:type="pct"/>
            <w:vMerge/>
            <w:vAlign w:val="center"/>
          </w:tcPr>
          <w:p w:rsidR="00947953" w:rsidRDefault="00947953" w:rsidP="00947953">
            <w:pPr>
              <w:jc w:val="center"/>
            </w:pPr>
          </w:p>
        </w:tc>
        <w:tc>
          <w:tcPr>
            <w:tcW w:w="0" w:type="auto"/>
            <w:vMerge w:val="restart"/>
            <w:vAlign w:val="center"/>
          </w:tcPr>
          <w:p w:rsidR="00947953" w:rsidRDefault="00947953" w:rsidP="00947953">
            <w:pPr>
              <w:jc w:val="center"/>
            </w:pPr>
            <w:r>
              <w:rPr>
                <w:rFonts w:ascii="宋体" w:eastAsia="宋体" w:hAnsi="宋体" w:hint="eastAsia"/>
                <w:b/>
                <w:szCs w:val="21"/>
              </w:rPr>
              <w:t>总数</w:t>
            </w:r>
          </w:p>
        </w:tc>
        <w:tc>
          <w:tcPr>
            <w:tcW w:w="0" w:type="auto"/>
            <w:gridSpan w:val="2"/>
            <w:vAlign w:val="center"/>
          </w:tcPr>
          <w:p w:rsidR="00947953" w:rsidRDefault="00947953" w:rsidP="00947953">
            <w:pPr>
              <w:jc w:val="center"/>
            </w:pPr>
            <w:r>
              <w:rPr>
                <w:rFonts w:ascii="宋体" w:eastAsia="宋体" w:hAnsi="宋体" w:hint="eastAsia"/>
                <w:b/>
                <w:szCs w:val="21"/>
              </w:rPr>
              <w:t>具有高级职称教师</w:t>
            </w:r>
          </w:p>
        </w:tc>
        <w:tc>
          <w:tcPr>
            <w:tcW w:w="0" w:type="auto"/>
            <w:gridSpan w:val="2"/>
            <w:vAlign w:val="center"/>
          </w:tcPr>
          <w:p w:rsidR="00947953" w:rsidRDefault="00947953" w:rsidP="00947953">
            <w:pPr>
              <w:jc w:val="center"/>
            </w:pPr>
            <w:r>
              <w:rPr>
                <w:rFonts w:ascii="宋体" w:eastAsia="宋体" w:hAnsi="宋体" w:hint="eastAsia"/>
                <w:b/>
                <w:szCs w:val="21"/>
              </w:rPr>
              <w:t>35岁以下青年教师</w:t>
            </w:r>
          </w:p>
        </w:tc>
        <w:tc>
          <w:tcPr>
            <w:tcW w:w="0" w:type="auto"/>
            <w:gridSpan w:val="2"/>
            <w:vAlign w:val="center"/>
          </w:tcPr>
          <w:p w:rsidR="00947953" w:rsidRDefault="00947953" w:rsidP="00947953">
            <w:pPr>
              <w:jc w:val="center"/>
            </w:pPr>
            <w:r>
              <w:rPr>
                <w:rFonts w:ascii="宋体" w:eastAsia="宋体" w:hAnsi="宋体" w:hint="eastAsia"/>
                <w:b/>
                <w:szCs w:val="21"/>
              </w:rPr>
              <w:t>近五年新增教师</w:t>
            </w:r>
          </w:p>
        </w:tc>
        <w:tc>
          <w:tcPr>
            <w:tcW w:w="0" w:type="auto"/>
            <w:vMerge/>
            <w:vAlign w:val="center"/>
          </w:tcPr>
          <w:p w:rsidR="00947953" w:rsidRDefault="00947953" w:rsidP="00947953">
            <w:pPr>
              <w:jc w:val="center"/>
            </w:pPr>
          </w:p>
        </w:tc>
        <w:tc>
          <w:tcPr>
            <w:tcW w:w="0" w:type="auto"/>
            <w:vMerge/>
            <w:vAlign w:val="center"/>
          </w:tcPr>
          <w:p w:rsidR="00947953" w:rsidRDefault="00947953" w:rsidP="00947953">
            <w:pPr>
              <w:jc w:val="center"/>
            </w:pPr>
          </w:p>
        </w:tc>
      </w:tr>
      <w:tr w:rsidR="00947953" w:rsidTr="00947953">
        <w:trPr>
          <w:trHeight w:val="391"/>
          <w:tblHeader/>
          <w:jc w:val="center"/>
        </w:trPr>
        <w:tc>
          <w:tcPr>
            <w:tcW w:w="297" w:type="pct"/>
            <w:vMerge/>
            <w:vAlign w:val="center"/>
          </w:tcPr>
          <w:p w:rsidR="00947953" w:rsidRDefault="00947953" w:rsidP="00947953">
            <w:pPr>
              <w:jc w:val="center"/>
            </w:pPr>
          </w:p>
        </w:tc>
        <w:tc>
          <w:tcPr>
            <w:tcW w:w="551" w:type="pct"/>
            <w:vMerge/>
            <w:vAlign w:val="center"/>
          </w:tcPr>
          <w:p w:rsidR="00947953" w:rsidRDefault="00947953" w:rsidP="00947953">
            <w:pPr>
              <w:jc w:val="center"/>
            </w:pPr>
          </w:p>
        </w:tc>
        <w:tc>
          <w:tcPr>
            <w:tcW w:w="699" w:type="pct"/>
            <w:vMerge/>
            <w:vAlign w:val="center"/>
          </w:tcPr>
          <w:p w:rsidR="00947953" w:rsidRDefault="00947953" w:rsidP="00947953">
            <w:pPr>
              <w:jc w:val="center"/>
            </w:pPr>
          </w:p>
        </w:tc>
        <w:tc>
          <w:tcPr>
            <w:tcW w:w="0" w:type="auto"/>
            <w:vMerge/>
            <w:vAlign w:val="center"/>
          </w:tcPr>
          <w:p w:rsidR="00947953" w:rsidRDefault="00947953" w:rsidP="00947953">
            <w:pPr>
              <w:jc w:val="center"/>
            </w:pPr>
          </w:p>
        </w:tc>
        <w:tc>
          <w:tcPr>
            <w:tcW w:w="0" w:type="auto"/>
            <w:vAlign w:val="center"/>
          </w:tcPr>
          <w:p w:rsidR="00947953" w:rsidRDefault="00947953" w:rsidP="00947953">
            <w:pPr>
              <w:jc w:val="center"/>
            </w:pPr>
            <w:r>
              <w:rPr>
                <w:rFonts w:ascii="宋体" w:eastAsia="宋体" w:hAnsi="宋体" w:hint="eastAsia"/>
                <w:b/>
                <w:szCs w:val="21"/>
              </w:rPr>
              <w:t>数量</w:t>
            </w:r>
          </w:p>
        </w:tc>
        <w:tc>
          <w:tcPr>
            <w:tcW w:w="0" w:type="auto"/>
            <w:vAlign w:val="center"/>
          </w:tcPr>
          <w:p w:rsidR="00947953" w:rsidRDefault="00947953" w:rsidP="00947953">
            <w:pPr>
              <w:jc w:val="center"/>
            </w:pPr>
            <w:r>
              <w:rPr>
                <w:rFonts w:ascii="宋体" w:eastAsia="宋体" w:hAnsi="宋体" w:hint="eastAsia"/>
                <w:b/>
                <w:szCs w:val="21"/>
              </w:rPr>
              <w:t>比例（%)</w:t>
            </w:r>
          </w:p>
        </w:tc>
        <w:tc>
          <w:tcPr>
            <w:tcW w:w="0" w:type="auto"/>
            <w:vAlign w:val="center"/>
          </w:tcPr>
          <w:p w:rsidR="00947953" w:rsidRDefault="00947953" w:rsidP="00947953">
            <w:pPr>
              <w:jc w:val="center"/>
            </w:pPr>
            <w:r>
              <w:rPr>
                <w:rFonts w:ascii="宋体" w:eastAsia="宋体" w:hAnsi="宋体" w:hint="eastAsia"/>
                <w:b/>
                <w:szCs w:val="21"/>
              </w:rPr>
              <w:t>数量</w:t>
            </w:r>
          </w:p>
        </w:tc>
        <w:tc>
          <w:tcPr>
            <w:tcW w:w="0" w:type="auto"/>
            <w:vAlign w:val="center"/>
          </w:tcPr>
          <w:p w:rsidR="00947953" w:rsidRDefault="00947953" w:rsidP="00947953">
            <w:pPr>
              <w:jc w:val="center"/>
            </w:pPr>
            <w:r>
              <w:rPr>
                <w:rFonts w:ascii="宋体" w:eastAsia="宋体" w:hAnsi="宋体" w:hint="eastAsia"/>
                <w:b/>
                <w:szCs w:val="21"/>
              </w:rPr>
              <w:t>比例（%)</w:t>
            </w:r>
          </w:p>
        </w:tc>
        <w:tc>
          <w:tcPr>
            <w:tcW w:w="0" w:type="auto"/>
            <w:vAlign w:val="center"/>
          </w:tcPr>
          <w:p w:rsidR="00947953" w:rsidRDefault="00947953" w:rsidP="00947953">
            <w:pPr>
              <w:jc w:val="center"/>
            </w:pPr>
            <w:r>
              <w:rPr>
                <w:rFonts w:ascii="宋体" w:eastAsia="宋体" w:hAnsi="宋体" w:hint="eastAsia"/>
                <w:b/>
                <w:szCs w:val="21"/>
              </w:rPr>
              <w:t>数量</w:t>
            </w:r>
          </w:p>
        </w:tc>
        <w:tc>
          <w:tcPr>
            <w:tcW w:w="0" w:type="auto"/>
            <w:vAlign w:val="center"/>
          </w:tcPr>
          <w:p w:rsidR="00947953" w:rsidRDefault="00947953" w:rsidP="00947953">
            <w:pPr>
              <w:jc w:val="center"/>
            </w:pPr>
            <w:r>
              <w:rPr>
                <w:rFonts w:ascii="宋体" w:eastAsia="宋体" w:hAnsi="宋体" w:hint="eastAsia"/>
                <w:b/>
                <w:szCs w:val="21"/>
              </w:rPr>
              <w:t>比例（%)</w:t>
            </w:r>
          </w:p>
        </w:tc>
        <w:tc>
          <w:tcPr>
            <w:tcW w:w="0" w:type="auto"/>
            <w:vMerge/>
            <w:vAlign w:val="center"/>
          </w:tcPr>
          <w:p w:rsidR="00947953" w:rsidRDefault="00947953" w:rsidP="00947953">
            <w:pPr>
              <w:jc w:val="center"/>
            </w:pPr>
          </w:p>
        </w:tc>
        <w:tc>
          <w:tcPr>
            <w:tcW w:w="0" w:type="auto"/>
            <w:vMerge/>
            <w:vAlign w:val="center"/>
          </w:tcPr>
          <w:p w:rsidR="00947953" w:rsidRDefault="00947953" w:rsidP="00947953">
            <w:pPr>
              <w:jc w:val="center"/>
            </w:pP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w:t>
            </w:r>
          </w:p>
        </w:tc>
        <w:tc>
          <w:tcPr>
            <w:tcW w:w="551" w:type="pct"/>
            <w:vAlign w:val="center"/>
          </w:tcPr>
          <w:p w:rsidR="00947953" w:rsidRDefault="00947953" w:rsidP="00947953">
            <w:pPr>
              <w:jc w:val="center"/>
            </w:pPr>
            <w:r>
              <w:rPr>
                <w:rFonts w:ascii="宋体" w:eastAsia="宋体" w:hAnsi="宋体" w:hint="eastAsia"/>
                <w:szCs w:val="21"/>
              </w:rPr>
              <w:t>120210</w:t>
            </w:r>
          </w:p>
        </w:tc>
        <w:tc>
          <w:tcPr>
            <w:tcW w:w="699" w:type="pct"/>
            <w:vAlign w:val="center"/>
          </w:tcPr>
          <w:p w:rsidR="00947953" w:rsidRDefault="00947953" w:rsidP="00947953">
            <w:pPr>
              <w:jc w:val="center"/>
            </w:pPr>
            <w:r>
              <w:rPr>
                <w:rFonts w:ascii="宋体" w:eastAsia="宋体" w:hAnsi="宋体" w:hint="eastAsia"/>
                <w:szCs w:val="21"/>
              </w:rPr>
              <w:t>文化产业管理</w:t>
            </w:r>
          </w:p>
        </w:tc>
        <w:tc>
          <w:tcPr>
            <w:tcW w:w="0" w:type="auto"/>
            <w:vAlign w:val="center"/>
          </w:tcPr>
          <w:p w:rsidR="00947953" w:rsidRDefault="00947953" w:rsidP="00947953">
            <w:pPr>
              <w:jc w:val="center"/>
            </w:pPr>
            <w:r>
              <w:rPr>
                <w:rFonts w:ascii="宋体" w:eastAsia="宋体" w:hAnsi="宋体" w:hint="eastAsia"/>
                <w:szCs w:val="21"/>
              </w:rPr>
              <w:t>9</w:t>
            </w:r>
          </w:p>
        </w:tc>
        <w:tc>
          <w:tcPr>
            <w:tcW w:w="0" w:type="auto"/>
            <w:vAlign w:val="center"/>
          </w:tcPr>
          <w:p w:rsidR="00947953" w:rsidRDefault="00947953" w:rsidP="00947953">
            <w:pPr>
              <w:jc w:val="center"/>
            </w:pPr>
            <w:r>
              <w:rPr>
                <w:rFonts w:ascii="宋体" w:eastAsia="宋体" w:hAnsi="宋体" w:hint="eastAsia"/>
                <w:szCs w:val="21"/>
              </w:rPr>
              <w:t>8</w:t>
            </w:r>
          </w:p>
        </w:tc>
        <w:tc>
          <w:tcPr>
            <w:tcW w:w="0" w:type="auto"/>
            <w:vAlign w:val="center"/>
          </w:tcPr>
          <w:p w:rsidR="00947953" w:rsidRDefault="00947953" w:rsidP="00947953">
            <w:pPr>
              <w:jc w:val="center"/>
            </w:pPr>
            <w:r>
              <w:rPr>
                <w:rFonts w:ascii="宋体" w:eastAsia="宋体" w:hAnsi="宋体" w:hint="eastAsia"/>
                <w:szCs w:val="21"/>
              </w:rPr>
              <w:t>88.89</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442</w:t>
            </w:r>
          </w:p>
        </w:tc>
        <w:tc>
          <w:tcPr>
            <w:tcW w:w="0" w:type="auto"/>
            <w:vAlign w:val="center"/>
          </w:tcPr>
          <w:p w:rsidR="00947953" w:rsidRDefault="00947953" w:rsidP="00947953">
            <w:pPr>
              <w:jc w:val="center"/>
            </w:pPr>
            <w:r>
              <w:rPr>
                <w:rFonts w:ascii="宋体" w:eastAsia="宋体" w:hAnsi="宋体" w:hint="eastAsia"/>
                <w:szCs w:val="21"/>
              </w:rPr>
              <w:t>49.11</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2</w:t>
            </w:r>
          </w:p>
        </w:tc>
        <w:tc>
          <w:tcPr>
            <w:tcW w:w="551" w:type="pct"/>
            <w:vAlign w:val="center"/>
          </w:tcPr>
          <w:p w:rsidR="00947953" w:rsidRDefault="00947953" w:rsidP="00947953">
            <w:pPr>
              <w:jc w:val="center"/>
            </w:pPr>
            <w:r>
              <w:rPr>
                <w:rFonts w:ascii="宋体" w:eastAsia="宋体" w:hAnsi="宋体" w:hint="eastAsia"/>
                <w:szCs w:val="21"/>
              </w:rPr>
              <w:t>130309</w:t>
            </w:r>
          </w:p>
        </w:tc>
        <w:tc>
          <w:tcPr>
            <w:tcW w:w="699" w:type="pct"/>
            <w:vAlign w:val="center"/>
          </w:tcPr>
          <w:p w:rsidR="00947953" w:rsidRDefault="00947953" w:rsidP="00947953">
            <w:pPr>
              <w:jc w:val="center"/>
            </w:pPr>
            <w:r>
              <w:rPr>
                <w:rFonts w:ascii="宋体" w:eastAsia="宋体" w:hAnsi="宋体" w:hint="eastAsia"/>
                <w:szCs w:val="21"/>
              </w:rPr>
              <w:t>播音与主持艺术</w:t>
            </w:r>
          </w:p>
        </w:tc>
        <w:tc>
          <w:tcPr>
            <w:tcW w:w="0" w:type="auto"/>
            <w:vAlign w:val="center"/>
          </w:tcPr>
          <w:p w:rsidR="00947953" w:rsidRDefault="00947953" w:rsidP="00947953">
            <w:pPr>
              <w:jc w:val="center"/>
            </w:pPr>
            <w:r>
              <w:rPr>
                <w:rFonts w:ascii="宋体" w:eastAsia="宋体" w:hAnsi="宋体" w:hint="eastAsia"/>
                <w:szCs w:val="21"/>
              </w:rPr>
              <w:t>5</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40</w:t>
            </w:r>
          </w:p>
        </w:tc>
        <w:tc>
          <w:tcPr>
            <w:tcW w:w="0" w:type="auto"/>
            <w:vAlign w:val="center"/>
          </w:tcPr>
          <w:p w:rsidR="00947953" w:rsidRDefault="00947953" w:rsidP="00947953">
            <w:pPr>
              <w:jc w:val="center"/>
            </w:pPr>
            <w:r>
              <w:rPr>
                <w:rFonts w:ascii="宋体" w:eastAsia="宋体" w:hAnsi="宋体" w:hint="eastAsia"/>
                <w:szCs w:val="21"/>
              </w:rPr>
              <w:t>3</w:t>
            </w:r>
          </w:p>
        </w:tc>
        <w:tc>
          <w:tcPr>
            <w:tcW w:w="0" w:type="auto"/>
            <w:vAlign w:val="center"/>
          </w:tcPr>
          <w:p w:rsidR="00947953" w:rsidRDefault="00947953" w:rsidP="00947953">
            <w:pPr>
              <w:jc w:val="center"/>
            </w:pPr>
            <w:r>
              <w:rPr>
                <w:rFonts w:ascii="宋体" w:eastAsia="宋体" w:hAnsi="宋体" w:hint="eastAsia"/>
                <w:szCs w:val="21"/>
              </w:rPr>
              <w:t>60</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40</w:t>
            </w:r>
          </w:p>
        </w:tc>
        <w:tc>
          <w:tcPr>
            <w:tcW w:w="0" w:type="auto"/>
            <w:vAlign w:val="center"/>
          </w:tcPr>
          <w:p w:rsidR="00947953" w:rsidRDefault="00947953" w:rsidP="00947953">
            <w:pPr>
              <w:jc w:val="center"/>
            </w:pPr>
            <w:r>
              <w:rPr>
                <w:rFonts w:ascii="宋体" w:eastAsia="宋体" w:hAnsi="宋体" w:hint="eastAsia"/>
                <w:szCs w:val="21"/>
              </w:rPr>
              <w:t>193</w:t>
            </w:r>
          </w:p>
        </w:tc>
        <w:tc>
          <w:tcPr>
            <w:tcW w:w="0" w:type="auto"/>
            <w:vAlign w:val="center"/>
          </w:tcPr>
          <w:p w:rsidR="00947953" w:rsidRDefault="00947953" w:rsidP="00947953">
            <w:pPr>
              <w:jc w:val="center"/>
            </w:pPr>
            <w:r>
              <w:rPr>
                <w:rFonts w:ascii="宋体" w:eastAsia="宋体" w:hAnsi="宋体" w:hint="eastAsia"/>
                <w:szCs w:val="21"/>
              </w:rPr>
              <w:t>38.6</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3</w:t>
            </w:r>
          </w:p>
        </w:tc>
        <w:tc>
          <w:tcPr>
            <w:tcW w:w="551" w:type="pct"/>
            <w:vAlign w:val="center"/>
          </w:tcPr>
          <w:p w:rsidR="00947953" w:rsidRDefault="00947953" w:rsidP="00947953">
            <w:pPr>
              <w:jc w:val="center"/>
            </w:pPr>
            <w:r>
              <w:rPr>
                <w:rFonts w:ascii="宋体" w:eastAsia="宋体" w:hAnsi="宋体" w:hint="eastAsia"/>
                <w:szCs w:val="21"/>
              </w:rPr>
              <w:t>130502</w:t>
            </w:r>
          </w:p>
        </w:tc>
        <w:tc>
          <w:tcPr>
            <w:tcW w:w="699" w:type="pct"/>
            <w:vAlign w:val="center"/>
          </w:tcPr>
          <w:p w:rsidR="00947953" w:rsidRDefault="00947953" w:rsidP="00947953">
            <w:pPr>
              <w:jc w:val="center"/>
            </w:pPr>
            <w:r>
              <w:rPr>
                <w:rFonts w:ascii="宋体" w:eastAsia="宋体" w:hAnsi="宋体" w:hint="eastAsia"/>
                <w:szCs w:val="21"/>
              </w:rPr>
              <w:t>视觉传达设计</w:t>
            </w:r>
          </w:p>
        </w:tc>
        <w:tc>
          <w:tcPr>
            <w:tcW w:w="0" w:type="auto"/>
            <w:vAlign w:val="center"/>
          </w:tcPr>
          <w:p w:rsidR="00947953" w:rsidRDefault="00947953" w:rsidP="00947953">
            <w:pPr>
              <w:jc w:val="center"/>
            </w:pPr>
            <w:r>
              <w:rPr>
                <w:rFonts w:ascii="宋体" w:eastAsia="宋体" w:hAnsi="宋体" w:hint="eastAsia"/>
                <w:szCs w:val="21"/>
              </w:rPr>
              <w:t>10</w:t>
            </w:r>
          </w:p>
        </w:tc>
        <w:tc>
          <w:tcPr>
            <w:tcW w:w="0" w:type="auto"/>
            <w:vAlign w:val="center"/>
          </w:tcPr>
          <w:p w:rsidR="00947953" w:rsidRDefault="00947953" w:rsidP="00947953">
            <w:pPr>
              <w:jc w:val="center"/>
            </w:pPr>
            <w:r>
              <w:rPr>
                <w:rFonts w:ascii="宋体" w:eastAsia="宋体" w:hAnsi="宋体" w:hint="eastAsia"/>
                <w:szCs w:val="21"/>
              </w:rPr>
              <w:t>6</w:t>
            </w:r>
          </w:p>
        </w:tc>
        <w:tc>
          <w:tcPr>
            <w:tcW w:w="0" w:type="auto"/>
            <w:vAlign w:val="center"/>
          </w:tcPr>
          <w:p w:rsidR="00947953" w:rsidRDefault="00947953" w:rsidP="00947953">
            <w:pPr>
              <w:jc w:val="center"/>
            </w:pPr>
            <w:r>
              <w:rPr>
                <w:rFonts w:ascii="宋体" w:eastAsia="宋体" w:hAnsi="宋体" w:hint="eastAsia"/>
                <w:szCs w:val="21"/>
              </w:rPr>
              <w:t>60</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10</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10</w:t>
            </w:r>
          </w:p>
        </w:tc>
        <w:tc>
          <w:tcPr>
            <w:tcW w:w="0" w:type="auto"/>
            <w:vAlign w:val="center"/>
          </w:tcPr>
          <w:p w:rsidR="00947953" w:rsidRDefault="00947953" w:rsidP="00947953">
            <w:pPr>
              <w:jc w:val="center"/>
            </w:pPr>
            <w:r>
              <w:rPr>
                <w:rFonts w:ascii="宋体" w:eastAsia="宋体" w:hAnsi="宋体" w:hint="eastAsia"/>
                <w:szCs w:val="21"/>
              </w:rPr>
              <w:t>379</w:t>
            </w:r>
          </w:p>
        </w:tc>
        <w:tc>
          <w:tcPr>
            <w:tcW w:w="0" w:type="auto"/>
            <w:vAlign w:val="center"/>
          </w:tcPr>
          <w:p w:rsidR="00947953" w:rsidRDefault="00947953" w:rsidP="00947953">
            <w:pPr>
              <w:jc w:val="center"/>
            </w:pPr>
            <w:r>
              <w:rPr>
                <w:rFonts w:ascii="宋体" w:eastAsia="宋体" w:hAnsi="宋体" w:hint="eastAsia"/>
                <w:szCs w:val="21"/>
              </w:rPr>
              <w:t>37.9</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4</w:t>
            </w:r>
          </w:p>
        </w:tc>
        <w:tc>
          <w:tcPr>
            <w:tcW w:w="551" w:type="pct"/>
            <w:vAlign w:val="center"/>
          </w:tcPr>
          <w:p w:rsidR="00947953" w:rsidRDefault="00947953" w:rsidP="00947953">
            <w:pPr>
              <w:jc w:val="center"/>
            </w:pPr>
            <w:r>
              <w:rPr>
                <w:rFonts w:ascii="宋体" w:eastAsia="宋体" w:hAnsi="宋体" w:hint="eastAsia"/>
                <w:szCs w:val="21"/>
              </w:rPr>
              <w:t>130202</w:t>
            </w:r>
          </w:p>
        </w:tc>
        <w:tc>
          <w:tcPr>
            <w:tcW w:w="699" w:type="pct"/>
            <w:vAlign w:val="center"/>
          </w:tcPr>
          <w:p w:rsidR="00947953" w:rsidRDefault="00947953" w:rsidP="00947953">
            <w:pPr>
              <w:jc w:val="center"/>
            </w:pPr>
            <w:r>
              <w:rPr>
                <w:rFonts w:ascii="宋体" w:eastAsia="宋体" w:hAnsi="宋体" w:hint="eastAsia"/>
                <w:szCs w:val="21"/>
              </w:rPr>
              <w:t>音乐学</w:t>
            </w:r>
          </w:p>
        </w:tc>
        <w:tc>
          <w:tcPr>
            <w:tcW w:w="0" w:type="auto"/>
            <w:vAlign w:val="center"/>
          </w:tcPr>
          <w:p w:rsidR="00947953" w:rsidRDefault="00947953" w:rsidP="00947953">
            <w:pPr>
              <w:jc w:val="center"/>
            </w:pPr>
            <w:r>
              <w:rPr>
                <w:rFonts w:ascii="宋体" w:eastAsia="宋体" w:hAnsi="宋体" w:hint="eastAsia"/>
                <w:szCs w:val="21"/>
              </w:rPr>
              <w:t>6</w:t>
            </w:r>
          </w:p>
        </w:tc>
        <w:tc>
          <w:tcPr>
            <w:tcW w:w="0" w:type="auto"/>
            <w:vAlign w:val="center"/>
          </w:tcPr>
          <w:p w:rsidR="00947953" w:rsidRDefault="00947953" w:rsidP="00947953">
            <w:pPr>
              <w:jc w:val="center"/>
            </w:pPr>
            <w:r>
              <w:rPr>
                <w:rFonts w:ascii="宋体" w:eastAsia="宋体" w:hAnsi="宋体" w:hint="eastAsia"/>
                <w:szCs w:val="21"/>
              </w:rPr>
              <w:t>5</w:t>
            </w:r>
          </w:p>
        </w:tc>
        <w:tc>
          <w:tcPr>
            <w:tcW w:w="0" w:type="auto"/>
            <w:vAlign w:val="center"/>
          </w:tcPr>
          <w:p w:rsidR="00947953" w:rsidRDefault="00947953" w:rsidP="00947953">
            <w:pPr>
              <w:jc w:val="center"/>
            </w:pPr>
            <w:r>
              <w:rPr>
                <w:rFonts w:ascii="宋体" w:eastAsia="宋体" w:hAnsi="宋体" w:hint="eastAsia"/>
                <w:szCs w:val="21"/>
              </w:rPr>
              <w:t>83.33</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146</w:t>
            </w:r>
          </w:p>
        </w:tc>
        <w:tc>
          <w:tcPr>
            <w:tcW w:w="0" w:type="auto"/>
            <w:vAlign w:val="center"/>
          </w:tcPr>
          <w:p w:rsidR="00947953" w:rsidRDefault="00947953" w:rsidP="00947953">
            <w:pPr>
              <w:jc w:val="center"/>
            </w:pPr>
            <w:r>
              <w:rPr>
                <w:rFonts w:ascii="宋体" w:eastAsia="宋体" w:hAnsi="宋体" w:hint="eastAsia"/>
                <w:szCs w:val="21"/>
              </w:rPr>
              <w:t>24.33</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5</w:t>
            </w:r>
          </w:p>
        </w:tc>
        <w:tc>
          <w:tcPr>
            <w:tcW w:w="551" w:type="pct"/>
            <w:vAlign w:val="center"/>
          </w:tcPr>
          <w:p w:rsidR="00947953" w:rsidRDefault="00947953" w:rsidP="00947953">
            <w:pPr>
              <w:jc w:val="center"/>
            </w:pPr>
            <w:r>
              <w:rPr>
                <w:rFonts w:ascii="宋体" w:eastAsia="宋体" w:hAnsi="宋体" w:hint="eastAsia"/>
                <w:szCs w:val="21"/>
              </w:rPr>
              <w:t>130310</w:t>
            </w:r>
          </w:p>
        </w:tc>
        <w:tc>
          <w:tcPr>
            <w:tcW w:w="699" w:type="pct"/>
            <w:vAlign w:val="center"/>
          </w:tcPr>
          <w:p w:rsidR="00947953" w:rsidRDefault="00947953" w:rsidP="00947953">
            <w:pPr>
              <w:jc w:val="center"/>
            </w:pPr>
            <w:r>
              <w:rPr>
                <w:rFonts w:ascii="宋体" w:eastAsia="宋体" w:hAnsi="宋体" w:hint="eastAsia"/>
                <w:szCs w:val="21"/>
              </w:rPr>
              <w:t>动画</w:t>
            </w:r>
          </w:p>
        </w:tc>
        <w:tc>
          <w:tcPr>
            <w:tcW w:w="0" w:type="auto"/>
            <w:vAlign w:val="center"/>
          </w:tcPr>
          <w:p w:rsidR="00947953" w:rsidRDefault="00947953" w:rsidP="00947953">
            <w:pPr>
              <w:jc w:val="center"/>
            </w:pPr>
            <w:r>
              <w:rPr>
                <w:rFonts w:ascii="宋体" w:eastAsia="宋体" w:hAnsi="宋体" w:hint="eastAsia"/>
                <w:szCs w:val="21"/>
              </w:rPr>
              <w:t>16</w:t>
            </w:r>
          </w:p>
        </w:tc>
        <w:tc>
          <w:tcPr>
            <w:tcW w:w="0" w:type="auto"/>
            <w:vAlign w:val="center"/>
          </w:tcPr>
          <w:p w:rsidR="00947953" w:rsidRDefault="00947953" w:rsidP="00947953">
            <w:pPr>
              <w:jc w:val="center"/>
            </w:pPr>
            <w:r>
              <w:rPr>
                <w:rFonts w:ascii="宋体" w:eastAsia="宋体" w:hAnsi="宋体" w:hint="eastAsia"/>
                <w:szCs w:val="21"/>
              </w:rPr>
              <w:t>5</w:t>
            </w:r>
          </w:p>
        </w:tc>
        <w:tc>
          <w:tcPr>
            <w:tcW w:w="0" w:type="auto"/>
            <w:vAlign w:val="center"/>
          </w:tcPr>
          <w:p w:rsidR="00947953" w:rsidRDefault="00947953" w:rsidP="00947953">
            <w:pPr>
              <w:jc w:val="center"/>
            </w:pPr>
            <w:r>
              <w:rPr>
                <w:rFonts w:ascii="宋体" w:eastAsia="宋体" w:hAnsi="宋体" w:hint="eastAsia"/>
                <w:szCs w:val="21"/>
              </w:rPr>
              <w:t>31.25</w:t>
            </w:r>
          </w:p>
        </w:tc>
        <w:tc>
          <w:tcPr>
            <w:tcW w:w="0" w:type="auto"/>
            <w:vAlign w:val="center"/>
          </w:tcPr>
          <w:p w:rsidR="00947953" w:rsidRDefault="00947953" w:rsidP="00947953">
            <w:pPr>
              <w:jc w:val="center"/>
            </w:pPr>
            <w:r>
              <w:rPr>
                <w:rFonts w:ascii="宋体" w:eastAsia="宋体" w:hAnsi="宋体" w:hint="eastAsia"/>
                <w:szCs w:val="21"/>
              </w:rPr>
              <w:t>4</w:t>
            </w:r>
          </w:p>
        </w:tc>
        <w:tc>
          <w:tcPr>
            <w:tcW w:w="0" w:type="auto"/>
            <w:vAlign w:val="center"/>
          </w:tcPr>
          <w:p w:rsidR="00947953" w:rsidRDefault="00947953" w:rsidP="00947953">
            <w:pPr>
              <w:jc w:val="center"/>
            </w:pPr>
            <w:r>
              <w:rPr>
                <w:rFonts w:ascii="宋体" w:eastAsia="宋体" w:hAnsi="宋体" w:hint="eastAsia"/>
                <w:szCs w:val="21"/>
              </w:rPr>
              <w:t>25</w:t>
            </w:r>
          </w:p>
        </w:tc>
        <w:tc>
          <w:tcPr>
            <w:tcW w:w="0" w:type="auto"/>
            <w:vAlign w:val="center"/>
          </w:tcPr>
          <w:p w:rsidR="00947953" w:rsidRDefault="00947953" w:rsidP="00947953">
            <w:pPr>
              <w:jc w:val="center"/>
            </w:pPr>
            <w:r>
              <w:rPr>
                <w:rFonts w:ascii="宋体" w:eastAsia="宋体" w:hAnsi="宋体" w:hint="eastAsia"/>
                <w:szCs w:val="21"/>
              </w:rPr>
              <w:t>4</w:t>
            </w:r>
          </w:p>
        </w:tc>
        <w:tc>
          <w:tcPr>
            <w:tcW w:w="0" w:type="auto"/>
            <w:vAlign w:val="center"/>
          </w:tcPr>
          <w:p w:rsidR="00947953" w:rsidRDefault="00947953" w:rsidP="00947953">
            <w:pPr>
              <w:jc w:val="center"/>
            </w:pPr>
            <w:r>
              <w:rPr>
                <w:rFonts w:ascii="宋体" w:eastAsia="宋体" w:hAnsi="宋体" w:hint="eastAsia"/>
                <w:szCs w:val="21"/>
              </w:rPr>
              <w:t>25</w:t>
            </w:r>
          </w:p>
        </w:tc>
        <w:tc>
          <w:tcPr>
            <w:tcW w:w="0" w:type="auto"/>
            <w:vAlign w:val="center"/>
          </w:tcPr>
          <w:p w:rsidR="00947953" w:rsidRDefault="00947953" w:rsidP="00947953">
            <w:pPr>
              <w:jc w:val="center"/>
            </w:pPr>
            <w:r>
              <w:rPr>
                <w:rFonts w:ascii="宋体" w:eastAsia="宋体" w:hAnsi="宋体" w:hint="eastAsia"/>
                <w:szCs w:val="21"/>
              </w:rPr>
              <w:t>389</w:t>
            </w:r>
          </w:p>
        </w:tc>
        <w:tc>
          <w:tcPr>
            <w:tcW w:w="0" w:type="auto"/>
            <w:vAlign w:val="center"/>
          </w:tcPr>
          <w:p w:rsidR="00947953" w:rsidRDefault="00947953" w:rsidP="00947953">
            <w:pPr>
              <w:jc w:val="center"/>
            </w:pPr>
            <w:r>
              <w:rPr>
                <w:rFonts w:ascii="宋体" w:eastAsia="宋体" w:hAnsi="宋体" w:hint="eastAsia"/>
                <w:szCs w:val="21"/>
              </w:rPr>
              <w:t>24.31</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6</w:t>
            </w:r>
          </w:p>
        </w:tc>
        <w:tc>
          <w:tcPr>
            <w:tcW w:w="551" w:type="pct"/>
            <w:vAlign w:val="center"/>
          </w:tcPr>
          <w:p w:rsidR="00947953" w:rsidRDefault="00947953" w:rsidP="00947953">
            <w:pPr>
              <w:jc w:val="center"/>
            </w:pPr>
            <w:r>
              <w:rPr>
                <w:rFonts w:ascii="宋体" w:eastAsia="宋体" w:hAnsi="宋体" w:hint="eastAsia"/>
                <w:szCs w:val="21"/>
              </w:rPr>
              <w:t>130304</w:t>
            </w:r>
          </w:p>
        </w:tc>
        <w:tc>
          <w:tcPr>
            <w:tcW w:w="699" w:type="pct"/>
            <w:vAlign w:val="center"/>
          </w:tcPr>
          <w:p w:rsidR="00947953" w:rsidRDefault="00947953" w:rsidP="00947953">
            <w:pPr>
              <w:jc w:val="center"/>
            </w:pPr>
            <w:r>
              <w:rPr>
                <w:rFonts w:ascii="宋体" w:eastAsia="宋体" w:hAnsi="宋体" w:hint="eastAsia"/>
                <w:szCs w:val="21"/>
              </w:rPr>
              <w:t>戏剧影视文学</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50</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50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45</w:t>
            </w:r>
          </w:p>
        </w:tc>
        <w:tc>
          <w:tcPr>
            <w:tcW w:w="0" w:type="auto"/>
            <w:vAlign w:val="center"/>
          </w:tcPr>
          <w:p w:rsidR="00947953" w:rsidRDefault="00947953" w:rsidP="00947953">
            <w:pPr>
              <w:jc w:val="center"/>
            </w:pPr>
            <w:r>
              <w:rPr>
                <w:rFonts w:ascii="宋体" w:eastAsia="宋体" w:hAnsi="宋体" w:hint="eastAsia"/>
                <w:szCs w:val="21"/>
              </w:rPr>
              <w:t>22.5</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7</w:t>
            </w:r>
          </w:p>
        </w:tc>
        <w:tc>
          <w:tcPr>
            <w:tcW w:w="551" w:type="pct"/>
            <w:vAlign w:val="center"/>
          </w:tcPr>
          <w:p w:rsidR="00947953" w:rsidRDefault="00947953" w:rsidP="00947953">
            <w:pPr>
              <w:jc w:val="center"/>
            </w:pPr>
            <w:r>
              <w:rPr>
                <w:rFonts w:ascii="宋体" w:eastAsia="宋体" w:hAnsi="宋体" w:hint="eastAsia"/>
                <w:szCs w:val="21"/>
              </w:rPr>
              <w:t>130204</w:t>
            </w:r>
          </w:p>
        </w:tc>
        <w:tc>
          <w:tcPr>
            <w:tcW w:w="699" w:type="pct"/>
            <w:vAlign w:val="center"/>
          </w:tcPr>
          <w:p w:rsidR="00947953" w:rsidRDefault="00947953" w:rsidP="00947953">
            <w:pPr>
              <w:jc w:val="center"/>
            </w:pPr>
            <w:r>
              <w:rPr>
                <w:rFonts w:ascii="宋体" w:eastAsia="宋体" w:hAnsi="宋体" w:hint="eastAsia"/>
                <w:szCs w:val="21"/>
              </w:rPr>
              <w:t>舞蹈表演</w:t>
            </w:r>
          </w:p>
        </w:tc>
        <w:tc>
          <w:tcPr>
            <w:tcW w:w="0" w:type="auto"/>
            <w:vAlign w:val="center"/>
          </w:tcPr>
          <w:p w:rsidR="00947953" w:rsidRDefault="00947953" w:rsidP="00947953">
            <w:pPr>
              <w:jc w:val="center"/>
            </w:pPr>
            <w:r>
              <w:rPr>
                <w:rFonts w:ascii="宋体" w:eastAsia="宋体" w:hAnsi="宋体" w:hint="eastAsia"/>
                <w:szCs w:val="21"/>
              </w:rPr>
              <w:t>15</w:t>
            </w:r>
          </w:p>
        </w:tc>
        <w:tc>
          <w:tcPr>
            <w:tcW w:w="0" w:type="auto"/>
            <w:vAlign w:val="center"/>
          </w:tcPr>
          <w:p w:rsidR="00947953" w:rsidRDefault="00947953" w:rsidP="00947953">
            <w:pPr>
              <w:jc w:val="center"/>
            </w:pPr>
            <w:r>
              <w:rPr>
                <w:rFonts w:ascii="宋体" w:eastAsia="宋体" w:hAnsi="宋体" w:hint="eastAsia"/>
                <w:szCs w:val="21"/>
              </w:rPr>
              <w:t>4</w:t>
            </w:r>
          </w:p>
        </w:tc>
        <w:tc>
          <w:tcPr>
            <w:tcW w:w="0" w:type="auto"/>
            <w:vAlign w:val="center"/>
          </w:tcPr>
          <w:p w:rsidR="00947953" w:rsidRDefault="00947953" w:rsidP="00947953">
            <w:pPr>
              <w:jc w:val="center"/>
            </w:pPr>
            <w:r>
              <w:rPr>
                <w:rFonts w:ascii="宋体" w:eastAsia="宋体" w:hAnsi="宋体" w:hint="eastAsia"/>
                <w:szCs w:val="21"/>
              </w:rPr>
              <w:t>26.67</w:t>
            </w:r>
          </w:p>
        </w:tc>
        <w:tc>
          <w:tcPr>
            <w:tcW w:w="0" w:type="auto"/>
            <w:vAlign w:val="center"/>
          </w:tcPr>
          <w:p w:rsidR="00947953" w:rsidRDefault="00947953" w:rsidP="00947953">
            <w:pPr>
              <w:jc w:val="center"/>
            </w:pPr>
            <w:r>
              <w:rPr>
                <w:rFonts w:ascii="宋体" w:eastAsia="宋体" w:hAnsi="宋体" w:hint="eastAsia"/>
                <w:szCs w:val="21"/>
              </w:rPr>
              <w:t>10</w:t>
            </w:r>
          </w:p>
        </w:tc>
        <w:tc>
          <w:tcPr>
            <w:tcW w:w="0" w:type="auto"/>
            <w:vAlign w:val="center"/>
          </w:tcPr>
          <w:p w:rsidR="00947953" w:rsidRDefault="00947953" w:rsidP="00947953">
            <w:pPr>
              <w:jc w:val="center"/>
            </w:pPr>
            <w:r>
              <w:rPr>
                <w:rFonts w:ascii="宋体" w:eastAsia="宋体" w:hAnsi="宋体" w:hint="eastAsia"/>
                <w:szCs w:val="21"/>
              </w:rPr>
              <w:t>66.67</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13.33</w:t>
            </w:r>
          </w:p>
        </w:tc>
        <w:tc>
          <w:tcPr>
            <w:tcW w:w="0" w:type="auto"/>
            <w:vAlign w:val="center"/>
          </w:tcPr>
          <w:p w:rsidR="00947953" w:rsidRDefault="00947953" w:rsidP="00947953">
            <w:pPr>
              <w:jc w:val="center"/>
            </w:pPr>
            <w:r>
              <w:rPr>
                <w:rFonts w:ascii="宋体" w:eastAsia="宋体" w:hAnsi="宋体" w:hint="eastAsia"/>
                <w:szCs w:val="21"/>
              </w:rPr>
              <w:t>252</w:t>
            </w:r>
          </w:p>
        </w:tc>
        <w:tc>
          <w:tcPr>
            <w:tcW w:w="0" w:type="auto"/>
            <w:vAlign w:val="center"/>
          </w:tcPr>
          <w:p w:rsidR="00947953" w:rsidRDefault="00947953" w:rsidP="00947953">
            <w:pPr>
              <w:jc w:val="center"/>
            </w:pPr>
            <w:r>
              <w:rPr>
                <w:rFonts w:ascii="宋体" w:eastAsia="宋体" w:hAnsi="宋体" w:hint="eastAsia"/>
                <w:szCs w:val="21"/>
              </w:rPr>
              <w:t>16.8</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8</w:t>
            </w:r>
          </w:p>
        </w:tc>
        <w:tc>
          <w:tcPr>
            <w:tcW w:w="551" w:type="pct"/>
            <w:vAlign w:val="center"/>
          </w:tcPr>
          <w:p w:rsidR="00947953" w:rsidRDefault="00947953" w:rsidP="00947953">
            <w:pPr>
              <w:jc w:val="center"/>
            </w:pPr>
            <w:r>
              <w:rPr>
                <w:rFonts w:ascii="宋体" w:eastAsia="宋体" w:hAnsi="宋体" w:hint="eastAsia"/>
                <w:szCs w:val="21"/>
              </w:rPr>
              <w:t>130503</w:t>
            </w:r>
          </w:p>
        </w:tc>
        <w:tc>
          <w:tcPr>
            <w:tcW w:w="699" w:type="pct"/>
            <w:vAlign w:val="center"/>
          </w:tcPr>
          <w:p w:rsidR="00947953" w:rsidRDefault="00947953" w:rsidP="00947953">
            <w:pPr>
              <w:jc w:val="center"/>
            </w:pPr>
            <w:r>
              <w:rPr>
                <w:rFonts w:ascii="宋体" w:eastAsia="宋体" w:hAnsi="宋体" w:hint="eastAsia"/>
                <w:szCs w:val="21"/>
              </w:rPr>
              <w:t>环境设计</w:t>
            </w:r>
          </w:p>
        </w:tc>
        <w:tc>
          <w:tcPr>
            <w:tcW w:w="0" w:type="auto"/>
            <w:vAlign w:val="center"/>
          </w:tcPr>
          <w:p w:rsidR="00947953" w:rsidRDefault="00947953" w:rsidP="00947953">
            <w:pPr>
              <w:jc w:val="center"/>
            </w:pPr>
            <w:r>
              <w:rPr>
                <w:rFonts w:ascii="宋体" w:eastAsia="宋体" w:hAnsi="宋体" w:hint="eastAsia"/>
                <w:szCs w:val="21"/>
              </w:rPr>
              <w:t>6</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16.67</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16.67</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16.67</w:t>
            </w:r>
          </w:p>
        </w:tc>
        <w:tc>
          <w:tcPr>
            <w:tcW w:w="0" w:type="auto"/>
            <w:vAlign w:val="center"/>
          </w:tcPr>
          <w:p w:rsidR="00947953" w:rsidRDefault="00947953" w:rsidP="00947953">
            <w:pPr>
              <w:jc w:val="center"/>
            </w:pPr>
            <w:r>
              <w:rPr>
                <w:rFonts w:ascii="宋体" w:eastAsia="宋体" w:hAnsi="宋体" w:hint="eastAsia"/>
                <w:szCs w:val="21"/>
              </w:rPr>
              <w:t>99</w:t>
            </w:r>
          </w:p>
        </w:tc>
        <w:tc>
          <w:tcPr>
            <w:tcW w:w="0" w:type="auto"/>
            <w:vAlign w:val="center"/>
          </w:tcPr>
          <w:p w:rsidR="00947953" w:rsidRDefault="00947953" w:rsidP="00947953">
            <w:pPr>
              <w:jc w:val="center"/>
            </w:pPr>
            <w:r>
              <w:rPr>
                <w:rFonts w:ascii="宋体" w:eastAsia="宋体" w:hAnsi="宋体" w:hint="eastAsia"/>
                <w:szCs w:val="21"/>
              </w:rPr>
              <w:t>16.5</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9</w:t>
            </w:r>
          </w:p>
        </w:tc>
        <w:tc>
          <w:tcPr>
            <w:tcW w:w="551" w:type="pct"/>
            <w:vAlign w:val="center"/>
          </w:tcPr>
          <w:p w:rsidR="00947953" w:rsidRDefault="00947953" w:rsidP="00947953">
            <w:pPr>
              <w:jc w:val="center"/>
            </w:pPr>
            <w:r>
              <w:rPr>
                <w:rFonts w:ascii="宋体" w:eastAsia="宋体" w:hAnsi="宋体" w:hint="eastAsia"/>
                <w:szCs w:val="21"/>
              </w:rPr>
              <w:t>130301</w:t>
            </w:r>
          </w:p>
        </w:tc>
        <w:tc>
          <w:tcPr>
            <w:tcW w:w="699" w:type="pct"/>
            <w:vAlign w:val="center"/>
          </w:tcPr>
          <w:p w:rsidR="00947953" w:rsidRDefault="00947953" w:rsidP="00947953">
            <w:pPr>
              <w:jc w:val="center"/>
            </w:pPr>
            <w:r>
              <w:rPr>
                <w:rFonts w:ascii="宋体" w:eastAsia="宋体" w:hAnsi="宋体" w:hint="eastAsia"/>
                <w:szCs w:val="21"/>
              </w:rPr>
              <w:t>表演</w:t>
            </w:r>
          </w:p>
        </w:tc>
        <w:tc>
          <w:tcPr>
            <w:tcW w:w="0" w:type="auto"/>
            <w:vAlign w:val="center"/>
          </w:tcPr>
          <w:p w:rsidR="00947953" w:rsidRDefault="00947953" w:rsidP="00947953">
            <w:pPr>
              <w:jc w:val="center"/>
            </w:pPr>
            <w:r>
              <w:rPr>
                <w:rFonts w:ascii="宋体" w:eastAsia="宋体" w:hAnsi="宋体" w:hint="eastAsia"/>
                <w:szCs w:val="21"/>
              </w:rPr>
              <w:t>19</w:t>
            </w:r>
          </w:p>
        </w:tc>
        <w:tc>
          <w:tcPr>
            <w:tcW w:w="0" w:type="auto"/>
            <w:vAlign w:val="center"/>
          </w:tcPr>
          <w:p w:rsidR="00947953" w:rsidRDefault="00947953" w:rsidP="00947953">
            <w:pPr>
              <w:jc w:val="center"/>
            </w:pPr>
            <w:r>
              <w:rPr>
                <w:rFonts w:ascii="宋体" w:eastAsia="宋体" w:hAnsi="宋体" w:hint="eastAsia"/>
                <w:szCs w:val="21"/>
              </w:rPr>
              <w:t>5</w:t>
            </w:r>
          </w:p>
        </w:tc>
        <w:tc>
          <w:tcPr>
            <w:tcW w:w="0" w:type="auto"/>
            <w:vAlign w:val="center"/>
          </w:tcPr>
          <w:p w:rsidR="00947953" w:rsidRDefault="00947953" w:rsidP="00947953">
            <w:pPr>
              <w:jc w:val="center"/>
            </w:pPr>
            <w:r>
              <w:rPr>
                <w:rFonts w:ascii="宋体" w:eastAsia="宋体" w:hAnsi="宋体" w:hint="eastAsia"/>
                <w:szCs w:val="21"/>
              </w:rPr>
              <w:t>26.32</w:t>
            </w:r>
          </w:p>
        </w:tc>
        <w:tc>
          <w:tcPr>
            <w:tcW w:w="0" w:type="auto"/>
            <w:vAlign w:val="center"/>
          </w:tcPr>
          <w:p w:rsidR="00947953" w:rsidRDefault="00947953" w:rsidP="00947953">
            <w:pPr>
              <w:jc w:val="center"/>
            </w:pPr>
            <w:r>
              <w:rPr>
                <w:rFonts w:ascii="宋体" w:eastAsia="宋体" w:hAnsi="宋体" w:hint="eastAsia"/>
                <w:szCs w:val="21"/>
              </w:rPr>
              <w:t>8</w:t>
            </w:r>
          </w:p>
        </w:tc>
        <w:tc>
          <w:tcPr>
            <w:tcW w:w="0" w:type="auto"/>
            <w:vAlign w:val="center"/>
          </w:tcPr>
          <w:p w:rsidR="00947953" w:rsidRDefault="00947953" w:rsidP="00947953">
            <w:pPr>
              <w:jc w:val="center"/>
            </w:pPr>
            <w:r>
              <w:rPr>
                <w:rFonts w:ascii="宋体" w:eastAsia="宋体" w:hAnsi="宋体" w:hint="eastAsia"/>
                <w:szCs w:val="21"/>
              </w:rPr>
              <w:t>42.11</w:t>
            </w:r>
          </w:p>
        </w:tc>
        <w:tc>
          <w:tcPr>
            <w:tcW w:w="0" w:type="auto"/>
            <w:vAlign w:val="center"/>
          </w:tcPr>
          <w:p w:rsidR="00947953" w:rsidRDefault="00947953" w:rsidP="00947953">
            <w:pPr>
              <w:jc w:val="center"/>
            </w:pPr>
            <w:r>
              <w:rPr>
                <w:rFonts w:ascii="宋体" w:eastAsia="宋体" w:hAnsi="宋体" w:hint="eastAsia"/>
                <w:szCs w:val="21"/>
              </w:rPr>
              <w:t>6</w:t>
            </w:r>
          </w:p>
        </w:tc>
        <w:tc>
          <w:tcPr>
            <w:tcW w:w="0" w:type="auto"/>
            <w:vAlign w:val="center"/>
          </w:tcPr>
          <w:p w:rsidR="00947953" w:rsidRDefault="00947953" w:rsidP="00947953">
            <w:pPr>
              <w:jc w:val="center"/>
            </w:pPr>
            <w:r>
              <w:rPr>
                <w:rFonts w:ascii="宋体" w:eastAsia="宋体" w:hAnsi="宋体" w:hint="eastAsia"/>
                <w:szCs w:val="21"/>
              </w:rPr>
              <w:t>31.58</w:t>
            </w:r>
          </w:p>
        </w:tc>
        <w:tc>
          <w:tcPr>
            <w:tcW w:w="0" w:type="auto"/>
            <w:vAlign w:val="center"/>
          </w:tcPr>
          <w:p w:rsidR="00947953" w:rsidRDefault="00947953" w:rsidP="00947953">
            <w:pPr>
              <w:jc w:val="center"/>
            </w:pPr>
            <w:r>
              <w:rPr>
                <w:rFonts w:ascii="宋体" w:eastAsia="宋体" w:hAnsi="宋体" w:hint="eastAsia"/>
                <w:szCs w:val="21"/>
              </w:rPr>
              <w:t>311</w:t>
            </w:r>
          </w:p>
        </w:tc>
        <w:tc>
          <w:tcPr>
            <w:tcW w:w="0" w:type="auto"/>
            <w:vAlign w:val="center"/>
          </w:tcPr>
          <w:p w:rsidR="00947953" w:rsidRDefault="00947953" w:rsidP="00947953">
            <w:pPr>
              <w:jc w:val="center"/>
            </w:pPr>
            <w:r>
              <w:rPr>
                <w:rFonts w:ascii="宋体" w:eastAsia="宋体" w:hAnsi="宋体" w:hint="eastAsia"/>
                <w:szCs w:val="21"/>
              </w:rPr>
              <w:t>16.37</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10</w:t>
            </w:r>
          </w:p>
        </w:tc>
        <w:tc>
          <w:tcPr>
            <w:tcW w:w="551" w:type="pct"/>
            <w:vAlign w:val="center"/>
          </w:tcPr>
          <w:p w:rsidR="00947953" w:rsidRDefault="00947953" w:rsidP="00947953">
            <w:pPr>
              <w:jc w:val="center"/>
            </w:pPr>
            <w:r>
              <w:rPr>
                <w:rFonts w:ascii="宋体" w:eastAsia="宋体" w:hAnsi="宋体" w:hint="eastAsia"/>
                <w:szCs w:val="21"/>
              </w:rPr>
              <w:t>130505</w:t>
            </w:r>
          </w:p>
        </w:tc>
        <w:tc>
          <w:tcPr>
            <w:tcW w:w="699" w:type="pct"/>
            <w:vAlign w:val="center"/>
          </w:tcPr>
          <w:p w:rsidR="00947953" w:rsidRDefault="00947953" w:rsidP="00947953">
            <w:pPr>
              <w:jc w:val="center"/>
            </w:pPr>
            <w:r>
              <w:rPr>
                <w:rFonts w:ascii="宋体" w:eastAsia="宋体" w:hAnsi="宋体" w:hint="eastAsia"/>
                <w:szCs w:val="21"/>
              </w:rPr>
              <w:t>服装与服饰设计</w:t>
            </w:r>
          </w:p>
        </w:tc>
        <w:tc>
          <w:tcPr>
            <w:tcW w:w="0" w:type="auto"/>
            <w:vAlign w:val="center"/>
          </w:tcPr>
          <w:p w:rsidR="00947953" w:rsidRDefault="00947953" w:rsidP="00947953">
            <w:pPr>
              <w:jc w:val="center"/>
            </w:pPr>
            <w:r>
              <w:rPr>
                <w:rFonts w:ascii="宋体" w:eastAsia="宋体" w:hAnsi="宋体" w:hint="eastAsia"/>
                <w:szCs w:val="21"/>
              </w:rPr>
              <w:t>7</w:t>
            </w:r>
          </w:p>
        </w:tc>
        <w:tc>
          <w:tcPr>
            <w:tcW w:w="0" w:type="auto"/>
            <w:vAlign w:val="center"/>
          </w:tcPr>
          <w:p w:rsidR="00947953" w:rsidRDefault="00947953" w:rsidP="00947953">
            <w:pPr>
              <w:jc w:val="center"/>
            </w:pPr>
            <w:r>
              <w:rPr>
                <w:rFonts w:ascii="宋体" w:eastAsia="宋体" w:hAnsi="宋体" w:hint="eastAsia"/>
                <w:szCs w:val="21"/>
              </w:rPr>
              <w:t>4</w:t>
            </w:r>
          </w:p>
        </w:tc>
        <w:tc>
          <w:tcPr>
            <w:tcW w:w="0" w:type="auto"/>
            <w:vAlign w:val="center"/>
          </w:tcPr>
          <w:p w:rsidR="00947953" w:rsidRDefault="00947953" w:rsidP="00947953">
            <w:pPr>
              <w:jc w:val="center"/>
            </w:pPr>
            <w:r>
              <w:rPr>
                <w:rFonts w:ascii="宋体" w:eastAsia="宋体" w:hAnsi="宋体" w:hint="eastAsia"/>
                <w:szCs w:val="21"/>
              </w:rPr>
              <w:t>57.14</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14.29</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14.29</w:t>
            </w:r>
          </w:p>
        </w:tc>
        <w:tc>
          <w:tcPr>
            <w:tcW w:w="0" w:type="auto"/>
            <w:vAlign w:val="center"/>
          </w:tcPr>
          <w:p w:rsidR="00947953" w:rsidRDefault="00947953" w:rsidP="00947953">
            <w:pPr>
              <w:jc w:val="center"/>
            </w:pPr>
            <w:r>
              <w:rPr>
                <w:rFonts w:ascii="宋体" w:eastAsia="宋体" w:hAnsi="宋体" w:hint="eastAsia"/>
                <w:szCs w:val="21"/>
              </w:rPr>
              <w:t>110</w:t>
            </w:r>
          </w:p>
        </w:tc>
        <w:tc>
          <w:tcPr>
            <w:tcW w:w="0" w:type="auto"/>
            <w:vAlign w:val="center"/>
          </w:tcPr>
          <w:p w:rsidR="00947953" w:rsidRDefault="00947953" w:rsidP="00947953">
            <w:pPr>
              <w:jc w:val="center"/>
            </w:pPr>
            <w:r>
              <w:rPr>
                <w:rFonts w:ascii="宋体" w:eastAsia="宋体" w:hAnsi="宋体" w:hint="eastAsia"/>
                <w:szCs w:val="21"/>
              </w:rPr>
              <w:t>15.71</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11</w:t>
            </w:r>
          </w:p>
        </w:tc>
        <w:tc>
          <w:tcPr>
            <w:tcW w:w="551" w:type="pct"/>
            <w:vAlign w:val="center"/>
          </w:tcPr>
          <w:p w:rsidR="00947953" w:rsidRDefault="00947953" w:rsidP="00947953">
            <w:pPr>
              <w:jc w:val="center"/>
            </w:pPr>
            <w:r>
              <w:rPr>
                <w:rFonts w:ascii="宋体" w:eastAsia="宋体" w:hAnsi="宋体" w:hint="eastAsia"/>
                <w:szCs w:val="21"/>
              </w:rPr>
              <w:t>130402</w:t>
            </w:r>
          </w:p>
        </w:tc>
        <w:tc>
          <w:tcPr>
            <w:tcW w:w="699" w:type="pct"/>
            <w:vAlign w:val="center"/>
          </w:tcPr>
          <w:p w:rsidR="00947953" w:rsidRDefault="00947953" w:rsidP="00947953">
            <w:pPr>
              <w:jc w:val="center"/>
            </w:pPr>
            <w:r>
              <w:rPr>
                <w:rFonts w:ascii="宋体" w:eastAsia="宋体" w:hAnsi="宋体" w:hint="eastAsia"/>
                <w:szCs w:val="21"/>
              </w:rPr>
              <w:t>绘画</w:t>
            </w:r>
          </w:p>
        </w:tc>
        <w:tc>
          <w:tcPr>
            <w:tcW w:w="0" w:type="auto"/>
            <w:vAlign w:val="center"/>
          </w:tcPr>
          <w:p w:rsidR="00947953" w:rsidRDefault="00947953" w:rsidP="00947953">
            <w:pPr>
              <w:jc w:val="center"/>
            </w:pPr>
            <w:r>
              <w:rPr>
                <w:rFonts w:ascii="宋体" w:eastAsia="宋体" w:hAnsi="宋体" w:hint="eastAsia"/>
                <w:szCs w:val="21"/>
              </w:rPr>
              <w:t>27</w:t>
            </w:r>
          </w:p>
        </w:tc>
        <w:tc>
          <w:tcPr>
            <w:tcW w:w="0" w:type="auto"/>
            <w:vAlign w:val="center"/>
          </w:tcPr>
          <w:p w:rsidR="00947953" w:rsidRDefault="00947953" w:rsidP="00947953">
            <w:pPr>
              <w:jc w:val="center"/>
            </w:pPr>
            <w:r>
              <w:rPr>
                <w:rFonts w:ascii="宋体" w:eastAsia="宋体" w:hAnsi="宋体" w:hint="eastAsia"/>
                <w:szCs w:val="21"/>
              </w:rPr>
              <w:t>18</w:t>
            </w:r>
          </w:p>
        </w:tc>
        <w:tc>
          <w:tcPr>
            <w:tcW w:w="0" w:type="auto"/>
            <w:vAlign w:val="center"/>
          </w:tcPr>
          <w:p w:rsidR="00947953" w:rsidRDefault="00947953" w:rsidP="00947953">
            <w:pPr>
              <w:jc w:val="center"/>
            </w:pPr>
            <w:r>
              <w:rPr>
                <w:rFonts w:ascii="宋体" w:eastAsia="宋体" w:hAnsi="宋体" w:hint="eastAsia"/>
                <w:szCs w:val="21"/>
              </w:rPr>
              <w:t>66.67</w:t>
            </w:r>
          </w:p>
        </w:tc>
        <w:tc>
          <w:tcPr>
            <w:tcW w:w="0" w:type="auto"/>
            <w:vAlign w:val="center"/>
          </w:tcPr>
          <w:p w:rsidR="00947953" w:rsidRDefault="00947953" w:rsidP="00947953">
            <w:pPr>
              <w:jc w:val="center"/>
            </w:pPr>
            <w:r>
              <w:rPr>
                <w:rFonts w:ascii="宋体" w:eastAsia="宋体" w:hAnsi="宋体" w:hint="eastAsia"/>
                <w:szCs w:val="21"/>
              </w:rPr>
              <w:t>3</w:t>
            </w:r>
          </w:p>
        </w:tc>
        <w:tc>
          <w:tcPr>
            <w:tcW w:w="0" w:type="auto"/>
            <w:vAlign w:val="center"/>
          </w:tcPr>
          <w:p w:rsidR="00947953" w:rsidRDefault="00947953" w:rsidP="00947953">
            <w:pPr>
              <w:jc w:val="center"/>
            </w:pPr>
            <w:r>
              <w:rPr>
                <w:rFonts w:ascii="宋体" w:eastAsia="宋体" w:hAnsi="宋体" w:hint="eastAsia"/>
                <w:szCs w:val="21"/>
              </w:rPr>
              <w:t>11.11</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7.41</w:t>
            </w:r>
          </w:p>
        </w:tc>
        <w:tc>
          <w:tcPr>
            <w:tcW w:w="0" w:type="auto"/>
            <w:vAlign w:val="center"/>
          </w:tcPr>
          <w:p w:rsidR="00947953" w:rsidRDefault="00947953" w:rsidP="00947953">
            <w:pPr>
              <w:jc w:val="center"/>
            </w:pPr>
            <w:r>
              <w:rPr>
                <w:rFonts w:ascii="宋体" w:eastAsia="宋体" w:hAnsi="宋体" w:hint="eastAsia"/>
                <w:szCs w:val="21"/>
              </w:rPr>
              <w:t>366</w:t>
            </w:r>
          </w:p>
        </w:tc>
        <w:tc>
          <w:tcPr>
            <w:tcW w:w="0" w:type="auto"/>
            <w:vAlign w:val="center"/>
          </w:tcPr>
          <w:p w:rsidR="00947953" w:rsidRDefault="00947953" w:rsidP="00947953">
            <w:pPr>
              <w:jc w:val="center"/>
            </w:pPr>
            <w:r>
              <w:rPr>
                <w:rFonts w:ascii="宋体" w:eastAsia="宋体" w:hAnsi="宋体" w:hint="eastAsia"/>
                <w:szCs w:val="21"/>
              </w:rPr>
              <w:t>13.56</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12</w:t>
            </w:r>
          </w:p>
        </w:tc>
        <w:tc>
          <w:tcPr>
            <w:tcW w:w="551" w:type="pct"/>
            <w:vAlign w:val="center"/>
          </w:tcPr>
          <w:p w:rsidR="00947953" w:rsidRDefault="00947953" w:rsidP="00947953">
            <w:pPr>
              <w:jc w:val="center"/>
            </w:pPr>
            <w:r>
              <w:rPr>
                <w:rFonts w:ascii="宋体" w:eastAsia="宋体" w:hAnsi="宋体" w:hint="eastAsia"/>
                <w:szCs w:val="21"/>
              </w:rPr>
              <w:t>130501</w:t>
            </w:r>
          </w:p>
        </w:tc>
        <w:tc>
          <w:tcPr>
            <w:tcW w:w="699" w:type="pct"/>
            <w:vAlign w:val="center"/>
          </w:tcPr>
          <w:p w:rsidR="00947953" w:rsidRDefault="00947953" w:rsidP="00947953">
            <w:pPr>
              <w:jc w:val="center"/>
            </w:pPr>
            <w:r>
              <w:rPr>
                <w:rFonts w:ascii="宋体" w:eastAsia="宋体" w:hAnsi="宋体" w:hint="eastAsia"/>
                <w:szCs w:val="21"/>
              </w:rPr>
              <w:t>艺术设计学</w:t>
            </w:r>
          </w:p>
        </w:tc>
        <w:tc>
          <w:tcPr>
            <w:tcW w:w="0" w:type="auto"/>
            <w:vAlign w:val="center"/>
          </w:tcPr>
          <w:p w:rsidR="00947953" w:rsidRDefault="00947953" w:rsidP="00947953">
            <w:pPr>
              <w:jc w:val="center"/>
            </w:pPr>
            <w:r>
              <w:rPr>
                <w:rFonts w:ascii="宋体" w:eastAsia="宋体" w:hAnsi="宋体" w:hint="eastAsia"/>
                <w:szCs w:val="21"/>
              </w:rPr>
              <w:t>7</w:t>
            </w:r>
          </w:p>
        </w:tc>
        <w:tc>
          <w:tcPr>
            <w:tcW w:w="0" w:type="auto"/>
            <w:vAlign w:val="center"/>
          </w:tcPr>
          <w:p w:rsidR="00947953" w:rsidRDefault="00947953" w:rsidP="00947953">
            <w:pPr>
              <w:jc w:val="center"/>
            </w:pPr>
            <w:r>
              <w:rPr>
                <w:rFonts w:ascii="宋体" w:eastAsia="宋体" w:hAnsi="宋体" w:hint="eastAsia"/>
                <w:szCs w:val="21"/>
              </w:rPr>
              <w:t>6</w:t>
            </w:r>
          </w:p>
        </w:tc>
        <w:tc>
          <w:tcPr>
            <w:tcW w:w="0" w:type="auto"/>
            <w:vAlign w:val="center"/>
          </w:tcPr>
          <w:p w:rsidR="00947953" w:rsidRDefault="00947953" w:rsidP="00947953">
            <w:pPr>
              <w:jc w:val="center"/>
            </w:pPr>
            <w:r>
              <w:rPr>
                <w:rFonts w:ascii="宋体" w:eastAsia="宋体" w:hAnsi="宋体" w:hint="eastAsia"/>
                <w:szCs w:val="21"/>
              </w:rPr>
              <w:t>85.71</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89</w:t>
            </w:r>
          </w:p>
        </w:tc>
        <w:tc>
          <w:tcPr>
            <w:tcW w:w="0" w:type="auto"/>
            <w:vAlign w:val="center"/>
          </w:tcPr>
          <w:p w:rsidR="00947953" w:rsidRDefault="00947953" w:rsidP="00947953">
            <w:pPr>
              <w:jc w:val="center"/>
            </w:pPr>
            <w:r>
              <w:rPr>
                <w:rFonts w:ascii="宋体" w:eastAsia="宋体" w:hAnsi="宋体" w:hint="eastAsia"/>
                <w:szCs w:val="21"/>
              </w:rPr>
              <w:t>12.71</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13</w:t>
            </w:r>
          </w:p>
        </w:tc>
        <w:tc>
          <w:tcPr>
            <w:tcW w:w="551" w:type="pct"/>
            <w:vAlign w:val="center"/>
          </w:tcPr>
          <w:p w:rsidR="00947953" w:rsidRDefault="00947953" w:rsidP="00947953">
            <w:pPr>
              <w:jc w:val="center"/>
            </w:pPr>
            <w:r>
              <w:rPr>
                <w:rFonts w:ascii="宋体" w:eastAsia="宋体" w:hAnsi="宋体" w:hint="eastAsia"/>
                <w:szCs w:val="21"/>
              </w:rPr>
              <w:t>130403</w:t>
            </w:r>
          </w:p>
        </w:tc>
        <w:tc>
          <w:tcPr>
            <w:tcW w:w="699" w:type="pct"/>
            <w:vAlign w:val="center"/>
          </w:tcPr>
          <w:p w:rsidR="00947953" w:rsidRDefault="00947953" w:rsidP="00947953">
            <w:pPr>
              <w:jc w:val="center"/>
            </w:pPr>
            <w:r>
              <w:rPr>
                <w:rFonts w:ascii="宋体" w:eastAsia="宋体" w:hAnsi="宋体" w:hint="eastAsia"/>
                <w:szCs w:val="21"/>
              </w:rPr>
              <w:t>雕塑</w:t>
            </w:r>
          </w:p>
        </w:tc>
        <w:tc>
          <w:tcPr>
            <w:tcW w:w="0" w:type="auto"/>
            <w:vAlign w:val="center"/>
          </w:tcPr>
          <w:p w:rsidR="00947953" w:rsidRDefault="00947953" w:rsidP="00947953">
            <w:pPr>
              <w:jc w:val="center"/>
            </w:pPr>
            <w:r>
              <w:rPr>
                <w:rFonts w:ascii="宋体" w:eastAsia="宋体" w:hAnsi="宋体" w:hint="eastAsia"/>
                <w:szCs w:val="21"/>
              </w:rPr>
              <w:t>6</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33.33</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16.67</w:t>
            </w:r>
          </w:p>
        </w:tc>
        <w:tc>
          <w:tcPr>
            <w:tcW w:w="0" w:type="auto"/>
            <w:vAlign w:val="center"/>
          </w:tcPr>
          <w:p w:rsidR="00947953" w:rsidRDefault="00947953" w:rsidP="00947953">
            <w:pPr>
              <w:jc w:val="center"/>
            </w:pPr>
            <w:r>
              <w:rPr>
                <w:rFonts w:ascii="宋体" w:eastAsia="宋体" w:hAnsi="宋体" w:hint="eastAsia"/>
                <w:szCs w:val="21"/>
              </w:rPr>
              <w:t>76</w:t>
            </w:r>
          </w:p>
        </w:tc>
        <w:tc>
          <w:tcPr>
            <w:tcW w:w="0" w:type="auto"/>
            <w:vAlign w:val="center"/>
          </w:tcPr>
          <w:p w:rsidR="00947953" w:rsidRDefault="00947953" w:rsidP="00947953">
            <w:pPr>
              <w:jc w:val="center"/>
            </w:pPr>
            <w:r>
              <w:rPr>
                <w:rFonts w:ascii="宋体" w:eastAsia="宋体" w:hAnsi="宋体" w:hint="eastAsia"/>
                <w:szCs w:val="21"/>
              </w:rPr>
              <w:t>12.67</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14</w:t>
            </w:r>
          </w:p>
        </w:tc>
        <w:tc>
          <w:tcPr>
            <w:tcW w:w="551" w:type="pct"/>
            <w:vAlign w:val="center"/>
          </w:tcPr>
          <w:p w:rsidR="00947953" w:rsidRDefault="00947953" w:rsidP="00947953">
            <w:pPr>
              <w:jc w:val="center"/>
            </w:pPr>
            <w:r>
              <w:rPr>
                <w:rFonts w:ascii="宋体" w:eastAsia="宋体" w:hAnsi="宋体" w:hint="eastAsia"/>
                <w:szCs w:val="21"/>
              </w:rPr>
              <w:t>130504</w:t>
            </w:r>
          </w:p>
        </w:tc>
        <w:tc>
          <w:tcPr>
            <w:tcW w:w="699" w:type="pct"/>
            <w:vAlign w:val="center"/>
          </w:tcPr>
          <w:p w:rsidR="00947953" w:rsidRDefault="00947953" w:rsidP="00947953">
            <w:pPr>
              <w:jc w:val="center"/>
            </w:pPr>
            <w:r>
              <w:rPr>
                <w:rFonts w:ascii="宋体" w:eastAsia="宋体" w:hAnsi="宋体" w:hint="eastAsia"/>
                <w:szCs w:val="21"/>
              </w:rPr>
              <w:t>产品设计</w:t>
            </w:r>
          </w:p>
        </w:tc>
        <w:tc>
          <w:tcPr>
            <w:tcW w:w="0" w:type="auto"/>
            <w:vAlign w:val="center"/>
          </w:tcPr>
          <w:p w:rsidR="00947953" w:rsidRDefault="00947953" w:rsidP="00947953">
            <w:pPr>
              <w:jc w:val="center"/>
            </w:pPr>
            <w:r>
              <w:rPr>
                <w:rFonts w:ascii="宋体" w:eastAsia="宋体" w:hAnsi="宋体" w:hint="eastAsia"/>
                <w:szCs w:val="21"/>
              </w:rPr>
              <w:t>4</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25</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50</w:t>
            </w:r>
          </w:p>
        </w:tc>
        <w:tc>
          <w:tcPr>
            <w:tcW w:w="0" w:type="auto"/>
            <w:vAlign w:val="center"/>
          </w:tcPr>
          <w:p w:rsidR="00947953" w:rsidRDefault="00947953" w:rsidP="00947953">
            <w:pPr>
              <w:jc w:val="center"/>
            </w:pPr>
            <w:r>
              <w:rPr>
                <w:rFonts w:ascii="宋体" w:eastAsia="宋体" w:hAnsi="宋体" w:hint="eastAsia"/>
                <w:szCs w:val="21"/>
              </w:rPr>
              <w:t>12.5</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15</w:t>
            </w:r>
          </w:p>
        </w:tc>
        <w:tc>
          <w:tcPr>
            <w:tcW w:w="551" w:type="pct"/>
            <w:vAlign w:val="center"/>
          </w:tcPr>
          <w:p w:rsidR="00947953" w:rsidRDefault="00947953" w:rsidP="00947953">
            <w:pPr>
              <w:jc w:val="center"/>
            </w:pPr>
            <w:r>
              <w:rPr>
                <w:rFonts w:ascii="宋体" w:eastAsia="宋体" w:hAnsi="宋体" w:hint="eastAsia"/>
                <w:szCs w:val="21"/>
              </w:rPr>
              <w:t>130506</w:t>
            </w:r>
          </w:p>
        </w:tc>
        <w:tc>
          <w:tcPr>
            <w:tcW w:w="699" w:type="pct"/>
            <w:vAlign w:val="center"/>
          </w:tcPr>
          <w:p w:rsidR="00947953" w:rsidRDefault="00947953" w:rsidP="00947953">
            <w:pPr>
              <w:jc w:val="center"/>
            </w:pPr>
            <w:r>
              <w:rPr>
                <w:rFonts w:ascii="宋体" w:eastAsia="宋体" w:hAnsi="宋体" w:hint="eastAsia"/>
                <w:szCs w:val="21"/>
              </w:rPr>
              <w:t>公共艺术</w:t>
            </w:r>
          </w:p>
        </w:tc>
        <w:tc>
          <w:tcPr>
            <w:tcW w:w="0" w:type="auto"/>
            <w:vAlign w:val="center"/>
          </w:tcPr>
          <w:p w:rsidR="00947953" w:rsidRDefault="00947953" w:rsidP="00947953">
            <w:pPr>
              <w:jc w:val="center"/>
            </w:pPr>
            <w:r>
              <w:rPr>
                <w:rFonts w:ascii="宋体" w:eastAsia="宋体" w:hAnsi="宋体" w:hint="eastAsia"/>
                <w:szCs w:val="21"/>
              </w:rPr>
              <w:t>4</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50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50</w:t>
            </w:r>
          </w:p>
        </w:tc>
        <w:tc>
          <w:tcPr>
            <w:tcW w:w="0" w:type="auto"/>
            <w:vAlign w:val="center"/>
          </w:tcPr>
          <w:p w:rsidR="00947953" w:rsidRDefault="00947953" w:rsidP="00947953">
            <w:pPr>
              <w:jc w:val="center"/>
            </w:pPr>
            <w:r>
              <w:rPr>
                <w:rFonts w:ascii="宋体" w:eastAsia="宋体" w:hAnsi="宋体" w:hint="eastAsia"/>
                <w:szCs w:val="21"/>
              </w:rPr>
              <w:t>12.5</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16</w:t>
            </w:r>
          </w:p>
        </w:tc>
        <w:tc>
          <w:tcPr>
            <w:tcW w:w="551" w:type="pct"/>
            <w:vAlign w:val="center"/>
          </w:tcPr>
          <w:p w:rsidR="00947953" w:rsidRDefault="00947953" w:rsidP="00947953">
            <w:pPr>
              <w:jc w:val="center"/>
            </w:pPr>
            <w:r>
              <w:rPr>
                <w:rFonts w:ascii="宋体" w:eastAsia="宋体" w:hAnsi="宋体" w:hint="eastAsia"/>
                <w:szCs w:val="21"/>
              </w:rPr>
              <w:t>130508</w:t>
            </w:r>
          </w:p>
        </w:tc>
        <w:tc>
          <w:tcPr>
            <w:tcW w:w="699" w:type="pct"/>
            <w:vAlign w:val="center"/>
          </w:tcPr>
          <w:p w:rsidR="00947953" w:rsidRDefault="00947953" w:rsidP="00947953">
            <w:pPr>
              <w:jc w:val="center"/>
            </w:pPr>
            <w:r>
              <w:rPr>
                <w:rFonts w:ascii="宋体" w:eastAsia="宋体" w:hAnsi="宋体" w:hint="eastAsia"/>
                <w:szCs w:val="21"/>
              </w:rPr>
              <w:t>数字媒体艺术</w:t>
            </w:r>
          </w:p>
        </w:tc>
        <w:tc>
          <w:tcPr>
            <w:tcW w:w="0" w:type="auto"/>
            <w:vAlign w:val="center"/>
          </w:tcPr>
          <w:p w:rsidR="00947953" w:rsidRDefault="00947953" w:rsidP="00947953">
            <w:pPr>
              <w:jc w:val="center"/>
            </w:pPr>
            <w:r>
              <w:rPr>
                <w:rFonts w:ascii="宋体" w:eastAsia="宋体" w:hAnsi="宋体" w:hint="eastAsia"/>
                <w:szCs w:val="21"/>
              </w:rPr>
              <w:t>5</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40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57</w:t>
            </w:r>
          </w:p>
        </w:tc>
        <w:tc>
          <w:tcPr>
            <w:tcW w:w="0" w:type="auto"/>
            <w:vAlign w:val="center"/>
          </w:tcPr>
          <w:p w:rsidR="00947953" w:rsidRDefault="00947953" w:rsidP="00947953">
            <w:pPr>
              <w:jc w:val="center"/>
            </w:pPr>
            <w:r>
              <w:rPr>
                <w:rFonts w:ascii="宋体" w:eastAsia="宋体" w:hAnsi="宋体" w:hint="eastAsia"/>
                <w:szCs w:val="21"/>
              </w:rPr>
              <w:t>11.4</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17</w:t>
            </w:r>
          </w:p>
        </w:tc>
        <w:tc>
          <w:tcPr>
            <w:tcW w:w="551" w:type="pct"/>
            <w:vAlign w:val="center"/>
          </w:tcPr>
          <w:p w:rsidR="00947953" w:rsidRDefault="00947953" w:rsidP="00947953">
            <w:pPr>
              <w:jc w:val="center"/>
            </w:pPr>
            <w:r>
              <w:rPr>
                <w:rFonts w:ascii="宋体" w:eastAsia="宋体" w:hAnsi="宋体" w:hint="eastAsia"/>
                <w:szCs w:val="21"/>
              </w:rPr>
              <w:t>130206</w:t>
            </w:r>
          </w:p>
        </w:tc>
        <w:tc>
          <w:tcPr>
            <w:tcW w:w="699" w:type="pct"/>
            <w:vAlign w:val="center"/>
          </w:tcPr>
          <w:p w:rsidR="00947953" w:rsidRDefault="00947953" w:rsidP="00947953">
            <w:pPr>
              <w:jc w:val="center"/>
            </w:pPr>
            <w:r>
              <w:rPr>
                <w:rFonts w:ascii="宋体" w:eastAsia="宋体" w:hAnsi="宋体" w:hint="eastAsia"/>
                <w:szCs w:val="21"/>
              </w:rPr>
              <w:t>舞蹈编导</w:t>
            </w:r>
          </w:p>
        </w:tc>
        <w:tc>
          <w:tcPr>
            <w:tcW w:w="0" w:type="auto"/>
            <w:vAlign w:val="center"/>
          </w:tcPr>
          <w:p w:rsidR="00947953" w:rsidRDefault="00947953" w:rsidP="00947953">
            <w:pPr>
              <w:jc w:val="center"/>
            </w:pPr>
            <w:r>
              <w:rPr>
                <w:rFonts w:ascii="宋体" w:eastAsia="宋体" w:hAnsi="宋体" w:hint="eastAsia"/>
                <w:szCs w:val="21"/>
              </w:rPr>
              <w:t>12</w:t>
            </w:r>
          </w:p>
        </w:tc>
        <w:tc>
          <w:tcPr>
            <w:tcW w:w="0" w:type="auto"/>
            <w:vAlign w:val="center"/>
          </w:tcPr>
          <w:p w:rsidR="00947953" w:rsidRDefault="00947953" w:rsidP="00947953">
            <w:pPr>
              <w:jc w:val="center"/>
            </w:pPr>
            <w:r>
              <w:rPr>
                <w:rFonts w:ascii="宋体" w:eastAsia="宋体" w:hAnsi="宋体" w:hint="eastAsia"/>
                <w:szCs w:val="21"/>
              </w:rPr>
              <w:t>3</w:t>
            </w:r>
          </w:p>
        </w:tc>
        <w:tc>
          <w:tcPr>
            <w:tcW w:w="0" w:type="auto"/>
            <w:vAlign w:val="center"/>
          </w:tcPr>
          <w:p w:rsidR="00947953" w:rsidRDefault="00947953" w:rsidP="00947953">
            <w:pPr>
              <w:jc w:val="center"/>
            </w:pPr>
            <w:r>
              <w:rPr>
                <w:rFonts w:ascii="宋体" w:eastAsia="宋体" w:hAnsi="宋体" w:hint="eastAsia"/>
                <w:szCs w:val="21"/>
              </w:rPr>
              <w:t>25</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16.67</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8.33</w:t>
            </w:r>
          </w:p>
        </w:tc>
        <w:tc>
          <w:tcPr>
            <w:tcW w:w="0" w:type="auto"/>
            <w:vAlign w:val="center"/>
          </w:tcPr>
          <w:p w:rsidR="00947953" w:rsidRDefault="00947953" w:rsidP="00947953">
            <w:pPr>
              <w:jc w:val="center"/>
            </w:pPr>
            <w:r>
              <w:rPr>
                <w:rFonts w:ascii="宋体" w:eastAsia="宋体" w:hAnsi="宋体" w:hint="eastAsia"/>
                <w:szCs w:val="21"/>
              </w:rPr>
              <w:t>105</w:t>
            </w:r>
          </w:p>
        </w:tc>
        <w:tc>
          <w:tcPr>
            <w:tcW w:w="0" w:type="auto"/>
            <w:vAlign w:val="center"/>
          </w:tcPr>
          <w:p w:rsidR="00947953" w:rsidRDefault="00947953" w:rsidP="00947953">
            <w:pPr>
              <w:jc w:val="center"/>
            </w:pPr>
            <w:r>
              <w:rPr>
                <w:rFonts w:ascii="宋体" w:eastAsia="宋体" w:hAnsi="宋体" w:hint="eastAsia"/>
                <w:szCs w:val="21"/>
              </w:rPr>
              <w:t>8.75</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18</w:t>
            </w:r>
          </w:p>
        </w:tc>
        <w:tc>
          <w:tcPr>
            <w:tcW w:w="551" w:type="pct"/>
            <w:vAlign w:val="center"/>
          </w:tcPr>
          <w:p w:rsidR="00947953" w:rsidRDefault="00947953" w:rsidP="00947953">
            <w:pPr>
              <w:jc w:val="center"/>
            </w:pPr>
            <w:r>
              <w:rPr>
                <w:rFonts w:ascii="宋体" w:eastAsia="宋体" w:hAnsi="宋体" w:hint="eastAsia"/>
                <w:szCs w:val="21"/>
              </w:rPr>
              <w:t>130401</w:t>
            </w:r>
          </w:p>
        </w:tc>
        <w:tc>
          <w:tcPr>
            <w:tcW w:w="699" w:type="pct"/>
            <w:vAlign w:val="center"/>
          </w:tcPr>
          <w:p w:rsidR="00947953" w:rsidRDefault="00947953" w:rsidP="00947953">
            <w:pPr>
              <w:jc w:val="center"/>
            </w:pPr>
            <w:r>
              <w:rPr>
                <w:rFonts w:ascii="宋体" w:eastAsia="宋体" w:hAnsi="宋体" w:hint="eastAsia"/>
                <w:szCs w:val="21"/>
              </w:rPr>
              <w:t>美术学</w:t>
            </w:r>
          </w:p>
        </w:tc>
        <w:tc>
          <w:tcPr>
            <w:tcW w:w="0" w:type="auto"/>
            <w:vAlign w:val="center"/>
          </w:tcPr>
          <w:p w:rsidR="00947953" w:rsidRDefault="00947953" w:rsidP="00947953">
            <w:pPr>
              <w:jc w:val="center"/>
            </w:pPr>
            <w:r>
              <w:rPr>
                <w:rFonts w:ascii="宋体" w:eastAsia="宋体" w:hAnsi="宋体" w:hint="eastAsia"/>
                <w:szCs w:val="21"/>
              </w:rPr>
              <w:t>8</w:t>
            </w:r>
          </w:p>
        </w:tc>
        <w:tc>
          <w:tcPr>
            <w:tcW w:w="0" w:type="auto"/>
            <w:vAlign w:val="center"/>
          </w:tcPr>
          <w:p w:rsidR="00947953" w:rsidRDefault="00947953" w:rsidP="00947953">
            <w:pPr>
              <w:jc w:val="center"/>
            </w:pPr>
            <w:r>
              <w:rPr>
                <w:rFonts w:ascii="宋体" w:eastAsia="宋体" w:hAnsi="宋体" w:hint="eastAsia"/>
                <w:szCs w:val="21"/>
              </w:rPr>
              <w:t>3</w:t>
            </w:r>
          </w:p>
        </w:tc>
        <w:tc>
          <w:tcPr>
            <w:tcW w:w="0" w:type="auto"/>
            <w:vAlign w:val="center"/>
          </w:tcPr>
          <w:p w:rsidR="00947953" w:rsidRDefault="00947953" w:rsidP="00947953">
            <w:pPr>
              <w:jc w:val="center"/>
            </w:pPr>
            <w:r>
              <w:rPr>
                <w:rFonts w:ascii="宋体" w:eastAsia="宋体" w:hAnsi="宋体" w:hint="eastAsia"/>
                <w:szCs w:val="21"/>
              </w:rPr>
              <w:t>37.5</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12.5</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12.5</w:t>
            </w:r>
          </w:p>
        </w:tc>
        <w:tc>
          <w:tcPr>
            <w:tcW w:w="0" w:type="auto"/>
            <w:vAlign w:val="center"/>
          </w:tcPr>
          <w:p w:rsidR="00947953" w:rsidRDefault="00947953" w:rsidP="00947953">
            <w:pPr>
              <w:jc w:val="center"/>
            </w:pPr>
            <w:r>
              <w:rPr>
                <w:rFonts w:ascii="宋体" w:eastAsia="宋体" w:hAnsi="宋体" w:hint="eastAsia"/>
                <w:szCs w:val="21"/>
              </w:rPr>
              <w:t>70</w:t>
            </w:r>
          </w:p>
        </w:tc>
        <w:tc>
          <w:tcPr>
            <w:tcW w:w="0" w:type="auto"/>
            <w:vAlign w:val="center"/>
          </w:tcPr>
          <w:p w:rsidR="00947953" w:rsidRDefault="00947953" w:rsidP="00947953">
            <w:pPr>
              <w:jc w:val="center"/>
            </w:pPr>
            <w:r>
              <w:rPr>
                <w:rFonts w:ascii="宋体" w:eastAsia="宋体" w:hAnsi="宋体" w:hint="eastAsia"/>
                <w:szCs w:val="21"/>
              </w:rPr>
              <w:t>8.75</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19</w:t>
            </w:r>
          </w:p>
        </w:tc>
        <w:tc>
          <w:tcPr>
            <w:tcW w:w="551" w:type="pct"/>
            <w:vAlign w:val="center"/>
          </w:tcPr>
          <w:p w:rsidR="00947953" w:rsidRDefault="00947953" w:rsidP="00947953">
            <w:pPr>
              <w:jc w:val="center"/>
            </w:pPr>
            <w:r>
              <w:rPr>
                <w:rFonts w:ascii="宋体" w:eastAsia="宋体" w:hAnsi="宋体" w:hint="eastAsia"/>
                <w:szCs w:val="21"/>
              </w:rPr>
              <w:t>130101</w:t>
            </w:r>
          </w:p>
        </w:tc>
        <w:tc>
          <w:tcPr>
            <w:tcW w:w="699" w:type="pct"/>
            <w:vAlign w:val="center"/>
          </w:tcPr>
          <w:p w:rsidR="00947953" w:rsidRDefault="00947953" w:rsidP="00947953">
            <w:pPr>
              <w:jc w:val="center"/>
            </w:pPr>
            <w:r>
              <w:rPr>
                <w:rFonts w:ascii="宋体" w:eastAsia="宋体" w:hAnsi="宋体" w:hint="eastAsia"/>
                <w:szCs w:val="21"/>
              </w:rPr>
              <w:t>艺术史论</w:t>
            </w:r>
          </w:p>
        </w:tc>
        <w:tc>
          <w:tcPr>
            <w:tcW w:w="0" w:type="auto"/>
            <w:vAlign w:val="center"/>
          </w:tcPr>
          <w:p w:rsidR="00947953" w:rsidRDefault="00947953" w:rsidP="00947953">
            <w:pPr>
              <w:jc w:val="center"/>
            </w:pPr>
            <w:r>
              <w:rPr>
                <w:rFonts w:ascii="宋体" w:eastAsia="宋体" w:hAnsi="宋体" w:hint="eastAsia"/>
                <w:szCs w:val="21"/>
              </w:rPr>
              <w:t>6</w:t>
            </w:r>
          </w:p>
        </w:tc>
        <w:tc>
          <w:tcPr>
            <w:tcW w:w="0" w:type="auto"/>
            <w:vAlign w:val="center"/>
          </w:tcPr>
          <w:p w:rsidR="00947953" w:rsidRDefault="00947953" w:rsidP="00947953">
            <w:pPr>
              <w:jc w:val="center"/>
            </w:pPr>
            <w:r>
              <w:rPr>
                <w:rFonts w:ascii="宋体" w:eastAsia="宋体" w:hAnsi="宋体" w:hint="eastAsia"/>
                <w:szCs w:val="21"/>
              </w:rPr>
              <w:t>4</w:t>
            </w:r>
          </w:p>
        </w:tc>
        <w:tc>
          <w:tcPr>
            <w:tcW w:w="0" w:type="auto"/>
            <w:vAlign w:val="center"/>
          </w:tcPr>
          <w:p w:rsidR="00947953" w:rsidRDefault="00947953" w:rsidP="00947953">
            <w:pPr>
              <w:jc w:val="center"/>
            </w:pPr>
            <w:r>
              <w:rPr>
                <w:rFonts w:ascii="宋体" w:eastAsia="宋体" w:hAnsi="宋体" w:hint="eastAsia"/>
                <w:szCs w:val="21"/>
              </w:rPr>
              <w:t>66.67</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33.33</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33.33</w:t>
            </w:r>
          </w:p>
        </w:tc>
        <w:tc>
          <w:tcPr>
            <w:tcW w:w="0" w:type="auto"/>
            <w:vAlign w:val="center"/>
          </w:tcPr>
          <w:p w:rsidR="00947953" w:rsidRDefault="00947953" w:rsidP="00947953">
            <w:pPr>
              <w:jc w:val="center"/>
            </w:pPr>
            <w:r>
              <w:rPr>
                <w:rFonts w:ascii="宋体" w:eastAsia="宋体" w:hAnsi="宋体" w:hint="eastAsia"/>
                <w:szCs w:val="21"/>
              </w:rPr>
              <w:t>52</w:t>
            </w:r>
          </w:p>
        </w:tc>
        <w:tc>
          <w:tcPr>
            <w:tcW w:w="0" w:type="auto"/>
            <w:vAlign w:val="center"/>
          </w:tcPr>
          <w:p w:rsidR="00947953" w:rsidRDefault="00947953" w:rsidP="00947953">
            <w:pPr>
              <w:jc w:val="center"/>
            </w:pPr>
            <w:r>
              <w:rPr>
                <w:rFonts w:ascii="宋体" w:eastAsia="宋体" w:hAnsi="宋体" w:hint="eastAsia"/>
                <w:szCs w:val="21"/>
              </w:rPr>
              <w:t>8.67</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20</w:t>
            </w:r>
          </w:p>
        </w:tc>
        <w:tc>
          <w:tcPr>
            <w:tcW w:w="551" w:type="pct"/>
            <w:vAlign w:val="center"/>
          </w:tcPr>
          <w:p w:rsidR="00947953" w:rsidRDefault="00947953" w:rsidP="00947953">
            <w:pPr>
              <w:jc w:val="center"/>
            </w:pPr>
            <w:r>
              <w:rPr>
                <w:rFonts w:ascii="宋体" w:eastAsia="宋体" w:hAnsi="宋体" w:hint="eastAsia"/>
                <w:szCs w:val="21"/>
              </w:rPr>
              <w:t>130406T</w:t>
            </w:r>
          </w:p>
        </w:tc>
        <w:tc>
          <w:tcPr>
            <w:tcW w:w="699" w:type="pct"/>
            <w:vAlign w:val="center"/>
          </w:tcPr>
          <w:p w:rsidR="00947953" w:rsidRDefault="00947953" w:rsidP="00947953">
            <w:pPr>
              <w:jc w:val="center"/>
            </w:pPr>
            <w:r>
              <w:rPr>
                <w:rFonts w:ascii="宋体" w:eastAsia="宋体" w:hAnsi="宋体" w:hint="eastAsia"/>
                <w:szCs w:val="21"/>
              </w:rPr>
              <w:t>中国画</w:t>
            </w:r>
          </w:p>
        </w:tc>
        <w:tc>
          <w:tcPr>
            <w:tcW w:w="0" w:type="auto"/>
            <w:vAlign w:val="center"/>
          </w:tcPr>
          <w:p w:rsidR="00947953" w:rsidRDefault="00947953" w:rsidP="00947953">
            <w:pPr>
              <w:jc w:val="center"/>
            </w:pPr>
            <w:r>
              <w:rPr>
                <w:rFonts w:ascii="宋体" w:eastAsia="宋体" w:hAnsi="宋体" w:hint="eastAsia"/>
                <w:szCs w:val="21"/>
              </w:rPr>
              <w:t>8</w:t>
            </w:r>
          </w:p>
        </w:tc>
        <w:tc>
          <w:tcPr>
            <w:tcW w:w="0" w:type="auto"/>
            <w:vAlign w:val="center"/>
          </w:tcPr>
          <w:p w:rsidR="00947953" w:rsidRDefault="00947953" w:rsidP="00947953">
            <w:pPr>
              <w:jc w:val="center"/>
            </w:pPr>
            <w:r>
              <w:rPr>
                <w:rFonts w:ascii="宋体" w:eastAsia="宋体" w:hAnsi="宋体" w:hint="eastAsia"/>
                <w:szCs w:val="21"/>
              </w:rPr>
              <w:t>6</w:t>
            </w:r>
          </w:p>
        </w:tc>
        <w:tc>
          <w:tcPr>
            <w:tcW w:w="0" w:type="auto"/>
            <w:vAlign w:val="center"/>
          </w:tcPr>
          <w:p w:rsidR="00947953" w:rsidRDefault="00947953" w:rsidP="00947953">
            <w:pPr>
              <w:jc w:val="center"/>
            </w:pPr>
            <w:r>
              <w:rPr>
                <w:rFonts w:ascii="宋体" w:eastAsia="宋体" w:hAnsi="宋体" w:hint="eastAsia"/>
                <w:szCs w:val="21"/>
              </w:rPr>
              <w:t>75</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12.5</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65</w:t>
            </w:r>
          </w:p>
        </w:tc>
        <w:tc>
          <w:tcPr>
            <w:tcW w:w="0" w:type="auto"/>
            <w:vAlign w:val="center"/>
          </w:tcPr>
          <w:p w:rsidR="00947953" w:rsidRDefault="00947953" w:rsidP="00947953">
            <w:pPr>
              <w:jc w:val="center"/>
            </w:pPr>
            <w:r>
              <w:rPr>
                <w:rFonts w:ascii="宋体" w:eastAsia="宋体" w:hAnsi="宋体" w:hint="eastAsia"/>
                <w:szCs w:val="21"/>
              </w:rPr>
              <w:t>8.12</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21</w:t>
            </w:r>
          </w:p>
        </w:tc>
        <w:tc>
          <w:tcPr>
            <w:tcW w:w="551" w:type="pct"/>
            <w:vAlign w:val="center"/>
          </w:tcPr>
          <w:p w:rsidR="00947953" w:rsidRDefault="00947953" w:rsidP="00947953">
            <w:pPr>
              <w:jc w:val="center"/>
            </w:pPr>
            <w:r>
              <w:rPr>
                <w:rFonts w:ascii="宋体" w:eastAsia="宋体" w:hAnsi="宋体" w:hint="eastAsia"/>
                <w:szCs w:val="21"/>
              </w:rPr>
              <w:t>130305</w:t>
            </w:r>
          </w:p>
        </w:tc>
        <w:tc>
          <w:tcPr>
            <w:tcW w:w="699" w:type="pct"/>
            <w:vAlign w:val="center"/>
          </w:tcPr>
          <w:p w:rsidR="00947953" w:rsidRDefault="00947953" w:rsidP="00947953">
            <w:pPr>
              <w:jc w:val="center"/>
            </w:pPr>
            <w:r>
              <w:rPr>
                <w:rFonts w:ascii="宋体" w:eastAsia="宋体" w:hAnsi="宋体" w:hint="eastAsia"/>
                <w:szCs w:val="21"/>
              </w:rPr>
              <w:t>广播电视编导</w:t>
            </w:r>
          </w:p>
        </w:tc>
        <w:tc>
          <w:tcPr>
            <w:tcW w:w="0" w:type="auto"/>
            <w:vAlign w:val="center"/>
          </w:tcPr>
          <w:p w:rsidR="00947953" w:rsidRDefault="00947953" w:rsidP="00947953">
            <w:pPr>
              <w:jc w:val="center"/>
            </w:pPr>
            <w:r>
              <w:rPr>
                <w:rFonts w:ascii="宋体" w:eastAsia="宋体" w:hAnsi="宋体" w:hint="eastAsia"/>
                <w:szCs w:val="21"/>
              </w:rPr>
              <w:t>4</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25</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50</w:t>
            </w:r>
          </w:p>
        </w:tc>
        <w:tc>
          <w:tcPr>
            <w:tcW w:w="0" w:type="auto"/>
            <w:vAlign w:val="center"/>
          </w:tcPr>
          <w:p w:rsidR="00947953" w:rsidRDefault="00947953" w:rsidP="00947953">
            <w:pPr>
              <w:jc w:val="center"/>
            </w:pPr>
            <w:r>
              <w:rPr>
                <w:rFonts w:ascii="宋体" w:eastAsia="宋体" w:hAnsi="宋体" w:hint="eastAsia"/>
                <w:szCs w:val="21"/>
              </w:rPr>
              <w:t>3</w:t>
            </w:r>
          </w:p>
        </w:tc>
        <w:tc>
          <w:tcPr>
            <w:tcW w:w="0" w:type="auto"/>
            <w:vAlign w:val="center"/>
          </w:tcPr>
          <w:p w:rsidR="00947953" w:rsidRDefault="00947953" w:rsidP="00947953">
            <w:pPr>
              <w:jc w:val="center"/>
            </w:pPr>
            <w:r>
              <w:rPr>
                <w:rFonts w:ascii="宋体" w:eastAsia="宋体" w:hAnsi="宋体" w:hint="eastAsia"/>
                <w:szCs w:val="21"/>
              </w:rPr>
              <w:t>75</w:t>
            </w:r>
          </w:p>
        </w:tc>
        <w:tc>
          <w:tcPr>
            <w:tcW w:w="0" w:type="auto"/>
            <w:vAlign w:val="center"/>
          </w:tcPr>
          <w:p w:rsidR="00947953" w:rsidRDefault="00947953" w:rsidP="00947953">
            <w:pPr>
              <w:jc w:val="center"/>
            </w:pPr>
            <w:r>
              <w:rPr>
                <w:rFonts w:ascii="宋体" w:eastAsia="宋体" w:hAnsi="宋体" w:hint="eastAsia"/>
                <w:szCs w:val="21"/>
              </w:rPr>
              <w:t>26</w:t>
            </w:r>
          </w:p>
        </w:tc>
        <w:tc>
          <w:tcPr>
            <w:tcW w:w="0" w:type="auto"/>
            <w:vAlign w:val="center"/>
          </w:tcPr>
          <w:p w:rsidR="00947953" w:rsidRDefault="00947953" w:rsidP="00947953">
            <w:pPr>
              <w:jc w:val="center"/>
            </w:pPr>
            <w:r>
              <w:rPr>
                <w:rFonts w:ascii="宋体" w:eastAsia="宋体" w:hAnsi="宋体" w:hint="eastAsia"/>
                <w:szCs w:val="21"/>
              </w:rPr>
              <w:t>6.5</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22</w:t>
            </w:r>
          </w:p>
        </w:tc>
        <w:tc>
          <w:tcPr>
            <w:tcW w:w="551" w:type="pct"/>
            <w:vAlign w:val="center"/>
          </w:tcPr>
          <w:p w:rsidR="00947953" w:rsidRDefault="00947953" w:rsidP="00947953">
            <w:pPr>
              <w:jc w:val="center"/>
            </w:pPr>
            <w:r>
              <w:rPr>
                <w:rFonts w:ascii="宋体" w:eastAsia="宋体" w:hAnsi="宋体" w:hint="eastAsia"/>
                <w:szCs w:val="21"/>
              </w:rPr>
              <w:t>130203</w:t>
            </w:r>
          </w:p>
        </w:tc>
        <w:tc>
          <w:tcPr>
            <w:tcW w:w="699" w:type="pct"/>
            <w:vAlign w:val="center"/>
          </w:tcPr>
          <w:p w:rsidR="00947953" w:rsidRDefault="00947953" w:rsidP="00947953">
            <w:pPr>
              <w:jc w:val="center"/>
            </w:pPr>
            <w:r>
              <w:rPr>
                <w:rFonts w:ascii="宋体" w:eastAsia="宋体" w:hAnsi="宋体" w:hint="eastAsia"/>
                <w:szCs w:val="21"/>
              </w:rPr>
              <w:t>作曲与作曲技术理论</w:t>
            </w:r>
          </w:p>
        </w:tc>
        <w:tc>
          <w:tcPr>
            <w:tcW w:w="0" w:type="auto"/>
            <w:vAlign w:val="center"/>
          </w:tcPr>
          <w:p w:rsidR="00947953" w:rsidRDefault="00947953" w:rsidP="00947953">
            <w:pPr>
              <w:jc w:val="center"/>
            </w:pPr>
            <w:r>
              <w:rPr>
                <w:rFonts w:ascii="宋体" w:eastAsia="宋体" w:hAnsi="宋体" w:hint="eastAsia"/>
                <w:szCs w:val="21"/>
              </w:rPr>
              <w:t>8</w:t>
            </w:r>
          </w:p>
        </w:tc>
        <w:tc>
          <w:tcPr>
            <w:tcW w:w="0" w:type="auto"/>
            <w:vAlign w:val="center"/>
          </w:tcPr>
          <w:p w:rsidR="00947953" w:rsidRDefault="00947953" w:rsidP="00947953">
            <w:pPr>
              <w:jc w:val="center"/>
            </w:pPr>
            <w:r>
              <w:rPr>
                <w:rFonts w:ascii="宋体" w:eastAsia="宋体" w:hAnsi="宋体" w:hint="eastAsia"/>
                <w:szCs w:val="21"/>
              </w:rPr>
              <w:t>3</w:t>
            </w:r>
          </w:p>
        </w:tc>
        <w:tc>
          <w:tcPr>
            <w:tcW w:w="0" w:type="auto"/>
            <w:vAlign w:val="center"/>
          </w:tcPr>
          <w:p w:rsidR="00947953" w:rsidRDefault="00947953" w:rsidP="00947953">
            <w:pPr>
              <w:jc w:val="center"/>
            </w:pPr>
            <w:r>
              <w:rPr>
                <w:rFonts w:ascii="宋体" w:eastAsia="宋体" w:hAnsi="宋体" w:hint="eastAsia"/>
                <w:szCs w:val="21"/>
              </w:rPr>
              <w:t>37.5</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25</w:t>
            </w:r>
          </w:p>
        </w:tc>
        <w:tc>
          <w:tcPr>
            <w:tcW w:w="0" w:type="auto"/>
            <w:vAlign w:val="center"/>
          </w:tcPr>
          <w:p w:rsidR="00947953" w:rsidRDefault="00947953" w:rsidP="00947953">
            <w:pPr>
              <w:jc w:val="center"/>
            </w:pPr>
            <w:r>
              <w:rPr>
                <w:rFonts w:ascii="宋体" w:eastAsia="宋体" w:hAnsi="宋体" w:hint="eastAsia"/>
                <w:szCs w:val="21"/>
              </w:rPr>
              <w:t>1</w:t>
            </w:r>
          </w:p>
        </w:tc>
        <w:tc>
          <w:tcPr>
            <w:tcW w:w="0" w:type="auto"/>
            <w:vAlign w:val="center"/>
          </w:tcPr>
          <w:p w:rsidR="00947953" w:rsidRDefault="00947953" w:rsidP="00947953">
            <w:pPr>
              <w:jc w:val="center"/>
            </w:pPr>
            <w:r>
              <w:rPr>
                <w:rFonts w:ascii="宋体" w:eastAsia="宋体" w:hAnsi="宋体" w:hint="eastAsia"/>
                <w:szCs w:val="21"/>
              </w:rPr>
              <w:t>12.5</w:t>
            </w:r>
          </w:p>
        </w:tc>
        <w:tc>
          <w:tcPr>
            <w:tcW w:w="0" w:type="auto"/>
            <w:vAlign w:val="center"/>
          </w:tcPr>
          <w:p w:rsidR="00947953" w:rsidRDefault="00947953" w:rsidP="00947953">
            <w:pPr>
              <w:jc w:val="center"/>
            </w:pPr>
            <w:r>
              <w:rPr>
                <w:rFonts w:ascii="宋体" w:eastAsia="宋体" w:hAnsi="宋体" w:hint="eastAsia"/>
                <w:szCs w:val="21"/>
              </w:rPr>
              <w:t>47</w:t>
            </w:r>
          </w:p>
        </w:tc>
        <w:tc>
          <w:tcPr>
            <w:tcW w:w="0" w:type="auto"/>
            <w:vAlign w:val="center"/>
          </w:tcPr>
          <w:p w:rsidR="00947953" w:rsidRDefault="00947953" w:rsidP="00947953">
            <w:pPr>
              <w:jc w:val="center"/>
            </w:pPr>
            <w:r>
              <w:rPr>
                <w:rFonts w:ascii="宋体" w:eastAsia="宋体" w:hAnsi="宋体" w:hint="eastAsia"/>
                <w:szCs w:val="21"/>
              </w:rPr>
              <w:t>5.88</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lastRenderedPageBreak/>
              <w:t>23</w:t>
            </w:r>
          </w:p>
        </w:tc>
        <w:tc>
          <w:tcPr>
            <w:tcW w:w="551" w:type="pct"/>
            <w:vAlign w:val="center"/>
          </w:tcPr>
          <w:p w:rsidR="00947953" w:rsidRDefault="00947953" w:rsidP="00947953">
            <w:pPr>
              <w:jc w:val="center"/>
            </w:pPr>
            <w:r>
              <w:rPr>
                <w:rFonts w:ascii="宋体" w:eastAsia="宋体" w:hAnsi="宋体" w:hint="eastAsia"/>
                <w:szCs w:val="21"/>
              </w:rPr>
              <w:t>130205</w:t>
            </w:r>
          </w:p>
        </w:tc>
        <w:tc>
          <w:tcPr>
            <w:tcW w:w="699" w:type="pct"/>
            <w:vAlign w:val="center"/>
          </w:tcPr>
          <w:p w:rsidR="00947953" w:rsidRDefault="00947953" w:rsidP="00947953">
            <w:pPr>
              <w:jc w:val="center"/>
            </w:pPr>
            <w:r>
              <w:rPr>
                <w:rFonts w:ascii="宋体" w:eastAsia="宋体" w:hAnsi="宋体" w:hint="eastAsia"/>
                <w:szCs w:val="21"/>
              </w:rPr>
              <w:t>舞蹈学</w:t>
            </w:r>
          </w:p>
        </w:tc>
        <w:tc>
          <w:tcPr>
            <w:tcW w:w="0" w:type="auto"/>
            <w:vAlign w:val="center"/>
          </w:tcPr>
          <w:p w:rsidR="00947953" w:rsidRDefault="00947953" w:rsidP="00947953">
            <w:pPr>
              <w:jc w:val="center"/>
            </w:pPr>
            <w:r>
              <w:rPr>
                <w:rFonts w:ascii="宋体" w:eastAsia="宋体" w:hAnsi="宋体" w:hint="eastAsia"/>
                <w:szCs w:val="21"/>
              </w:rPr>
              <w:t>4</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4</w:t>
            </w:r>
          </w:p>
        </w:tc>
        <w:tc>
          <w:tcPr>
            <w:tcW w:w="0" w:type="auto"/>
            <w:vAlign w:val="center"/>
          </w:tcPr>
          <w:p w:rsidR="00947953" w:rsidRDefault="00947953" w:rsidP="00947953">
            <w:pPr>
              <w:jc w:val="center"/>
            </w:pPr>
            <w:r>
              <w:rPr>
                <w:rFonts w:ascii="宋体" w:eastAsia="宋体" w:hAnsi="宋体" w:hint="eastAsia"/>
                <w:szCs w:val="21"/>
              </w:rPr>
              <w:t>100</w:t>
            </w:r>
          </w:p>
        </w:tc>
        <w:tc>
          <w:tcPr>
            <w:tcW w:w="0" w:type="auto"/>
            <w:vAlign w:val="center"/>
          </w:tcPr>
          <w:p w:rsidR="00947953" w:rsidRDefault="00947953" w:rsidP="00947953">
            <w:pPr>
              <w:jc w:val="center"/>
            </w:pPr>
            <w:r>
              <w:rPr>
                <w:rFonts w:ascii="宋体" w:eastAsia="宋体" w:hAnsi="宋体" w:hint="eastAsia"/>
                <w:szCs w:val="21"/>
              </w:rPr>
              <w:t>2</w:t>
            </w:r>
          </w:p>
        </w:tc>
        <w:tc>
          <w:tcPr>
            <w:tcW w:w="0" w:type="auto"/>
            <w:vAlign w:val="center"/>
          </w:tcPr>
          <w:p w:rsidR="00947953" w:rsidRDefault="00947953" w:rsidP="00947953">
            <w:pPr>
              <w:jc w:val="center"/>
            </w:pPr>
            <w:r>
              <w:rPr>
                <w:rFonts w:ascii="宋体" w:eastAsia="宋体" w:hAnsi="宋体" w:hint="eastAsia"/>
                <w:szCs w:val="21"/>
              </w:rPr>
              <w:t>50</w:t>
            </w:r>
          </w:p>
        </w:tc>
        <w:tc>
          <w:tcPr>
            <w:tcW w:w="0" w:type="auto"/>
            <w:vAlign w:val="center"/>
          </w:tcPr>
          <w:p w:rsidR="00947953" w:rsidRDefault="00947953" w:rsidP="00947953">
            <w:pPr>
              <w:jc w:val="center"/>
            </w:pPr>
            <w:r>
              <w:rPr>
                <w:rFonts w:ascii="宋体" w:eastAsia="宋体" w:hAnsi="宋体" w:hint="eastAsia"/>
                <w:szCs w:val="21"/>
              </w:rPr>
              <w:t>16</w:t>
            </w:r>
          </w:p>
        </w:tc>
        <w:tc>
          <w:tcPr>
            <w:tcW w:w="0" w:type="auto"/>
            <w:vAlign w:val="center"/>
          </w:tcPr>
          <w:p w:rsidR="00947953" w:rsidRDefault="00947953" w:rsidP="00947953">
            <w:pPr>
              <w:jc w:val="center"/>
            </w:pPr>
            <w:r>
              <w:rPr>
                <w:rFonts w:ascii="宋体" w:eastAsia="宋体" w:hAnsi="宋体" w:hint="eastAsia"/>
                <w:szCs w:val="21"/>
              </w:rPr>
              <w:t>4</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24</w:t>
            </w:r>
          </w:p>
        </w:tc>
        <w:tc>
          <w:tcPr>
            <w:tcW w:w="551" w:type="pct"/>
            <w:vAlign w:val="center"/>
          </w:tcPr>
          <w:p w:rsidR="00947953" w:rsidRDefault="00947953" w:rsidP="00947953">
            <w:pPr>
              <w:jc w:val="center"/>
            </w:pPr>
            <w:r>
              <w:rPr>
                <w:rFonts w:ascii="宋体" w:eastAsia="宋体" w:hAnsi="宋体" w:hint="eastAsia"/>
                <w:szCs w:val="21"/>
              </w:rPr>
              <w:t>130201</w:t>
            </w:r>
          </w:p>
        </w:tc>
        <w:tc>
          <w:tcPr>
            <w:tcW w:w="699" w:type="pct"/>
            <w:vAlign w:val="center"/>
          </w:tcPr>
          <w:p w:rsidR="00947953" w:rsidRDefault="00947953" w:rsidP="00947953">
            <w:pPr>
              <w:jc w:val="center"/>
            </w:pPr>
            <w:r>
              <w:rPr>
                <w:rFonts w:ascii="宋体" w:eastAsia="宋体" w:hAnsi="宋体" w:hint="eastAsia"/>
                <w:szCs w:val="21"/>
              </w:rPr>
              <w:t>音乐表演</w:t>
            </w:r>
          </w:p>
        </w:tc>
        <w:tc>
          <w:tcPr>
            <w:tcW w:w="0" w:type="auto"/>
            <w:vAlign w:val="center"/>
          </w:tcPr>
          <w:p w:rsidR="00947953" w:rsidRDefault="00947953" w:rsidP="00947953">
            <w:pPr>
              <w:jc w:val="center"/>
            </w:pPr>
            <w:r>
              <w:rPr>
                <w:rFonts w:ascii="宋体" w:eastAsia="宋体" w:hAnsi="宋体" w:hint="eastAsia"/>
                <w:szCs w:val="21"/>
              </w:rPr>
              <w:t>170</w:t>
            </w:r>
          </w:p>
        </w:tc>
        <w:tc>
          <w:tcPr>
            <w:tcW w:w="0" w:type="auto"/>
            <w:vAlign w:val="center"/>
          </w:tcPr>
          <w:p w:rsidR="00947953" w:rsidRDefault="00947953" w:rsidP="00947953">
            <w:pPr>
              <w:jc w:val="center"/>
            </w:pPr>
            <w:r>
              <w:rPr>
                <w:rFonts w:ascii="宋体" w:eastAsia="宋体" w:hAnsi="宋体" w:hint="eastAsia"/>
                <w:szCs w:val="21"/>
              </w:rPr>
              <w:t>66</w:t>
            </w:r>
          </w:p>
        </w:tc>
        <w:tc>
          <w:tcPr>
            <w:tcW w:w="0" w:type="auto"/>
            <w:vAlign w:val="center"/>
          </w:tcPr>
          <w:p w:rsidR="00947953" w:rsidRDefault="00947953" w:rsidP="00947953">
            <w:pPr>
              <w:jc w:val="center"/>
            </w:pPr>
            <w:r>
              <w:rPr>
                <w:rFonts w:ascii="宋体" w:eastAsia="宋体" w:hAnsi="宋体" w:hint="eastAsia"/>
                <w:szCs w:val="21"/>
              </w:rPr>
              <w:t>38.82</w:t>
            </w:r>
          </w:p>
        </w:tc>
        <w:tc>
          <w:tcPr>
            <w:tcW w:w="0" w:type="auto"/>
            <w:vAlign w:val="center"/>
          </w:tcPr>
          <w:p w:rsidR="00947953" w:rsidRDefault="00947953" w:rsidP="00947953">
            <w:pPr>
              <w:jc w:val="center"/>
            </w:pPr>
            <w:r>
              <w:rPr>
                <w:rFonts w:ascii="宋体" w:eastAsia="宋体" w:hAnsi="宋体" w:hint="eastAsia"/>
                <w:szCs w:val="21"/>
              </w:rPr>
              <w:t>27</w:t>
            </w:r>
          </w:p>
        </w:tc>
        <w:tc>
          <w:tcPr>
            <w:tcW w:w="0" w:type="auto"/>
            <w:vAlign w:val="center"/>
          </w:tcPr>
          <w:p w:rsidR="00947953" w:rsidRDefault="00947953" w:rsidP="00947953">
            <w:pPr>
              <w:jc w:val="center"/>
            </w:pPr>
            <w:r>
              <w:rPr>
                <w:rFonts w:ascii="宋体" w:eastAsia="宋体" w:hAnsi="宋体" w:hint="eastAsia"/>
                <w:szCs w:val="21"/>
              </w:rPr>
              <w:t>15.88</w:t>
            </w:r>
          </w:p>
        </w:tc>
        <w:tc>
          <w:tcPr>
            <w:tcW w:w="0" w:type="auto"/>
            <w:vAlign w:val="center"/>
          </w:tcPr>
          <w:p w:rsidR="00947953" w:rsidRDefault="00947953" w:rsidP="00947953">
            <w:pPr>
              <w:jc w:val="center"/>
            </w:pPr>
            <w:r>
              <w:rPr>
                <w:rFonts w:ascii="宋体" w:eastAsia="宋体" w:hAnsi="宋体" w:hint="eastAsia"/>
                <w:szCs w:val="21"/>
              </w:rPr>
              <w:t>27</w:t>
            </w:r>
          </w:p>
        </w:tc>
        <w:tc>
          <w:tcPr>
            <w:tcW w:w="0" w:type="auto"/>
            <w:vAlign w:val="center"/>
          </w:tcPr>
          <w:p w:rsidR="00947953" w:rsidRDefault="00947953" w:rsidP="00947953">
            <w:pPr>
              <w:jc w:val="center"/>
            </w:pPr>
            <w:r>
              <w:rPr>
                <w:rFonts w:ascii="宋体" w:eastAsia="宋体" w:hAnsi="宋体" w:hint="eastAsia"/>
                <w:szCs w:val="21"/>
              </w:rPr>
              <w:t>15.88</w:t>
            </w:r>
          </w:p>
        </w:tc>
        <w:tc>
          <w:tcPr>
            <w:tcW w:w="0" w:type="auto"/>
            <w:vAlign w:val="center"/>
          </w:tcPr>
          <w:p w:rsidR="00947953" w:rsidRDefault="00947953" w:rsidP="00947953">
            <w:pPr>
              <w:jc w:val="center"/>
            </w:pPr>
            <w:r>
              <w:rPr>
                <w:rFonts w:ascii="宋体" w:eastAsia="宋体" w:hAnsi="宋体" w:hint="eastAsia"/>
                <w:szCs w:val="21"/>
              </w:rPr>
              <w:t>679</w:t>
            </w:r>
          </w:p>
        </w:tc>
        <w:tc>
          <w:tcPr>
            <w:tcW w:w="0" w:type="auto"/>
            <w:vAlign w:val="center"/>
          </w:tcPr>
          <w:p w:rsidR="00947953" w:rsidRDefault="00947953" w:rsidP="00947953">
            <w:pPr>
              <w:jc w:val="center"/>
            </w:pPr>
            <w:r>
              <w:rPr>
                <w:rFonts w:ascii="宋体" w:eastAsia="宋体" w:hAnsi="宋体" w:hint="eastAsia"/>
                <w:szCs w:val="21"/>
              </w:rPr>
              <w:t>3.99</w:t>
            </w:r>
          </w:p>
        </w:tc>
      </w:tr>
      <w:tr w:rsidR="00947953" w:rsidTr="00947953">
        <w:trPr>
          <w:trHeight w:val="391"/>
          <w:jc w:val="center"/>
        </w:trPr>
        <w:tc>
          <w:tcPr>
            <w:tcW w:w="297" w:type="pct"/>
            <w:vAlign w:val="center"/>
          </w:tcPr>
          <w:p w:rsidR="00947953" w:rsidRDefault="00947953" w:rsidP="00947953">
            <w:pPr>
              <w:jc w:val="center"/>
            </w:pPr>
            <w:r>
              <w:rPr>
                <w:rFonts w:ascii="宋体" w:eastAsia="宋体" w:hAnsi="宋体" w:hint="eastAsia"/>
                <w:szCs w:val="21"/>
              </w:rPr>
              <w:t>25</w:t>
            </w:r>
          </w:p>
        </w:tc>
        <w:tc>
          <w:tcPr>
            <w:tcW w:w="551" w:type="pct"/>
            <w:vAlign w:val="center"/>
          </w:tcPr>
          <w:p w:rsidR="00947953" w:rsidRDefault="00947953" w:rsidP="00947953">
            <w:pPr>
              <w:jc w:val="center"/>
            </w:pPr>
            <w:r>
              <w:rPr>
                <w:rFonts w:ascii="宋体" w:eastAsia="宋体" w:hAnsi="宋体" w:hint="eastAsia"/>
                <w:szCs w:val="21"/>
              </w:rPr>
              <w:t>130405T</w:t>
            </w:r>
          </w:p>
        </w:tc>
        <w:tc>
          <w:tcPr>
            <w:tcW w:w="699" w:type="pct"/>
            <w:vAlign w:val="center"/>
          </w:tcPr>
          <w:p w:rsidR="00947953" w:rsidRDefault="00947953" w:rsidP="00947953">
            <w:pPr>
              <w:jc w:val="center"/>
            </w:pPr>
            <w:r>
              <w:rPr>
                <w:rFonts w:ascii="宋体" w:eastAsia="宋体" w:hAnsi="宋体" w:hint="eastAsia"/>
                <w:szCs w:val="21"/>
              </w:rPr>
              <w:t>书法学</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0</w:t>
            </w:r>
          </w:p>
        </w:tc>
        <w:tc>
          <w:tcPr>
            <w:tcW w:w="0" w:type="auto"/>
            <w:vAlign w:val="center"/>
          </w:tcPr>
          <w:p w:rsidR="00947953" w:rsidRDefault="00947953" w:rsidP="00947953">
            <w:pPr>
              <w:jc w:val="center"/>
            </w:pPr>
            <w:r>
              <w:rPr>
                <w:rFonts w:ascii="宋体" w:eastAsia="宋体" w:hAnsi="宋体" w:hint="eastAsia"/>
                <w:szCs w:val="21"/>
              </w:rPr>
              <w:t>0.0</w:t>
            </w:r>
          </w:p>
        </w:tc>
        <w:tc>
          <w:tcPr>
            <w:tcW w:w="0" w:type="auto"/>
            <w:vAlign w:val="center"/>
          </w:tcPr>
          <w:p w:rsidR="00947953" w:rsidRDefault="00947953" w:rsidP="00947953">
            <w:pPr>
              <w:jc w:val="center"/>
            </w:pPr>
            <w:r>
              <w:rPr>
                <w:rFonts w:ascii="宋体" w:eastAsia="宋体" w:hAnsi="宋体" w:hint="eastAsia"/>
                <w:szCs w:val="21"/>
              </w:rPr>
              <w:t>25</w:t>
            </w:r>
          </w:p>
        </w:tc>
        <w:tc>
          <w:tcPr>
            <w:tcW w:w="0" w:type="auto"/>
            <w:vAlign w:val="center"/>
          </w:tcPr>
          <w:p w:rsidR="00947953" w:rsidRDefault="00947953" w:rsidP="00947953">
            <w:pPr>
              <w:jc w:val="center"/>
            </w:pPr>
            <w:r>
              <w:rPr>
                <w:rFonts w:ascii="宋体" w:eastAsia="宋体" w:hAnsi="宋体" w:hint="eastAsia"/>
                <w:szCs w:val="21"/>
              </w:rPr>
              <w:t>0.0</w:t>
            </w:r>
          </w:p>
        </w:tc>
      </w:tr>
    </w:tbl>
    <w:p w:rsidR="004814DC" w:rsidRDefault="004814DC">
      <w:pPr>
        <w:autoSpaceDE w:val="0"/>
        <w:autoSpaceDN w:val="0"/>
        <w:adjustRightInd w:val="0"/>
        <w:spacing w:beforeLines="50" w:before="156"/>
        <w:ind w:firstLineChars="100" w:firstLine="201"/>
        <w:rPr>
          <w:rFonts w:ascii="宋体" w:cs="宋体"/>
          <w:b/>
          <w:bCs/>
          <w:kern w:val="0"/>
          <w:sz w:val="20"/>
          <w:szCs w:val="20"/>
          <w:lang w:val="zh-CN"/>
        </w:rPr>
      </w:pPr>
    </w:p>
    <w:p w:rsidR="00796919" w:rsidRDefault="001551CA">
      <w:pPr>
        <w:autoSpaceDE w:val="0"/>
        <w:autoSpaceDN w:val="0"/>
        <w:adjustRightInd w:val="0"/>
        <w:spacing w:beforeLines="50" w:before="156"/>
        <w:ind w:firstLineChars="100" w:firstLine="201"/>
        <w:rPr>
          <w:rFonts w:ascii="宋体" w:cs="宋体"/>
          <w:kern w:val="0"/>
          <w:sz w:val="20"/>
          <w:szCs w:val="20"/>
          <w:lang w:val="zh-CN"/>
        </w:rPr>
      </w:pPr>
      <w:r>
        <w:rPr>
          <w:rFonts w:ascii="宋体" w:cs="宋体" w:hint="eastAsia"/>
          <w:b/>
          <w:bCs/>
          <w:kern w:val="0"/>
          <w:sz w:val="20"/>
          <w:szCs w:val="20"/>
          <w:lang w:val="zh-CN"/>
        </w:rPr>
        <w:t>五、主讲本科课程的教授占教授总数的比例</w:t>
      </w:r>
    </w:p>
    <w:tbl>
      <w:tblPr>
        <w:tblW w:w="9190" w:type="dxa"/>
        <w:jc w:val="center"/>
        <w:tblLayout w:type="fixed"/>
        <w:tblCellMar>
          <w:left w:w="0" w:type="dxa"/>
          <w:right w:w="0" w:type="dxa"/>
        </w:tblCellMar>
        <w:tblLook w:val="04A0" w:firstRow="1" w:lastRow="0" w:firstColumn="1" w:lastColumn="0" w:noHBand="0" w:noVBand="1"/>
      </w:tblPr>
      <w:tblGrid>
        <w:gridCol w:w="1673"/>
        <w:gridCol w:w="2312"/>
        <w:gridCol w:w="1779"/>
        <w:gridCol w:w="1777"/>
        <w:gridCol w:w="1649"/>
      </w:tblGrid>
      <w:tr w:rsidR="00796919">
        <w:trPr>
          <w:trHeight w:hRule="exact" w:val="510"/>
          <w:jc w:val="center"/>
        </w:trPr>
        <w:tc>
          <w:tcPr>
            <w:tcW w:w="1673"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231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教授总数</w:t>
            </w:r>
          </w:p>
        </w:tc>
        <w:tc>
          <w:tcPr>
            <w:tcW w:w="177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教授应授课人数</w:t>
            </w:r>
          </w:p>
        </w:tc>
        <w:tc>
          <w:tcPr>
            <w:tcW w:w="177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教授实际授课人数</w:t>
            </w:r>
          </w:p>
        </w:tc>
        <w:tc>
          <w:tcPr>
            <w:tcW w:w="1649"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所占比例（%）</w:t>
            </w:r>
          </w:p>
        </w:tc>
      </w:tr>
      <w:tr w:rsidR="00796919">
        <w:trPr>
          <w:trHeight w:hRule="exact" w:val="454"/>
          <w:jc w:val="center"/>
        </w:trPr>
        <w:tc>
          <w:tcPr>
            <w:tcW w:w="1673"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9</w:t>
            </w:r>
          </w:p>
        </w:tc>
        <w:tc>
          <w:tcPr>
            <w:tcW w:w="231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ind w:firstLine="31"/>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49</w:t>
            </w:r>
          </w:p>
        </w:tc>
        <w:tc>
          <w:tcPr>
            <w:tcW w:w="177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ind w:firstLine="31"/>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49</w:t>
            </w:r>
          </w:p>
        </w:tc>
        <w:tc>
          <w:tcPr>
            <w:tcW w:w="177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49</w:t>
            </w:r>
          </w:p>
        </w:tc>
        <w:tc>
          <w:tcPr>
            <w:tcW w:w="1649"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100</w:t>
            </w:r>
          </w:p>
        </w:tc>
      </w:tr>
    </w:tbl>
    <w:p w:rsidR="00796919" w:rsidRDefault="001551CA">
      <w:pPr>
        <w:autoSpaceDE w:val="0"/>
        <w:autoSpaceDN w:val="0"/>
        <w:adjustRightInd w:val="0"/>
        <w:spacing w:beforeLines="50" w:before="156"/>
        <w:ind w:firstLineChars="100" w:firstLine="201"/>
        <w:rPr>
          <w:rFonts w:ascii="宋体" w:cs="宋体"/>
          <w:b/>
          <w:bCs/>
          <w:kern w:val="0"/>
          <w:sz w:val="20"/>
          <w:szCs w:val="20"/>
          <w:lang w:val="zh-CN"/>
        </w:rPr>
      </w:pPr>
      <w:r>
        <w:rPr>
          <w:rFonts w:ascii="宋体" w:cs="宋体" w:hint="eastAsia"/>
          <w:b/>
          <w:bCs/>
          <w:kern w:val="0"/>
          <w:sz w:val="20"/>
          <w:szCs w:val="20"/>
          <w:lang w:val="zh-CN"/>
        </w:rPr>
        <w:t>六、</w:t>
      </w:r>
      <w:r w:rsidR="009F65B2">
        <w:rPr>
          <w:rFonts w:ascii="宋体" w:cs="宋体" w:hint="eastAsia"/>
          <w:b/>
          <w:kern w:val="0"/>
          <w:sz w:val="20"/>
          <w:szCs w:val="20"/>
          <w:lang w:val="zh-CN"/>
        </w:rPr>
        <w:t>正教授讲授</w:t>
      </w:r>
      <w:r>
        <w:rPr>
          <w:rFonts w:ascii="宋体" w:cs="宋体" w:hint="eastAsia"/>
          <w:b/>
          <w:bCs/>
          <w:kern w:val="0"/>
          <w:sz w:val="20"/>
          <w:szCs w:val="20"/>
          <w:lang w:val="zh-CN"/>
        </w:rPr>
        <w:t>本科课程占课程总门次的比例</w:t>
      </w:r>
    </w:p>
    <w:tbl>
      <w:tblPr>
        <w:tblW w:w="9190" w:type="dxa"/>
        <w:jc w:val="center"/>
        <w:tblLayout w:type="fixed"/>
        <w:tblCellMar>
          <w:left w:w="0" w:type="dxa"/>
          <w:right w:w="0" w:type="dxa"/>
        </w:tblCellMar>
        <w:tblLook w:val="04A0" w:firstRow="1" w:lastRow="0" w:firstColumn="1" w:lastColumn="0" w:noHBand="0" w:noVBand="1"/>
      </w:tblPr>
      <w:tblGrid>
        <w:gridCol w:w="1670"/>
        <w:gridCol w:w="2309"/>
        <w:gridCol w:w="1785"/>
        <w:gridCol w:w="1781"/>
        <w:gridCol w:w="1645"/>
      </w:tblGrid>
      <w:tr w:rsidR="00796919">
        <w:trPr>
          <w:trHeight w:hRule="exact" w:val="624"/>
          <w:jc w:val="center"/>
        </w:trPr>
        <w:tc>
          <w:tcPr>
            <w:tcW w:w="1670"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230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本科课程总门数</w:t>
            </w:r>
          </w:p>
        </w:tc>
        <w:tc>
          <w:tcPr>
            <w:tcW w:w="1785"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本科课程总门次数</w:t>
            </w:r>
          </w:p>
        </w:tc>
        <w:tc>
          <w:tcPr>
            <w:tcW w:w="178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教授授本科课程  门次数</w:t>
            </w:r>
          </w:p>
        </w:tc>
        <w:tc>
          <w:tcPr>
            <w:tcW w:w="1645"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所占比例（%）</w:t>
            </w:r>
          </w:p>
        </w:tc>
      </w:tr>
      <w:tr w:rsidR="00796919">
        <w:trPr>
          <w:trHeight w:hRule="exact" w:val="454"/>
          <w:jc w:val="center"/>
        </w:trPr>
        <w:tc>
          <w:tcPr>
            <w:tcW w:w="1670"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9</w:t>
            </w:r>
          </w:p>
        </w:tc>
        <w:tc>
          <w:tcPr>
            <w:tcW w:w="230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8D7DCC">
            <w:pPr>
              <w:autoSpaceDE w:val="0"/>
              <w:autoSpaceDN w:val="0"/>
              <w:adjustRightInd w:val="0"/>
              <w:ind w:firstLine="31"/>
              <w:jc w:val="center"/>
              <w:rPr>
                <w:rFonts w:asciiTheme="minorEastAsia" w:hAnsiTheme="minorEastAsia" w:cstheme="minorEastAsia"/>
                <w:kern w:val="0"/>
                <w:sz w:val="20"/>
                <w:szCs w:val="20"/>
                <w:lang w:val="zh-CN"/>
              </w:rPr>
            </w:pPr>
            <w:r>
              <w:rPr>
                <w:rFonts w:asciiTheme="minorEastAsia" w:hAnsiTheme="minorEastAsia" w:cstheme="minorEastAsia"/>
                <w:kern w:val="0"/>
                <w:sz w:val="20"/>
                <w:szCs w:val="20"/>
              </w:rPr>
              <w:t>496</w:t>
            </w:r>
          </w:p>
        </w:tc>
        <w:tc>
          <w:tcPr>
            <w:tcW w:w="178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8D7DCC">
            <w:pPr>
              <w:autoSpaceDE w:val="0"/>
              <w:autoSpaceDN w:val="0"/>
              <w:adjustRightInd w:val="0"/>
              <w:ind w:firstLine="31"/>
              <w:jc w:val="center"/>
              <w:rPr>
                <w:rFonts w:asciiTheme="minorEastAsia" w:hAnsiTheme="minorEastAsia" w:cstheme="minorEastAsia"/>
                <w:kern w:val="0"/>
                <w:sz w:val="20"/>
                <w:szCs w:val="20"/>
                <w:lang w:val="zh-CN"/>
              </w:rPr>
            </w:pPr>
            <w:r>
              <w:rPr>
                <w:rFonts w:asciiTheme="minorEastAsia" w:hAnsiTheme="minorEastAsia" w:cstheme="minorEastAsia"/>
                <w:kern w:val="0"/>
                <w:sz w:val="20"/>
                <w:szCs w:val="20"/>
              </w:rPr>
              <w:t>808</w:t>
            </w:r>
          </w:p>
        </w:tc>
        <w:tc>
          <w:tcPr>
            <w:tcW w:w="178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ind w:firstLine="31"/>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116.25</w:t>
            </w:r>
          </w:p>
        </w:tc>
        <w:tc>
          <w:tcPr>
            <w:tcW w:w="1645"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8D7DCC">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kern w:val="0"/>
                <w:sz w:val="20"/>
                <w:szCs w:val="20"/>
              </w:rPr>
              <w:t>14.39</w:t>
            </w:r>
          </w:p>
        </w:tc>
      </w:tr>
    </w:tbl>
    <w:p w:rsidR="00796919" w:rsidRDefault="001551CA">
      <w:pPr>
        <w:autoSpaceDE w:val="0"/>
        <w:autoSpaceDN w:val="0"/>
        <w:adjustRightInd w:val="0"/>
        <w:spacing w:beforeLines="50" w:before="156"/>
        <w:ind w:firstLineChars="100" w:firstLine="201"/>
        <w:rPr>
          <w:rFonts w:ascii="宋体" w:cs="宋体"/>
          <w:b/>
          <w:bCs/>
          <w:kern w:val="0"/>
          <w:sz w:val="20"/>
          <w:szCs w:val="20"/>
          <w:lang w:val="zh-CN"/>
        </w:rPr>
      </w:pPr>
      <w:r>
        <w:rPr>
          <w:rFonts w:ascii="宋体" w:cs="宋体" w:hint="eastAsia"/>
          <w:b/>
          <w:bCs/>
          <w:kern w:val="0"/>
          <w:sz w:val="20"/>
          <w:szCs w:val="20"/>
          <w:highlight w:val="white"/>
          <w:lang w:val="zh-CN"/>
        </w:rPr>
        <w:t>七、</w:t>
      </w:r>
      <w:r>
        <w:rPr>
          <w:rFonts w:ascii="宋体" w:cs="宋体" w:hint="eastAsia"/>
          <w:b/>
          <w:bCs/>
          <w:kern w:val="0"/>
          <w:sz w:val="20"/>
          <w:szCs w:val="20"/>
          <w:lang w:val="zh-CN"/>
        </w:rPr>
        <w:t>本科教学日常运行支出</w:t>
      </w:r>
    </w:p>
    <w:tbl>
      <w:tblPr>
        <w:tblW w:w="9188" w:type="dxa"/>
        <w:tblInd w:w="-97" w:type="dxa"/>
        <w:tblLayout w:type="fixed"/>
        <w:tblLook w:val="04A0" w:firstRow="1" w:lastRow="0" w:firstColumn="1" w:lastColumn="0" w:noHBand="0" w:noVBand="1"/>
      </w:tblPr>
      <w:tblGrid>
        <w:gridCol w:w="1464"/>
        <w:gridCol w:w="1654"/>
        <w:gridCol w:w="3148"/>
        <w:gridCol w:w="2922"/>
      </w:tblGrid>
      <w:tr w:rsidR="00796919">
        <w:trPr>
          <w:trHeight w:hRule="exact" w:val="454"/>
        </w:trPr>
        <w:tc>
          <w:tcPr>
            <w:tcW w:w="1464"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年  度</w:t>
            </w:r>
          </w:p>
        </w:tc>
        <w:tc>
          <w:tcPr>
            <w:tcW w:w="1654"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本科生数</w:t>
            </w:r>
          </w:p>
        </w:tc>
        <w:tc>
          <w:tcPr>
            <w:tcW w:w="314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教学日常运行支出（万元）</w:t>
            </w:r>
          </w:p>
        </w:tc>
        <w:tc>
          <w:tcPr>
            <w:tcW w:w="2922"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生均本科教学日常运行支出(元)</w:t>
            </w:r>
          </w:p>
        </w:tc>
      </w:tr>
      <w:tr w:rsidR="00796919">
        <w:trPr>
          <w:trHeight w:hRule="exact" w:val="454"/>
        </w:trPr>
        <w:tc>
          <w:tcPr>
            <w:tcW w:w="1464"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2018</w:t>
            </w:r>
          </w:p>
        </w:tc>
        <w:tc>
          <w:tcPr>
            <w:tcW w:w="165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bidi="mn-Mong-CN"/>
              </w:rPr>
              <w:t>3730</w:t>
            </w:r>
          </w:p>
        </w:tc>
        <w:tc>
          <w:tcPr>
            <w:tcW w:w="314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bidi="mn-Mong-CN"/>
              </w:rPr>
              <w:t>638.75</w:t>
            </w:r>
          </w:p>
        </w:tc>
        <w:tc>
          <w:tcPr>
            <w:tcW w:w="2922"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bidi="mn-Mong-CN"/>
              </w:rPr>
              <w:t>1712</w:t>
            </w:r>
          </w:p>
        </w:tc>
      </w:tr>
    </w:tbl>
    <w:p w:rsidR="00796919" w:rsidRDefault="001551CA">
      <w:pPr>
        <w:autoSpaceDE w:val="0"/>
        <w:autoSpaceDN w:val="0"/>
        <w:adjustRightInd w:val="0"/>
        <w:spacing w:beforeLines="50" w:before="156"/>
        <w:ind w:firstLineChars="100" w:firstLine="201"/>
        <w:rPr>
          <w:rFonts w:ascii="宋体" w:cs="宋体"/>
          <w:b/>
          <w:bCs/>
          <w:kern w:val="0"/>
          <w:sz w:val="20"/>
          <w:szCs w:val="20"/>
          <w:lang w:val="zh-CN"/>
        </w:rPr>
      </w:pPr>
      <w:r>
        <w:rPr>
          <w:rFonts w:ascii="宋体" w:cs="宋体" w:hint="eastAsia"/>
          <w:b/>
          <w:bCs/>
          <w:kern w:val="0"/>
          <w:sz w:val="20"/>
          <w:szCs w:val="20"/>
          <w:lang w:val="zh-CN"/>
        </w:rPr>
        <w:t>八、本科专项教学经费</w:t>
      </w:r>
    </w:p>
    <w:tbl>
      <w:tblPr>
        <w:tblW w:w="9272" w:type="dxa"/>
        <w:jc w:val="center"/>
        <w:tblLayout w:type="fixed"/>
        <w:tblCellMar>
          <w:left w:w="0" w:type="dxa"/>
          <w:right w:w="0" w:type="dxa"/>
        </w:tblCellMar>
        <w:tblLook w:val="04A0" w:firstRow="1" w:lastRow="0" w:firstColumn="1" w:lastColumn="0" w:noHBand="0" w:noVBand="1"/>
      </w:tblPr>
      <w:tblGrid>
        <w:gridCol w:w="934"/>
        <w:gridCol w:w="1388"/>
        <w:gridCol w:w="4104"/>
        <w:gridCol w:w="1850"/>
        <w:gridCol w:w="996"/>
      </w:tblGrid>
      <w:tr w:rsidR="00796919">
        <w:trPr>
          <w:trHeight w:hRule="exact" w:val="454"/>
          <w:jc w:val="center"/>
        </w:trPr>
        <w:tc>
          <w:tcPr>
            <w:tcW w:w="934"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rPr>
            </w:pPr>
            <w:r>
              <w:rPr>
                <w:rFonts w:ascii="宋体" w:cs="宋体" w:hint="eastAsia"/>
                <w:kern w:val="0"/>
                <w:sz w:val="20"/>
                <w:szCs w:val="20"/>
              </w:rPr>
              <w:t>年  度</w:t>
            </w:r>
          </w:p>
        </w:tc>
        <w:tc>
          <w:tcPr>
            <w:tcW w:w="138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  号</w:t>
            </w:r>
          </w:p>
        </w:tc>
        <w:tc>
          <w:tcPr>
            <w:tcW w:w="4104"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项  目</w:t>
            </w:r>
          </w:p>
        </w:tc>
        <w:tc>
          <w:tcPr>
            <w:tcW w:w="185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经费（万元）</w:t>
            </w:r>
          </w:p>
        </w:tc>
        <w:tc>
          <w:tcPr>
            <w:tcW w:w="996"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备  注</w:t>
            </w:r>
          </w:p>
        </w:tc>
      </w:tr>
      <w:tr w:rsidR="00796919">
        <w:trPr>
          <w:trHeight w:hRule="exact" w:val="454"/>
          <w:jc w:val="center"/>
        </w:trPr>
        <w:tc>
          <w:tcPr>
            <w:tcW w:w="934" w:type="dxa"/>
            <w:vMerge w:val="restart"/>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w:t>
            </w:r>
            <w:r>
              <w:rPr>
                <w:rFonts w:ascii="宋体" w:cs="宋体" w:hint="eastAsia"/>
                <w:kern w:val="0"/>
                <w:sz w:val="20"/>
                <w:szCs w:val="20"/>
              </w:rPr>
              <w:t>8</w:t>
            </w:r>
          </w:p>
        </w:tc>
        <w:tc>
          <w:tcPr>
            <w:tcW w:w="13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1</w:t>
            </w:r>
          </w:p>
        </w:tc>
        <w:tc>
          <w:tcPr>
            <w:tcW w:w="41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“安达组合”专项</w:t>
            </w:r>
          </w:p>
        </w:tc>
        <w:tc>
          <w:tcPr>
            <w:tcW w:w="1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bidi="mn-Mong-CN"/>
              </w:rPr>
            </w:pPr>
            <w:r>
              <w:rPr>
                <w:rFonts w:asciiTheme="minorEastAsia" w:hAnsiTheme="minorEastAsia" w:cstheme="minorEastAsia" w:hint="eastAsia"/>
                <w:kern w:val="0"/>
                <w:sz w:val="20"/>
                <w:szCs w:val="20"/>
                <w:lang w:bidi="mn-Mong-CN"/>
              </w:rPr>
              <w:t>107.12</w:t>
            </w:r>
          </w:p>
        </w:tc>
        <w:tc>
          <w:tcPr>
            <w:tcW w:w="99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r>
      <w:tr w:rsidR="00796919">
        <w:trPr>
          <w:trHeight w:hRule="exact" w:val="454"/>
          <w:jc w:val="center"/>
        </w:trPr>
        <w:tc>
          <w:tcPr>
            <w:tcW w:w="934"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13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ind w:firstLine="4"/>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2</w:t>
            </w:r>
          </w:p>
        </w:tc>
        <w:tc>
          <w:tcPr>
            <w:tcW w:w="41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高教质量工程项目奖励费</w:t>
            </w:r>
          </w:p>
        </w:tc>
        <w:tc>
          <w:tcPr>
            <w:tcW w:w="185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bidi="mn-Mong-CN"/>
              </w:rPr>
            </w:pPr>
            <w:r>
              <w:rPr>
                <w:rFonts w:asciiTheme="minorEastAsia" w:hAnsiTheme="minorEastAsia" w:cstheme="minorEastAsia" w:hint="eastAsia"/>
                <w:kern w:val="0"/>
                <w:sz w:val="20"/>
                <w:szCs w:val="20"/>
                <w:lang w:bidi="mn-Mong-CN"/>
              </w:rPr>
              <w:t>6.50</w:t>
            </w:r>
          </w:p>
        </w:tc>
        <w:tc>
          <w:tcPr>
            <w:tcW w:w="996" w:type="dxa"/>
            <w:tcBorders>
              <w:top w:val="single" w:sz="2" w:space="0" w:color="000000"/>
              <w:left w:val="single" w:sz="4" w:space="0" w:color="auto"/>
              <w:bottom w:val="single" w:sz="2" w:space="0" w:color="000000"/>
              <w:right w:val="single" w:sz="8" w:space="0" w:color="auto"/>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r>
      <w:tr w:rsidR="00796919">
        <w:trPr>
          <w:trHeight w:hRule="exact" w:val="454"/>
          <w:jc w:val="center"/>
        </w:trPr>
        <w:tc>
          <w:tcPr>
            <w:tcW w:w="934"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13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3</w:t>
            </w:r>
          </w:p>
        </w:tc>
        <w:tc>
          <w:tcPr>
            <w:tcW w:w="41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安达民族音乐传承创新与传播中心-典藏</w:t>
            </w:r>
          </w:p>
        </w:tc>
        <w:tc>
          <w:tcPr>
            <w:tcW w:w="185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bidi="mn-Mong-CN"/>
              </w:rPr>
            </w:pPr>
            <w:r>
              <w:rPr>
                <w:rFonts w:asciiTheme="minorEastAsia" w:hAnsiTheme="minorEastAsia" w:cstheme="minorEastAsia" w:hint="eastAsia"/>
                <w:kern w:val="0"/>
                <w:sz w:val="20"/>
                <w:szCs w:val="20"/>
                <w:lang w:bidi="mn-Mong-CN"/>
              </w:rPr>
              <w:t>134.00</w:t>
            </w:r>
          </w:p>
        </w:tc>
        <w:tc>
          <w:tcPr>
            <w:tcW w:w="996" w:type="dxa"/>
            <w:tcBorders>
              <w:top w:val="single" w:sz="2" w:space="0" w:color="000000"/>
              <w:left w:val="single" w:sz="4" w:space="0" w:color="auto"/>
              <w:bottom w:val="single" w:sz="2" w:space="0" w:color="000000"/>
              <w:right w:val="single" w:sz="8" w:space="0" w:color="auto"/>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r>
      <w:tr w:rsidR="00796919">
        <w:trPr>
          <w:trHeight w:hRule="exact" w:val="454"/>
          <w:jc w:val="center"/>
        </w:trPr>
        <w:tc>
          <w:tcPr>
            <w:tcW w:w="934"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13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4</w:t>
            </w:r>
          </w:p>
        </w:tc>
        <w:tc>
          <w:tcPr>
            <w:tcW w:w="41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实验室教学中心</w:t>
            </w:r>
          </w:p>
        </w:tc>
        <w:tc>
          <w:tcPr>
            <w:tcW w:w="185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bidi="mn-Mong-CN"/>
              </w:rPr>
            </w:pPr>
            <w:r>
              <w:rPr>
                <w:rFonts w:asciiTheme="minorEastAsia" w:hAnsiTheme="minorEastAsia" w:cstheme="minorEastAsia" w:hint="eastAsia"/>
                <w:kern w:val="0"/>
                <w:sz w:val="20"/>
                <w:szCs w:val="20"/>
                <w:lang w:bidi="mn-Mong-CN"/>
              </w:rPr>
              <w:t>1,126.89</w:t>
            </w:r>
          </w:p>
        </w:tc>
        <w:tc>
          <w:tcPr>
            <w:tcW w:w="996" w:type="dxa"/>
            <w:tcBorders>
              <w:top w:val="single" w:sz="2" w:space="0" w:color="000000"/>
              <w:left w:val="single" w:sz="4" w:space="0" w:color="auto"/>
              <w:bottom w:val="single" w:sz="2" w:space="0" w:color="000000"/>
              <w:right w:val="single" w:sz="8" w:space="0" w:color="auto"/>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r>
      <w:tr w:rsidR="00796919">
        <w:trPr>
          <w:trHeight w:hRule="exact" w:val="454"/>
          <w:jc w:val="center"/>
        </w:trPr>
        <w:tc>
          <w:tcPr>
            <w:tcW w:w="934"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13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5</w:t>
            </w:r>
          </w:p>
        </w:tc>
        <w:tc>
          <w:tcPr>
            <w:tcW w:w="41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草原英才</w:t>
            </w:r>
          </w:p>
        </w:tc>
        <w:tc>
          <w:tcPr>
            <w:tcW w:w="185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56.69</w:t>
            </w:r>
          </w:p>
        </w:tc>
        <w:tc>
          <w:tcPr>
            <w:tcW w:w="996" w:type="dxa"/>
            <w:tcBorders>
              <w:top w:val="single" w:sz="2" w:space="0" w:color="000000"/>
              <w:left w:val="single" w:sz="4" w:space="0" w:color="auto"/>
              <w:bottom w:val="single" w:sz="2" w:space="0" w:color="000000"/>
              <w:right w:val="single" w:sz="8" w:space="0" w:color="auto"/>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r>
      <w:tr w:rsidR="00796919">
        <w:trPr>
          <w:trHeight w:hRule="exact" w:val="454"/>
          <w:jc w:val="center"/>
        </w:trPr>
        <w:tc>
          <w:tcPr>
            <w:tcW w:w="934"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13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6</w:t>
            </w:r>
          </w:p>
        </w:tc>
        <w:tc>
          <w:tcPr>
            <w:tcW w:w="41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创新创业教育教师团队建设项目</w:t>
            </w:r>
          </w:p>
        </w:tc>
        <w:tc>
          <w:tcPr>
            <w:tcW w:w="185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40.00</w:t>
            </w:r>
          </w:p>
        </w:tc>
        <w:tc>
          <w:tcPr>
            <w:tcW w:w="996" w:type="dxa"/>
            <w:tcBorders>
              <w:top w:val="single" w:sz="2" w:space="0" w:color="000000"/>
              <w:left w:val="single" w:sz="4" w:space="0" w:color="auto"/>
              <w:bottom w:val="single" w:sz="2" w:space="0" w:color="000000"/>
              <w:right w:val="single" w:sz="8" w:space="0" w:color="auto"/>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r>
      <w:tr w:rsidR="00796919">
        <w:trPr>
          <w:trHeight w:hRule="exact" w:val="454"/>
          <w:jc w:val="center"/>
        </w:trPr>
        <w:tc>
          <w:tcPr>
            <w:tcW w:w="934"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13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7</w:t>
            </w:r>
          </w:p>
        </w:tc>
        <w:tc>
          <w:tcPr>
            <w:tcW w:w="41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大学生创新创业项目</w:t>
            </w:r>
          </w:p>
        </w:tc>
        <w:tc>
          <w:tcPr>
            <w:tcW w:w="185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1.60</w:t>
            </w:r>
          </w:p>
        </w:tc>
        <w:tc>
          <w:tcPr>
            <w:tcW w:w="996" w:type="dxa"/>
            <w:tcBorders>
              <w:top w:val="single" w:sz="2" w:space="0" w:color="000000"/>
              <w:left w:val="single" w:sz="4" w:space="0" w:color="auto"/>
              <w:bottom w:val="single" w:sz="2" w:space="0" w:color="000000"/>
              <w:right w:val="single" w:sz="8" w:space="0" w:color="auto"/>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r>
      <w:tr w:rsidR="00796919">
        <w:trPr>
          <w:trHeight w:hRule="exact" w:val="454"/>
          <w:jc w:val="center"/>
        </w:trPr>
        <w:tc>
          <w:tcPr>
            <w:tcW w:w="934"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13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8</w:t>
            </w:r>
          </w:p>
        </w:tc>
        <w:tc>
          <w:tcPr>
            <w:tcW w:w="41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高校思想政治工作“名师工作室”</w:t>
            </w:r>
          </w:p>
        </w:tc>
        <w:tc>
          <w:tcPr>
            <w:tcW w:w="185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1.13</w:t>
            </w:r>
          </w:p>
        </w:tc>
        <w:tc>
          <w:tcPr>
            <w:tcW w:w="996" w:type="dxa"/>
            <w:tcBorders>
              <w:top w:val="single" w:sz="2" w:space="0" w:color="000000"/>
              <w:left w:val="single" w:sz="4" w:space="0" w:color="auto"/>
              <w:bottom w:val="single" w:sz="2" w:space="0" w:color="000000"/>
              <w:right w:val="single" w:sz="8" w:space="0" w:color="auto"/>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r>
      <w:tr w:rsidR="00796919">
        <w:trPr>
          <w:trHeight w:hRule="exact" w:val="454"/>
          <w:jc w:val="center"/>
        </w:trPr>
        <w:tc>
          <w:tcPr>
            <w:tcW w:w="934"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13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9</w:t>
            </w:r>
          </w:p>
        </w:tc>
        <w:tc>
          <w:tcPr>
            <w:tcW w:w="41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国家艺术基金：一百零八转经筒</w:t>
            </w:r>
          </w:p>
        </w:tc>
        <w:tc>
          <w:tcPr>
            <w:tcW w:w="185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10.93</w:t>
            </w:r>
          </w:p>
        </w:tc>
        <w:tc>
          <w:tcPr>
            <w:tcW w:w="996" w:type="dxa"/>
            <w:tcBorders>
              <w:top w:val="single" w:sz="2" w:space="0" w:color="000000"/>
              <w:left w:val="single" w:sz="4" w:space="0" w:color="auto"/>
              <w:bottom w:val="single" w:sz="2" w:space="0" w:color="000000"/>
              <w:right w:val="single" w:sz="8" w:space="0" w:color="auto"/>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r>
      <w:tr w:rsidR="00796919">
        <w:trPr>
          <w:trHeight w:hRule="exact" w:val="454"/>
          <w:jc w:val="center"/>
        </w:trPr>
        <w:tc>
          <w:tcPr>
            <w:tcW w:w="934"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13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rPr>
              <w:t>10</w:t>
            </w:r>
          </w:p>
        </w:tc>
        <w:tc>
          <w:tcPr>
            <w:tcW w:w="41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人才引进</w:t>
            </w:r>
          </w:p>
        </w:tc>
        <w:tc>
          <w:tcPr>
            <w:tcW w:w="185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796919" w:rsidRDefault="001551CA">
            <w:pPr>
              <w:widowControl/>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bidi="mn-Mong-CN"/>
              </w:rPr>
              <w:t>611.34</w:t>
            </w:r>
          </w:p>
        </w:tc>
        <w:tc>
          <w:tcPr>
            <w:tcW w:w="996" w:type="dxa"/>
            <w:tcBorders>
              <w:top w:val="single" w:sz="2" w:space="0" w:color="000000"/>
              <w:left w:val="single" w:sz="4" w:space="0" w:color="auto"/>
              <w:bottom w:val="single" w:sz="2" w:space="0" w:color="000000"/>
              <w:right w:val="single" w:sz="8" w:space="0" w:color="auto"/>
            </w:tcBorders>
            <w:shd w:val="clear" w:color="000000" w:fill="FFFFFF"/>
            <w:vAlign w:val="center"/>
          </w:tcPr>
          <w:p w:rsidR="00796919" w:rsidRDefault="00796919">
            <w:pPr>
              <w:autoSpaceDE w:val="0"/>
              <w:autoSpaceDN w:val="0"/>
              <w:adjustRightInd w:val="0"/>
              <w:jc w:val="center"/>
              <w:rPr>
                <w:rFonts w:asciiTheme="minorEastAsia" w:hAnsiTheme="minorEastAsia" w:cstheme="minorEastAsia"/>
                <w:kern w:val="0"/>
                <w:sz w:val="20"/>
                <w:szCs w:val="20"/>
                <w:lang w:val="zh-CN"/>
              </w:rPr>
            </w:pPr>
          </w:p>
        </w:tc>
      </w:tr>
      <w:tr w:rsidR="00796919">
        <w:trPr>
          <w:trHeight w:hRule="exact" w:val="454"/>
          <w:jc w:val="center"/>
        </w:trPr>
        <w:tc>
          <w:tcPr>
            <w:tcW w:w="934" w:type="dxa"/>
            <w:vMerge/>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796919"/>
        </w:tc>
        <w:tc>
          <w:tcPr>
            <w:tcW w:w="138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ind w:left="90"/>
              <w:jc w:val="center"/>
              <w:rPr>
                <w:rFonts w:ascii="宋体" w:cs="宋体"/>
                <w:kern w:val="0"/>
                <w:sz w:val="20"/>
                <w:szCs w:val="20"/>
                <w:lang w:val="zh-CN"/>
              </w:rPr>
            </w:pPr>
            <w:r>
              <w:rPr>
                <w:rFonts w:ascii="宋体" w:cs="宋体" w:hint="eastAsia"/>
                <w:kern w:val="0"/>
                <w:sz w:val="20"/>
                <w:szCs w:val="20"/>
                <w:lang w:val="zh-CN"/>
              </w:rPr>
              <w:t>合计（万元）</w:t>
            </w:r>
          </w:p>
        </w:tc>
        <w:tc>
          <w:tcPr>
            <w:tcW w:w="5954" w:type="dxa"/>
            <w:gridSpan w:val="2"/>
            <w:tcBorders>
              <w:top w:val="single" w:sz="2" w:space="0" w:color="000000"/>
              <w:left w:val="single" w:sz="2" w:space="0" w:color="000000"/>
              <w:bottom w:val="single" w:sz="8" w:space="0" w:color="auto"/>
              <w:right w:val="single" w:sz="4" w:space="0" w:color="auto"/>
            </w:tcBorders>
            <w:shd w:val="clear" w:color="000000" w:fill="FFFFFF"/>
            <w:vAlign w:val="center"/>
          </w:tcPr>
          <w:p w:rsidR="00796919" w:rsidRDefault="001551CA">
            <w:pPr>
              <w:autoSpaceDE w:val="0"/>
              <w:autoSpaceDN w:val="0"/>
              <w:adjustRightInd w:val="0"/>
              <w:jc w:val="center"/>
              <w:rPr>
                <w:rFonts w:ascii="宋体" w:cs="宋体"/>
                <w:kern w:val="0"/>
                <w:sz w:val="22"/>
                <w:lang w:val="zh-CN"/>
              </w:rPr>
            </w:pPr>
            <w:r>
              <w:rPr>
                <w:rFonts w:ascii="宋体" w:hAnsi="宋体" w:cs="宋体" w:hint="eastAsia"/>
                <w:kern w:val="0"/>
                <w:sz w:val="20"/>
                <w:szCs w:val="20"/>
                <w:lang w:bidi="mn-Mong-CN"/>
              </w:rPr>
              <w:t>2,096.21</w:t>
            </w:r>
          </w:p>
        </w:tc>
        <w:tc>
          <w:tcPr>
            <w:tcW w:w="996" w:type="dxa"/>
            <w:tcBorders>
              <w:top w:val="single" w:sz="2" w:space="0" w:color="000000"/>
              <w:left w:val="single" w:sz="4" w:space="0" w:color="auto"/>
              <w:bottom w:val="single" w:sz="8" w:space="0" w:color="auto"/>
              <w:right w:val="single" w:sz="8" w:space="0" w:color="auto"/>
            </w:tcBorders>
            <w:shd w:val="clear" w:color="000000" w:fill="FFFFFF"/>
            <w:vAlign w:val="center"/>
          </w:tcPr>
          <w:p w:rsidR="00796919" w:rsidRDefault="00796919">
            <w:pPr>
              <w:autoSpaceDE w:val="0"/>
              <w:autoSpaceDN w:val="0"/>
              <w:adjustRightInd w:val="0"/>
              <w:jc w:val="center"/>
              <w:rPr>
                <w:rFonts w:ascii="宋体" w:cs="宋体"/>
                <w:kern w:val="0"/>
                <w:sz w:val="20"/>
                <w:szCs w:val="20"/>
                <w:lang w:val="zh-CN"/>
              </w:rPr>
            </w:pPr>
          </w:p>
        </w:tc>
      </w:tr>
    </w:tbl>
    <w:p w:rsidR="00796919" w:rsidRDefault="001551CA">
      <w:pPr>
        <w:autoSpaceDE w:val="0"/>
        <w:autoSpaceDN w:val="0"/>
        <w:adjustRightInd w:val="0"/>
        <w:spacing w:beforeLines="50" w:before="156"/>
        <w:ind w:firstLineChars="100" w:firstLine="201"/>
        <w:rPr>
          <w:rFonts w:ascii="宋体" w:cs="宋体"/>
          <w:b/>
          <w:bCs/>
          <w:kern w:val="0"/>
          <w:sz w:val="20"/>
          <w:szCs w:val="20"/>
          <w:lang w:val="zh-CN"/>
        </w:rPr>
      </w:pPr>
      <w:r>
        <w:rPr>
          <w:rFonts w:ascii="宋体" w:cs="宋体" w:hint="eastAsia"/>
          <w:b/>
          <w:bCs/>
          <w:kern w:val="0"/>
          <w:sz w:val="20"/>
          <w:szCs w:val="20"/>
          <w:lang w:val="zh-CN"/>
        </w:rPr>
        <w:lastRenderedPageBreak/>
        <w:t>九、本科实验、实习经费</w:t>
      </w:r>
    </w:p>
    <w:tbl>
      <w:tblPr>
        <w:tblW w:w="9177" w:type="dxa"/>
        <w:tblInd w:w="3" w:type="dxa"/>
        <w:tblLayout w:type="fixed"/>
        <w:tblLook w:val="04A0" w:firstRow="1" w:lastRow="0" w:firstColumn="1" w:lastColumn="0" w:noHBand="0" w:noVBand="1"/>
      </w:tblPr>
      <w:tblGrid>
        <w:gridCol w:w="1349"/>
        <w:gridCol w:w="1470"/>
        <w:gridCol w:w="1597"/>
        <w:gridCol w:w="1610"/>
        <w:gridCol w:w="1666"/>
        <w:gridCol w:w="1485"/>
      </w:tblGrid>
      <w:tr w:rsidR="00796919">
        <w:trPr>
          <w:trHeight w:hRule="exact" w:val="624"/>
        </w:trPr>
        <w:tc>
          <w:tcPr>
            <w:tcW w:w="1349"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年  度</w:t>
            </w:r>
          </w:p>
        </w:tc>
        <w:tc>
          <w:tcPr>
            <w:tcW w:w="147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本科生数</w:t>
            </w:r>
          </w:p>
        </w:tc>
        <w:tc>
          <w:tcPr>
            <w:tcW w:w="159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本科实验经费    （万元）</w:t>
            </w:r>
          </w:p>
        </w:tc>
        <w:tc>
          <w:tcPr>
            <w:tcW w:w="161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生均本科实验经费（元）</w:t>
            </w:r>
          </w:p>
        </w:tc>
        <w:tc>
          <w:tcPr>
            <w:tcW w:w="1666"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本科实习经费（万元）</w:t>
            </w:r>
          </w:p>
        </w:tc>
        <w:tc>
          <w:tcPr>
            <w:tcW w:w="1485"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生均本科实习 经费（元）</w:t>
            </w:r>
          </w:p>
        </w:tc>
      </w:tr>
      <w:tr w:rsidR="00796919">
        <w:trPr>
          <w:trHeight w:hRule="exact" w:val="454"/>
        </w:trPr>
        <w:tc>
          <w:tcPr>
            <w:tcW w:w="1349"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8</w:t>
            </w:r>
          </w:p>
        </w:tc>
        <w:tc>
          <w:tcPr>
            <w:tcW w:w="147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3730</w:t>
            </w:r>
          </w:p>
        </w:tc>
        <w:tc>
          <w:tcPr>
            <w:tcW w:w="159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1070</w:t>
            </w:r>
          </w:p>
        </w:tc>
        <w:tc>
          <w:tcPr>
            <w:tcW w:w="161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2868.63</w:t>
            </w:r>
          </w:p>
        </w:tc>
        <w:tc>
          <w:tcPr>
            <w:tcW w:w="166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75.25</w:t>
            </w:r>
          </w:p>
        </w:tc>
        <w:tc>
          <w:tcPr>
            <w:tcW w:w="1485"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201.74</w:t>
            </w:r>
          </w:p>
        </w:tc>
      </w:tr>
    </w:tbl>
    <w:p w:rsidR="00796919" w:rsidRPr="009F65B2" w:rsidRDefault="001551CA">
      <w:pPr>
        <w:autoSpaceDE w:val="0"/>
        <w:autoSpaceDN w:val="0"/>
        <w:adjustRightInd w:val="0"/>
        <w:spacing w:beforeLines="50" w:before="156"/>
        <w:ind w:firstLineChars="100" w:firstLine="201"/>
        <w:rPr>
          <w:rFonts w:ascii="宋体" w:cs="宋体"/>
          <w:b/>
          <w:bCs/>
          <w:kern w:val="0"/>
          <w:sz w:val="20"/>
          <w:szCs w:val="20"/>
          <w:lang w:val="zh-CN"/>
        </w:rPr>
      </w:pPr>
      <w:r w:rsidRPr="009F65B2">
        <w:rPr>
          <w:rFonts w:ascii="宋体" w:cs="宋体" w:hint="eastAsia"/>
          <w:b/>
          <w:bCs/>
          <w:kern w:val="0"/>
          <w:sz w:val="20"/>
          <w:szCs w:val="20"/>
          <w:lang w:val="zh-CN"/>
        </w:rPr>
        <w:t>十、教学科研仪器设备值</w:t>
      </w:r>
    </w:p>
    <w:tbl>
      <w:tblPr>
        <w:tblW w:w="9214" w:type="dxa"/>
        <w:tblInd w:w="-34" w:type="dxa"/>
        <w:tblLayout w:type="fixed"/>
        <w:tblLook w:val="04A0" w:firstRow="1" w:lastRow="0" w:firstColumn="1" w:lastColumn="0" w:noHBand="0" w:noVBand="1"/>
      </w:tblPr>
      <w:tblGrid>
        <w:gridCol w:w="1402"/>
        <w:gridCol w:w="1457"/>
        <w:gridCol w:w="1963"/>
        <w:gridCol w:w="2218"/>
        <w:gridCol w:w="2174"/>
      </w:tblGrid>
      <w:tr w:rsidR="00796919">
        <w:trPr>
          <w:trHeight w:hRule="exact" w:val="624"/>
        </w:trPr>
        <w:tc>
          <w:tcPr>
            <w:tcW w:w="1402"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145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cs="Calibri"/>
                <w:kern w:val="0"/>
                <w:sz w:val="20"/>
                <w:szCs w:val="20"/>
              </w:rPr>
            </w:pPr>
            <w:r>
              <w:rPr>
                <w:rFonts w:ascii="宋体" w:cs="宋体" w:hint="eastAsia"/>
                <w:kern w:val="0"/>
                <w:sz w:val="20"/>
                <w:szCs w:val="20"/>
                <w:lang w:val="zh-CN"/>
              </w:rPr>
              <w:t>折合</w:t>
            </w:r>
          </w:p>
          <w:p w:rsidR="00796919" w:rsidRDefault="001551CA">
            <w:pPr>
              <w:autoSpaceDE w:val="0"/>
              <w:autoSpaceDN w:val="0"/>
              <w:adjustRightInd w:val="0"/>
              <w:ind w:left="210" w:hanging="210"/>
              <w:jc w:val="center"/>
              <w:rPr>
                <w:rFonts w:ascii="宋体" w:cs="宋体"/>
                <w:kern w:val="0"/>
                <w:sz w:val="20"/>
                <w:szCs w:val="20"/>
                <w:lang w:val="zh-CN"/>
              </w:rPr>
            </w:pPr>
            <w:r>
              <w:rPr>
                <w:rFonts w:ascii="宋体" w:cs="宋体" w:hint="eastAsia"/>
                <w:kern w:val="0"/>
                <w:sz w:val="20"/>
                <w:szCs w:val="20"/>
                <w:lang w:val="zh-CN"/>
              </w:rPr>
              <w:t>在校生数</w:t>
            </w:r>
          </w:p>
        </w:tc>
        <w:tc>
          <w:tcPr>
            <w:tcW w:w="1963"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当年新增教学科研仪器设备值（万元）</w:t>
            </w:r>
          </w:p>
        </w:tc>
        <w:tc>
          <w:tcPr>
            <w:tcW w:w="221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cs="Calibri"/>
                <w:kern w:val="0"/>
                <w:sz w:val="20"/>
                <w:szCs w:val="20"/>
              </w:rPr>
            </w:pPr>
            <w:r>
              <w:rPr>
                <w:rFonts w:ascii="宋体" w:cs="宋体" w:hint="eastAsia"/>
                <w:kern w:val="0"/>
                <w:sz w:val="20"/>
                <w:szCs w:val="20"/>
                <w:lang w:val="zh-CN"/>
              </w:rPr>
              <w:t>教学科研仪器</w:t>
            </w:r>
          </w:p>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设备总值（万元）</w:t>
            </w:r>
          </w:p>
        </w:tc>
        <w:tc>
          <w:tcPr>
            <w:tcW w:w="2174"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cs="Calibri"/>
                <w:kern w:val="0"/>
                <w:sz w:val="20"/>
                <w:szCs w:val="20"/>
              </w:rPr>
            </w:pPr>
            <w:r>
              <w:rPr>
                <w:rFonts w:ascii="宋体" w:cs="宋体" w:hint="eastAsia"/>
                <w:kern w:val="0"/>
                <w:sz w:val="20"/>
                <w:szCs w:val="20"/>
                <w:lang w:val="zh-CN"/>
              </w:rPr>
              <w:t>生均教学科研仪器</w:t>
            </w:r>
          </w:p>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设备值（元）</w:t>
            </w:r>
          </w:p>
        </w:tc>
      </w:tr>
      <w:tr w:rsidR="00796919">
        <w:trPr>
          <w:trHeight w:hRule="exact" w:val="454"/>
        </w:trPr>
        <w:tc>
          <w:tcPr>
            <w:tcW w:w="1402"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ind w:firstLine="4"/>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9</w:t>
            </w:r>
          </w:p>
        </w:tc>
        <w:tc>
          <w:tcPr>
            <w:tcW w:w="145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4120.5</w:t>
            </w:r>
          </w:p>
        </w:tc>
        <w:tc>
          <w:tcPr>
            <w:tcW w:w="196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1186.09</w:t>
            </w:r>
          </w:p>
        </w:tc>
        <w:tc>
          <w:tcPr>
            <w:tcW w:w="221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8670.37</w:t>
            </w:r>
          </w:p>
        </w:tc>
        <w:tc>
          <w:tcPr>
            <w:tcW w:w="2174"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21042.03</w:t>
            </w:r>
          </w:p>
        </w:tc>
      </w:tr>
    </w:tbl>
    <w:p w:rsidR="00796919" w:rsidRDefault="001551CA">
      <w:pPr>
        <w:autoSpaceDE w:val="0"/>
        <w:autoSpaceDN w:val="0"/>
        <w:adjustRightInd w:val="0"/>
        <w:spacing w:beforeLines="100" w:before="312"/>
        <w:ind w:firstLineChars="100" w:firstLine="201"/>
        <w:rPr>
          <w:rFonts w:ascii="宋体" w:cs="宋体"/>
          <w:b/>
          <w:bCs/>
          <w:kern w:val="0"/>
          <w:sz w:val="20"/>
          <w:szCs w:val="20"/>
          <w:lang w:val="zh-CN"/>
        </w:rPr>
      </w:pPr>
      <w:r>
        <w:rPr>
          <w:rFonts w:ascii="宋体" w:cs="宋体" w:hint="eastAsia"/>
          <w:b/>
          <w:bCs/>
          <w:kern w:val="0"/>
          <w:sz w:val="20"/>
          <w:szCs w:val="20"/>
          <w:lang w:val="zh-CN"/>
        </w:rPr>
        <w:t>十一、图书</w:t>
      </w:r>
    </w:p>
    <w:tbl>
      <w:tblPr>
        <w:tblW w:w="9401" w:type="dxa"/>
        <w:jc w:val="center"/>
        <w:tblLayout w:type="fixed"/>
        <w:tblLook w:val="04A0" w:firstRow="1" w:lastRow="0" w:firstColumn="1" w:lastColumn="0" w:noHBand="0" w:noVBand="1"/>
      </w:tblPr>
      <w:tblGrid>
        <w:gridCol w:w="688"/>
        <w:gridCol w:w="850"/>
        <w:gridCol w:w="992"/>
        <w:gridCol w:w="851"/>
        <w:gridCol w:w="992"/>
        <w:gridCol w:w="851"/>
        <w:gridCol w:w="904"/>
        <w:gridCol w:w="1025"/>
        <w:gridCol w:w="1189"/>
        <w:gridCol w:w="1059"/>
      </w:tblGrid>
      <w:tr w:rsidR="00796919" w:rsidTr="009F65B2">
        <w:trPr>
          <w:trHeight w:hRule="exact" w:val="1077"/>
          <w:jc w:val="center"/>
        </w:trPr>
        <w:tc>
          <w:tcPr>
            <w:tcW w:w="688"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年度</w:t>
            </w:r>
          </w:p>
        </w:tc>
        <w:tc>
          <w:tcPr>
            <w:tcW w:w="85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cs="Calibri"/>
                <w:kern w:val="0"/>
                <w:sz w:val="20"/>
                <w:szCs w:val="20"/>
              </w:rPr>
            </w:pPr>
            <w:r>
              <w:rPr>
                <w:rFonts w:ascii="宋体" w:cs="宋体" w:hint="eastAsia"/>
                <w:kern w:val="0"/>
                <w:sz w:val="20"/>
                <w:szCs w:val="20"/>
                <w:lang w:val="zh-CN"/>
              </w:rPr>
              <w:t>折合</w:t>
            </w:r>
          </w:p>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在校生数</w:t>
            </w:r>
          </w:p>
        </w:tc>
        <w:tc>
          <w:tcPr>
            <w:tcW w:w="99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新增纸质图书   （万册）</w:t>
            </w:r>
          </w:p>
        </w:tc>
        <w:tc>
          <w:tcPr>
            <w:tcW w:w="85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馆藏纸质图书    (万册)</w:t>
            </w:r>
          </w:p>
        </w:tc>
        <w:tc>
          <w:tcPr>
            <w:tcW w:w="99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生均纸质图书（册）</w:t>
            </w:r>
          </w:p>
        </w:tc>
        <w:tc>
          <w:tcPr>
            <w:tcW w:w="85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纸质期刊（种）</w:t>
            </w:r>
          </w:p>
        </w:tc>
        <w:tc>
          <w:tcPr>
            <w:tcW w:w="904"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电子图书（万种）</w:t>
            </w:r>
          </w:p>
        </w:tc>
        <w:tc>
          <w:tcPr>
            <w:tcW w:w="1025"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电子期刊（万种）</w:t>
            </w:r>
          </w:p>
        </w:tc>
        <w:tc>
          <w:tcPr>
            <w:tcW w:w="118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电子图书、期刊合计  （</w:t>
            </w:r>
            <w:r>
              <w:rPr>
                <w:rFonts w:ascii="宋体" w:cs="宋体" w:hint="eastAsia"/>
                <w:kern w:val="0"/>
                <w:sz w:val="18"/>
                <w:szCs w:val="18"/>
                <w:lang w:val="zh-CN"/>
              </w:rPr>
              <w:t>万种</w:t>
            </w:r>
            <w:r>
              <w:rPr>
                <w:rFonts w:ascii="宋体" w:cs="宋体" w:hint="eastAsia"/>
                <w:kern w:val="0"/>
                <w:sz w:val="20"/>
                <w:szCs w:val="20"/>
                <w:lang w:val="zh-CN"/>
              </w:rPr>
              <w:t>）</w:t>
            </w:r>
          </w:p>
        </w:tc>
        <w:tc>
          <w:tcPr>
            <w:tcW w:w="1059"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spacing w:val="-16"/>
                <w:kern w:val="0"/>
                <w:sz w:val="20"/>
                <w:szCs w:val="20"/>
                <w:lang w:val="zh-CN"/>
              </w:rPr>
              <w:t>生均电子图书、期刊（种）</w:t>
            </w:r>
          </w:p>
        </w:tc>
      </w:tr>
      <w:tr w:rsidR="00796919" w:rsidTr="009F65B2">
        <w:trPr>
          <w:trHeight w:hRule="exact" w:val="454"/>
          <w:jc w:val="center"/>
        </w:trPr>
        <w:tc>
          <w:tcPr>
            <w:tcW w:w="688"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lang w:val="zh-CN"/>
              </w:rPr>
              <w:t>201</w:t>
            </w:r>
            <w:r>
              <w:rPr>
                <w:rFonts w:asciiTheme="minorEastAsia" w:hAnsiTheme="minorEastAsia" w:cstheme="minorEastAsia" w:hint="eastAsia"/>
                <w:kern w:val="0"/>
                <w:sz w:val="20"/>
                <w:szCs w:val="20"/>
              </w:rPr>
              <w:t>8</w:t>
            </w:r>
          </w:p>
        </w:tc>
        <w:tc>
          <w:tcPr>
            <w:tcW w:w="85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ind w:hanging="19"/>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4120</w:t>
            </w:r>
            <w:r w:rsidR="001E1C64">
              <w:rPr>
                <w:rFonts w:asciiTheme="minorEastAsia" w:hAnsiTheme="minorEastAsia" w:cstheme="minorEastAsia"/>
                <w:kern w:val="0"/>
                <w:sz w:val="20"/>
                <w:szCs w:val="20"/>
              </w:rPr>
              <w:t>.5</w:t>
            </w:r>
          </w:p>
        </w:tc>
        <w:tc>
          <w:tcPr>
            <w:tcW w:w="99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ind w:hanging="19"/>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0.94</w:t>
            </w:r>
          </w:p>
        </w:tc>
        <w:tc>
          <w:tcPr>
            <w:tcW w:w="85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ind w:hanging="19"/>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37.91</w:t>
            </w:r>
          </w:p>
        </w:tc>
        <w:tc>
          <w:tcPr>
            <w:tcW w:w="99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ind w:hanging="19"/>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92</w:t>
            </w:r>
          </w:p>
        </w:tc>
        <w:tc>
          <w:tcPr>
            <w:tcW w:w="85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ind w:hanging="19"/>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594</w:t>
            </w:r>
          </w:p>
        </w:tc>
        <w:tc>
          <w:tcPr>
            <w:tcW w:w="90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ind w:hanging="19"/>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p>
        </w:tc>
        <w:tc>
          <w:tcPr>
            <w:tcW w:w="102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rsidP="008D5C8A">
            <w:pPr>
              <w:autoSpaceDE w:val="0"/>
              <w:autoSpaceDN w:val="0"/>
              <w:adjustRightInd w:val="0"/>
              <w:ind w:hanging="19"/>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r w:rsidR="008D5C8A">
              <w:rPr>
                <w:rFonts w:asciiTheme="minorEastAsia" w:hAnsiTheme="minorEastAsia" w:cstheme="minorEastAsia"/>
                <w:kern w:val="0"/>
                <w:sz w:val="20"/>
                <w:szCs w:val="20"/>
              </w:rPr>
              <w:t>28</w:t>
            </w:r>
          </w:p>
        </w:tc>
        <w:tc>
          <w:tcPr>
            <w:tcW w:w="118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rsidP="008D5C8A">
            <w:pPr>
              <w:autoSpaceDE w:val="0"/>
              <w:autoSpaceDN w:val="0"/>
              <w:adjustRightInd w:val="0"/>
              <w:ind w:hanging="19"/>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r w:rsidR="008D5C8A">
              <w:rPr>
                <w:rFonts w:asciiTheme="minorEastAsia" w:hAnsiTheme="minorEastAsia" w:cstheme="minorEastAsia"/>
                <w:kern w:val="0"/>
                <w:sz w:val="20"/>
                <w:szCs w:val="20"/>
              </w:rPr>
              <w:t>28</w:t>
            </w:r>
          </w:p>
        </w:tc>
        <w:tc>
          <w:tcPr>
            <w:tcW w:w="1059"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rsidP="008D5C8A">
            <w:pPr>
              <w:autoSpaceDE w:val="0"/>
              <w:autoSpaceDN w:val="0"/>
              <w:adjustRightInd w:val="0"/>
              <w:ind w:hanging="19"/>
              <w:jc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w:t>
            </w:r>
            <w:r w:rsidR="008D5C8A">
              <w:rPr>
                <w:rFonts w:asciiTheme="minorEastAsia" w:hAnsiTheme="minorEastAsia" w:cstheme="minorEastAsia"/>
                <w:kern w:val="0"/>
                <w:sz w:val="20"/>
                <w:szCs w:val="20"/>
              </w:rPr>
              <w:t>68</w:t>
            </w:r>
          </w:p>
        </w:tc>
      </w:tr>
    </w:tbl>
    <w:p w:rsidR="00796919" w:rsidRDefault="001551CA">
      <w:pPr>
        <w:autoSpaceDE w:val="0"/>
        <w:autoSpaceDN w:val="0"/>
        <w:adjustRightInd w:val="0"/>
        <w:spacing w:beforeLines="50" w:before="156"/>
        <w:ind w:firstLineChars="100" w:firstLine="201"/>
        <w:rPr>
          <w:rFonts w:ascii="宋体" w:cs="宋体"/>
          <w:b/>
          <w:bCs/>
          <w:kern w:val="0"/>
          <w:sz w:val="20"/>
          <w:szCs w:val="20"/>
          <w:lang w:val="zh-CN"/>
        </w:rPr>
      </w:pPr>
      <w:r>
        <w:rPr>
          <w:rFonts w:ascii="宋体" w:cs="宋体" w:hint="eastAsia"/>
          <w:b/>
          <w:bCs/>
          <w:kern w:val="0"/>
          <w:sz w:val="20"/>
          <w:szCs w:val="20"/>
          <w:lang w:val="zh-CN"/>
        </w:rPr>
        <w:t>十二、实践教学学分、选修课学分占总学分比例</w:t>
      </w:r>
    </w:p>
    <w:tbl>
      <w:tblPr>
        <w:tblW w:w="9300" w:type="dxa"/>
        <w:tblInd w:w="-147" w:type="dxa"/>
        <w:tblLayout w:type="fixed"/>
        <w:tblLook w:val="04A0" w:firstRow="1" w:lastRow="0" w:firstColumn="1" w:lastColumn="0" w:noHBand="0" w:noVBand="1"/>
      </w:tblPr>
      <w:tblGrid>
        <w:gridCol w:w="738"/>
        <w:gridCol w:w="1637"/>
        <w:gridCol w:w="1213"/>
        <w:gridCol w:w="1312"/>
        <w:gridCol w:w="1488"/>
        <w:gridCol w:w="1437"/>
        <w:gridCol w:w="1475"/>
      </w:tblGrid>
      <w:tr w:rsidR="00796919">
        <w:trPr>
          <w:trHeight w:hRule="exact" w:val="454"/>
        </w:trPr>
        <w:tc>
          <w:tcPr>
            <w:tcW w:w="738"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1637"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学科门类</w:t>
            </w:r>
          </w:p>
        </w:tc>
        <w:tc>
          <w:tcPr>
            <w:tcW w:w="1213"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总学分</w:t>
            </w:r>
          </w:p>
        </w:tc>
        <w:tc>
          <w:tcPr>
            <w:tcW w:w="2800"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实践教学</w:t>
            </w:r>
          </w:p>
        </w:tc>
        <w:tc>
          <w:tcPr>
            <w:tcW w:w="2912" w:type="dxa"/>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选修课</w:t>
            </w:r>
          </w:p>
        </w:tc>
      </w:tr>
      <w:tr w:rsidR="00796919">
        <w:trPr>
          <w:trHeight w:hRule="exact" w:val="668"/>
        </w:trPr>
        <w:tc>
          <w:tcPr>
            <w:tcW w:w="738"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163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796919"/>
        </w:tc>
        <w:tc>
          <w:tcPr>
            <w:tcW w:w="121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796919"/>
        </w:tc>
        <w:tc>
          <w:tcPr>
            <w:tcW w:w="13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学分</w:t>
            </w:r>
          </w:p>
        </w:tc>
        <w:tc>
          <w:tcPr>
            <w:tcW w:w="14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所占总学分  比例（%）</w:t>
            </w:r>
          </w:p>
        </w:tc>
        <w:tc>
          <w:tcPr>
            <w:tcW w:w="14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学分</w:t>
            </w:r>
          </w:p>
        </w:tc>
        <w:tc>
          <w:tcPr>
            <w:tcW w:w="1475"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所占总学分     比例（%）</w:t>
            </w:r>
          </w:p>
        </w:tc>
      </w:tr>
      <w:tr w:rsidR="00796919">
        <w:trPr>
          <w:trHeight w:hRule="exact" w:val="454"/>
        </w:trPr>
        <w:tc>
          <w:tcPr>
            <w:tcW w:w="738"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1</w:t>
            </w:r>
          </w:p>
        </w:tc>
        <w:tc>
          <w:tcPr>
            <w:tcW w:w="16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lang w:val="zh-CN"/>
              </w:rPr>
              <w:t>艺术学</w:t>
            </w:r>
          </w:p>
        </w:tc>
        <w:tc>
          <w:tcPr>
            <w:tcW w:w="12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color w:val="000000"/>
                <w:kern w:val="0"/>
                <w:sz w:val="20"/>
                <w:szCs w:val="20"/>
                <w:lang w:val="zh-CN"/>
              </w:rPr>
            </w:pPr>
            <w:r>
              <w:rPr>
                <w:rFonts w:asciiTheme="minorEastAsia" w:hAnsiTheme="minorEastAsia" w:cstheme="minorEastAsia" w:hint="eastAsia"/>
                <w:color w:val="000000"/>
                <w:kern w:val="0"/>
                <w:sz w:val="20"/>
                <w:szCs w:val="20"/>
              </w:rPr>
              <w:t>172</w:t>
            </w:r>
          </w:p>
        </w:tc>
        <w:tc>
          <w:tcPr>
            <w:tcW w:w="13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color w:val="000000"/>
                <w:kern w:val="0"/>
                <w:sz w:val="20"/>
                <w:szCs w:val="20"/>
                <w:lang w:val="zh-CN"/>
              </w:rPr>
            </w:pPr>
            <w:r>
              <w:rPr>
                <w:rFonts w:asciiTheme="minorEastAsia" w:hAnsiTheme="minorEastAsia" w:cstheme="minorEastAsia" w:hint="eastAsia"/>
                <w:color w:val="000000"/>
                <w:kern w:val="0"/>
                <w:sz w:val="20"/>
                <w:szCs w:val="20"/>
              </w:rPr>
              <w:t>85</w:t>
            </w:r>
          </w:p>
        </w:tc>
        <w:tc>
          <w:tcPr>
            <w:tcW w:w="14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49.42</w:t>
            </w:r>
          </w:p>
        </w:tc>
        <w:tc>
          <w:tcPr>
            <w:tcW w:w="14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color w:val="000000"/>
                <w:kern w:val="0"/>
                <w:sz w:val="20"/>
                <w:szCs w:val="20"/>
                <w:lang w:val="zh-CN"/>
              </w:rPr>
            </w:pPr>
            <w:r>
              <w:rPr>
                <w:rFonts w:asciiTheme="minorEastAsia" w:hAnsiTheme="minorEastAsia" w:cstheme="minorEastAsia" w:hint="eastAsia"/>
                <w:color w:val="000000"/>
                <w:kern w:val="0"/>
                <w:sz w:val="20"/>
                <w:szCs w:val="20"/>
              </w:rPr>
              <w:t>17</w:t>
            </w:r>
          </w:p>
        </w:tc>
        <w:tc>
          <w:tcPr>
            <w:tcW w:w="1475"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color w:val="000000"/>
                <w:kern w:val="0"/>
                <w:sz w:val="20"/>
                <w:szCs w:val="20"/>
                <w:lang w:val="zh-CN"/>
              </w:rPr>
            </w:pPr>
            <w:r>
              <w:rPr>
                <w:rFonts w:asciiTheme="minorEastAsia" w:hAnsiTheme="minorEastAsia" w:cstheme="minorEastAsia" w:hint="eastAsia"/>
                <w:color w:val="000000"/>
                <w:kern w:val="0"/>
                <w:sz w:val="20"/>
                <w:szCs w:val="20"/>
              </w:rPr>
              <w:t>9.88</w:t>
            </w:r>
          </w:p>
        </w:tc>
      </w:tr>
      <w:tr w:rsidR="00796919">
        <w:trPr>
          <w:trHeight w:hRule="exact" w:val="454"/>
        </w:trPr>
        <w:tc>
          <w:tcPr>
            <w:tcW w:w="738"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163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lang w:val="zh-CN"/>
              </w:rPr>
              <w:t>管理学</w:t>
            </w:r>
          </w:p>
        </w:tc>
        <w:tc>
          <w:tcPr>
            <w:tcW w:w="121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color w:val="000000"/>
                <w:kern w:val="0"/>
                <w:sz w:val="20"/>
                <w:szCs w:val="20"/>
                <w:lang w:val="zh-CN"/>
              </w:rPr>
            </w:pPr>
            <w:r>
              <w:rPr>
                <w:rFonts w:asciiTheme="minorEastAsia" w:hAnsiTheme="minorEastAsia" w:cstheme="minorEastAsia" w:hint="eastAsia"/>
                <w:color w:val="000000"/>
                <w:kern w:val="0"/>
                <w:sz w:val="20"/>
                <w:szCs w:val="20"/>
              </w:rPr>
              <w:t>150</w:t>
            </w:r>
          </w:p>
        </w:tc>
        <w:tc>
          <w:tcPr>
            <w:tcW w:w="131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color w:val="000000"/>
                <w:kern w:val="0"/>
                <w:sz w:val="20"/>
                <w:szCs w:val="20"/>
                <w:lang w:val="zh-CN"/>
              </w:rPr>
            </w:pPr>
            <w:r>
              <w:rPr>
                <w:rFonts w:asciiTheme="minorEastAsia" w:hAnsiTheme="minorEastAsia" w:cstheme="minorEastAsia" w:hint="eastAsia"/>
                <w:color w:val="000000"/>
                <w:kern w:val="0"/>
                <w:sz w:val="20"/>
                <w:szCs w:val="20"/>
              </w:rPr>
              <w:t>25</w:t>
            </w:r>
          </w:p>
        </w:tc>
        <w:tc>
          <w:tcPr>
            <w:tcW w:w="148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color w:val="000000"/>
                <w:kern w:val="0"/>
                <w:sz w:val="20"/>
                <w:szCs w:val="20"/>
                <w:lang w:val="zh-CN"/>
              </w:rPr>
            </w:pPr>
            <w:r>
              <w:rPr>
                <w:rFonts w:asciiTheme="minorEastAsia" w:hAnsiTheme="minorEastAsia" w:cstheme="minorEastAsia" w:hint="eastAsia"/>
                <w:color w:val="000000"/>
                <w:kern w:val="0"/>
                <w:sz w:val="20"/>
                <w:szCs w:val="20"/>
              </w:rPr>
              <w:t>16.67</w:t>
            </w:r>
          </w:p>
        </w:tc>
        <w:tc>
          <w:tcPr>
            <w:tcW w:w="143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color w:val="000000"/>
                <w:kern w:val="0"/>
                <w:sz w:val="20"/>
                <w:szCs w:val="20"/>
                <w:lang w:val="zh-CN"/>
              </w:rPr>
            </w:pPr>
            <w:r>
              <w:rPr>
                <w:rFonts w:asciiTheme="minorEastAsia" w:hAnsiTheme="minorEastAsia" w:cstheme="minorEastAsia" w:hint="eastAsia"/>
                <w:color w:val="000000"/>
                <w:kern w:val="0"/>
                <w:sz w:val="20"/>
                <w:szCs w:val="20"/>
              </w:rPr>
              <w:t>24</w:t>
            </w:r>
          </w:p>
        </w:tc>
        <w:tc>
          <w:tcPr>
            <w:tcW w:w="1475"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color w:val="000000"/>
                <w:kern w:val="0"/>
                <w:sz w:val="20"/>
                <w:szCs w:val="20"/>
                <w:lang w:val="zh-CN"/>
              </w:rPr>
            </w:pPr>
            <w:r>
              <w:rPr>
                <w:rFonts w:asciiTheme="minorEastAsia" w:hAnsiTheme="minorEastAsia" w:cstheme="minorEastAsia" w:hint="eastAsia"/>
                <w:color w:val="000000"/>
                <w:kern w:val="0"/>
                <w:sz w:val="20"/>
                <w:szCs w:val="20"/>
              </w:rPr>
              <w:t>16.00</w:t>
            </w:r>
          </w:p>
        </w:tc>
      </w:tr>
    </w:tbl>
    <w:p w:rsidR="00796919" w:rsidRDefault="001551CA">
      <w:pPr>
        <w:autoSpaceDE w:val="0"/>
        <w:autoSpaceDN w:val="0"/>
        <w:adjustRightInd w:val="0"/>
        <w:spacing w:beforeLines="50" w:before="156"/>
        <w:ind w:firstLineChars="100" w:firstLine="201"/>
        <w:rPr>
          <w:rFonts w:ascii="宋体" w:cs="宋体"/>
          <w:b/>
          <w:bCs/>
          <w:kern w:val="0"/>
          <w:sz w:val="20"/>
          <w:szCs w:val="20"/>
          <w:lang w:val="zh-CN"/>
        </w:rPr>
      </w:pPr>
      <w:r>
        <w:rPr>
          <w:rFonts w:ascii="宋体" w:cs="宋体" w:hint="eastAsia"/>
          <w:b/>
          <w:bCs/>
          <w:kern w:val="0"/>
          <w:sz w:val="20"/>
          <w:szCs w:val="20"/>
          <w:lang w:val="zh-CN"/>
        </w:rPr>
        <w:t>十三、应届本科毕业生大学四、六级英语通过率（</w:t>
      </w:r>
      <w:r>
        <w:rPr>
          <w:rFonts w:ascii="宋体" w:cs="宋体" w:hint="eastAsia"/>
          <w:b/>
          <w:bCs/>
          <w:color w:val="FF0000"/>
          <w:kern w:val="0"/>
          <w:sz w:val="20"/>
          <w:szCs w:val="20"/>
          <w:lang w:val="zh-CN"/>
        </w:rPr>
        <w:t>艺术院校不填</w:t>
      </w:r>
      <w:r>
        <w:rPr>
          <w:rFonts w:ascii="宋体" w:cs="宋体" w:hint="eastAsia"/>
          <w:b/>
          <w:bCs/>
          <w:kern w:val="0"/>
          <w:sz w:val="20"/>
          <w:szCs w:val="20"/>
          <w:lang w:val="zh-CN"/>
        </w:rPr>
        <w:t>）</w:t>
      </w:r>
    </w:p>
    <w:tbl>
      <w:tblPr>
        <w:tblW w:w="9452" w:type="dxa"/>
        <w:jc w:val="center"/>
        <w:tblLayout w:type="fixed"/>
        <w:tblLook w:val="04A0" w:firstRow="1" w:lastRow="0" w:firstColumn="1" w:lastColumn="0" w:noHBand="0" w:noVBand="1"/>
      </w:tblPr>
      <w:tblGrid>
        <w:gridCol w:w="1231"/>
        <w:gridCol w:w="1559"/>
        <w:gridCol w:w="1559"/>
        <w:gridCol w:w="1701"/>
        <w:gridCol w:w="1843"/>
        <w:gridCol w:w="1559"/>
      </w:tblGrid>
      <w:tr w:rsidR="00796919">
        <w:trPr>
          <w:trHeight w:hRule="exact" w:val="454"/>
          <w:jc w:val="center"/>
        </w:trPr>
        <w:tc>
          <w:tcPr>
            <w:tcW w:w="1231"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155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应届毕业生数</w:t>
            </w:r>
          </w:p>
        </w:tc>
        <w:tc>
          <w:tcPr>
            <w:tcW w:w="155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四级通过人数</w:t>
            </w:r>
          </w:p>
        </w:tc>
        <w:tc>
          <w:tcPr>
            <w:tcW w:w="170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四级通过率（%）</w:t>
            </w:r>
          </w:p>
        </w:tc>
        <w:tc>
          <w:tcPr>
            <w:tcW w:w="1843"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六级通过人数</w:t>
            </w:r>
          </w:p>
        </w:tc>
        <w:tc>
          <w:tcPr>
            <w:tcW w:w="1559"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六级通过率（%）</w:t>
            </w:r>
          </w:p>
        </w:tc>
      </w:tr>
      <w:tr w:rsidR="00796919">
        <w:trPr>
          <w:trHeight w:hRule="exact" w:val="454"/>
          <w:jc w:val="center"/>
        </w:trPr>
        <w:tc>
          <w:tcPr>
            <w:tcW w:w="1231"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w:t>
            </w:r>
            <w:r>
              <w:rPr>
                <w:rFonts w:ascii="宋体" w:cs="宋体" w:hint="eastAsia"/>
                <w:kern w:val="0"/>
                <w:sz w:val="20"/>
                <w:szCs w:val="20"/>
              </w:rPr>
              <w:t>8</w:t>
            </w:r>
            <w:r>
              <w:rPr>
                <w:rFonts w:ascii="宋体" w:cs="宋体" w:hint="eastAsia"/>
                <w:kern w:val="0"/>
                <w:sz w:val="20"/>
                <w:szCs w:val="20"/>
                <w:lang w:val="zh-CN"/>
              </w:rPr>
              <w:t>-201</w:t>
            </w:r>
            <w:r>
              <w:rPr>
                <w:rFonts w:ascii="宋体" w:cs="宋体" w:hint="eastAsia"/>
                <w:kern w:val="0"/>
                <w:sz w:val="20"/>
                <w:szCs w:val="20"/>
              </w:rPr>
              <w:t>9</w:t>
            </w:r>
          </w:p>
        </w:tc>
        <w:tc>
          <w:tcPr>
            <w:tcW w:w="155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796919">
            <w:pPr>
              <w:autoSpaceDE w:val="0"/>
              <w:autoSpaceDN w:val="0"/>
              <w:adjustRightInd w:val="0"/>
              <w:jc w:val="center"/>
              <w:rPr>
                <w:rFonts w:ascii="宋体" w:cs="宋体"/>
                <w:kern w:val="0"/>
                <w:sz w:val="20"/>
                <w:szCs w:val="20"/>
                <w:lang w:val="zh-CN"/>
              </w:rPr>
            </w:pPr>
          </w:p>
        </w:tc>
        <w:tc>
          <w:tcPr>
            <w:tcW w:w="155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796919">
            <w:pPr>
              <w:autoSpaceDE w:val="0"/>
              <w:autoSpaceDN w:val="0"/>
              <w:adjustRightInd w:val="0"/>
              <w:jc w:val="center"/>
              <w:rPr>
                <w:rFonts w:ascii="宋体" w:cs="宋体"/>
                <w:kern w:val="0"/>
                <w:sz w:val="20"/>
                <w:szCs w:val="20"/>
                <w:lang w:val="zh-CN"/>
              </w:rPr>
            </w:pPr>
          </w:p>
        </w:tc>
        <w:tc>
          <w:tcPr>
            <w:tcW w:w="170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796919">
            <w:pPr>
              <w:autoSpaceDE w:val="0"/>
              <w:autoSpaceDN w:val="0"/>
              <w:adjustRightInd w:val="0"/>
              <w:jc w:val="center"/>
              <w:rPr>
                <w:rFonts w:ascii="宋体" w:cs="宋体"/>
                <w:kern w:val="0"/>
                <w:sz w:val="20"/>
                <w:szCs w:val="20"/>
                <w:lang w:val="zh-CN"/>
              </w:rPr>
            </w:pPr>
          </w:p>
        </w:tc>
        <w:tc>
          <w:tcPr>
            <w:tcW w:w="184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796919">
            <w:pPr>
              <w:autoSpaceDE w:val="0"/>
              <w:autoSpaceDN w:val="0"/>
              <w:adjustRightInd w:val="0"/>
              <w:jc w:val="center"/>
              <w:rPr>
                <w:rFonts w:ascii="宋体" w:cs="宋体"/>
                <w:kern w:val="0"/>
                <w:sz w:val="20"/>
                <w:szCs w:val="20"/>
                <w:lang w:val="zh-CN"/>
              </w:rPr>
            </w:pPr>
          </w:p>
        </w:tc>
        <w:tc>
          <w:tcPr>
            <w:tcW w:w="1559"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796919">
            <w:pPr>
              <w:autoSpaceDE w:val="0"/>
              <w:autoSpaceDN w:val="0"/>
              <w:adjustRightInd w:val="0"/>
              <w:jc w:val="center"/>
              <w:rPr>
                <w:rFonts w:ascii="宋体" w:cs="宋体"/>
                <w:kern w:val="0"/>
                <w:sz w:val="20"/>
                <w:szCs w:val="20"/>
                <w:lang w:val="zh-CN"/>
              </w:rPr>
            </w:pPr>
          </w:p>
        </w:tc>
      </w:tr>
    </w:tbl>
    <w:p w:rsidR="00796919" w:rsidRDefault="001551CA">
      <w:pPr>
        <w:autoSpaceDE w:val="0"/>
        <w:autoSpaceDN w:val="0"/>
        <w:adjustRightInd w:val="0"/>
        <w:spacing w:beforeLines="50" w:before="156"/>
        <w:ind w:firstLineChars="100" w:firstLine="201"/>
        <w:rPr>
          <w:rFonts w:ascii="宋体" w:cs="宋体"/>
          <w:b/>
          <w:bCs/>
          <w:kern w:val="0"/>
          <w:sz w:val="20"/>
          <w:szCs w:val="20"/>
          <w:lang w:val="zh-CN"/>
        </w:rPr>
      </w:pPr>
      <w:r>
        <w:rPr>
          <w:rFonts w:ascii="宋体" w:cs="宋体" w:hint="eastAsia"/>
          <w:b/>
          <w:bCs/>
          <w:kern w:val="0"/>
          <w:sz w:val="20"/>
          <w:szCs w:val="20"/>
          <w:lang w:val="zh-CN"/>
        </w:rPr>
        <w:t>十四、体质测试达标率</w:t>
      </w:r>
    </w:p>
    <w:tbl>
      <w:tblPr>
        <w:tblW w:w="9521" w:type="dxa"/>
        <w:tblInd w:w="-184" w:type="dxa"/>
        <w:tblLayout w:type="fixed"/>
        <w:tblLook w:val="04A0" w:firstRow="1" w:lastRow="0" w:firstColumn="1" w:lastColumn="0" w:noHBand="0" w:noVBand="1"/>
      </w:tblPr>
      <w:tblGrid>
        <w:gridCol w:w="1354"/>
        <w:gridCol w:w="952"/>
        <w:gridCol w:w="795"/>
        <w:gridCol w:w="806"/>
        <w:gridCol w:w="796"/>
        <w:gridCol w:w="766"/>
        <w:gridCol w:w="635"/>
        <w:gridCol w:w="897"/>
        <w:gridCol w:w="766"/>
        <w:gridCol w:w="766"/>
        <w:gridCol w:w="988"/>
      </w:tblGrid>
      <w:tr w:rsidR="00796919">
        <w:trPr>
          <w:trHeight w:hRule="exact" w:val="454"/>
        </w:trPr>
        <w:tc>
          <w:tcPr>
            <w:tcW w:w="1354"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952"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应届毕业生数</w:t>
            </w:r>
          </w:p>
        </w:tc>
        <w:tc>
          <w:tcPr>
            <w:tcW w:w="1601"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优秀</w:t>
            </w:r>
          </w:p>
        </w:tc>
        <w:tc>
          <w:tcPr>
            <w:tcW w:w="1562"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良好</w:t>
            </w:r>
          </w:p>
        </w:tc>
        <w:tc>
          <w:tcPr>
            <w:tcW w:w="1532"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及格</w:t>
            </w:r>
          </w:p>
        </w:tc>
        <w:tc>
          <w:tcPr>
            <w:tcW w:w="1532"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不及格</w:t>
            </w:r>
          </w:p>
        </w:tc>
        <w:tc>
          <w:tcPr>
            <w:tcW w:w="988" w:type="dxa"/>
            <w:vMerge w:val="restart"/>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总合  格率   （%）</w:t>
            </w:r>
          </w:p>
        </w:tc>
      </w:tr>
      <w:tr w:rsidR="00796919">
        <w:trPr>
          <w:trHeight w:hRule="exact" w:val="567"/>
        </w:trPr>
        <w:tc>
          <w:tcPr>
            <w:tcW w:w="1354"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tc>
        <w:tc>
          <w:tcPr>
            <w:tcW w:w="95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796919"/>
        </w:tc>
        <w:tc>
          <w:tcPr>
            <w:tcW w:w="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8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7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6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8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7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988" w:type="dxa"/>
            <w:vMerge/>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Default="00796919"/>
        </w:tc>
      </w:tr>
      <w:tr w:rsidR="00796919">
        <w:trPr>
          <w:trHeight w:hRule="exact" w:val="454"/>
        </w:trPr>
        <w:tc>
          <w:tcPr>
            <w:tcW w:w="1354"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lang w:val="zh-CN"/>
              </w:rPr>
              <w:t>201</w:t>
            </w:r>
            <w:r>
              <w:rPr>
                <w:rFonts w:asciiTheme="minorEastAsia" w:hAnsiTheme="minorEastAsia" w:cstheme="minorEastAsia" w:hint="eastAsia"/>
                <w:color w:val="000000"/>
                <w:kern w:val="0"/>
                <w:sz w:val="20"/>
                <w:szCs w:val="20"/>
              </w:rPr>
              <w:t>8-</w:t>
            </w:r>
            <w:r>
              <w:rPr>
                <w:rFonts w:asciiTheme="minorEastAsia" w:hAnsiTheme="minorEastAsia" w:cstheme="minorEastAsia" w:hint="eastAsia"/>
                <w:color w:val="000000"/>
                <w:kern w:val="0"/>
                <w:sz w:val="20"/>
                <w:szCs w:val="20"/>
                <w:lang w:val="zh-CN"/>
              </w:rPr>
              <w:t>201</w:t>
            </w:r>
            <w:r>
              <w:rPr>
                <w:rFonts w:asciiTheme="minorEastAsia" w:hAnsiTheme="minorEastAsia" w:cstheme="minorEastAsia" w:hint="eastAsia"/>
                <w:color w:val="000000"/>
                <w:kern w:val="0"/>
                <w:sz w:val="20"/>
                <w:szCs w:val="20"/>
              </w:rPr>
              <w:t>9</w:t>
            </w:r>
          </w:p>
        </w:tc>
        <w:tc>
          <w:tcPr>
            <w:tcW w:w="95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713</w:t>
            </w:r>
          </w:p>
        </w:tc>
        <w:tc>
          <w:tcPr>
            <w:tcW w:w="79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2</w:t>
            </w:r>
          </w:p>
        </w:tc>
        <w:tc>
          <w:tcPr>
            <w:tcW w:w="80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0.28</w:t>
            </w:r>
          </w:p>
        </w:tc>
        <w:tc>
          <w:tcPr>
            <w:tcW w:w="79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88</w:t>
            </w:r>
          </w:p>
        </w:tc>
        <w:tc>
          <w:tcPr>
            <w:tcW w:w="76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12.34</w:t>
            </w:r>
          </w:p>
        </w:tc>
        <w:tc>
          <w:tcPr>
            <w:tcW w:w="63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623</w:t>
            </w:r>
          </w:p>
        </w:tc>
        <w:tc>
          <w:tcPr>
            <w:tcW w:w="89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87.38</w:t>
            </w:r>
          </w:p>
        </w:tc>
        <w:tc>
          <w:tcPr>
            <w:tcW w:w="76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0</w:t>
            </w:r>
          </w:p>
        </w:tc>
        <w:tc>
          <w:tcPr>
            <w:tcW w:w="76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0</w:t>
            </w:r>
          </w:p>
        </w:tc>
        <w:tc>
          <w:tcPr>
            <w:tcW w:w="988"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kern w:val="0"/>
                <w:sz w:val="20"/>
                <w:szCs w:val="20"/>
              </w:rPr>
              <w:t>100</w:t>
            </w:r>
          </w:p>
        </w:tc>
      </w:tr>
    </w:tbl>
    <w:p w:rsidR="00796919" w:rsidRDefault="001551CA">
      <w:pPr>
        <w:autoSpaceDE w:val="0"/>
        <w:autoSpaceDN w:val="0"/>
        <w:adjustRightInd w:val="0"/>
        <w:spacing w:beforeLines="50" w:before="156"/>
        <w:ind w:firstLineChars="100" w:firstLine="201"/>
        <w:rPr>
          <w:rFonts w:ascii="宋体" w:cs="宋体"/>
          <w:b/>
          <w:bCs/>
          <w:kern w:val="0"/>
          <w:sz w:val="20"/>
          <w:szCs w:val="20"/>
          <w:lang w:val="zh-CN"/>
        </w:rPr>
      </w:pPr>
      <w:r>
        <w:rPr>
          <w:rFonts w:ascii="宋体" w:cs="宋体" w:hint="eastAsia"/>
          <w:b/>
          <w:bCs/>
          <w:kern w:val="0"/>
          <w:sz w:val="20"/>
          <w:szCs w:val="20"/>
          <w:highlight w:val="white"/>
          <w:lang w:val="zh-CN"/>
        </w:rPr>
        <w:t>十五、</w:t>
      </w:r>
      <w:r>
        <w:rPr>
          <w:rFonts w:ascii="宋体" w:cs="宋体" w:hint="eastAsia"/>
          <w:b/>
          <w:bCs/>
          <w:kern w:val="0"/>
          <w:sz w:val="20"/>
          <w:szCs w:val="20"/>
          <w:lang w:val="zh-CN"/>
        </w:rPr>
        <w:t>教学行政用房</w:t>
      </w:r>
    </w:p>
    <w:tbl>
      <w:tblPr>
        <w:tblW w:w="9509" w:type="dxa"/>
        <w:tblInd w:w="-172" w:type="dxa"/>
        <w:tblLayout w:type="fixed"/>
        <w:tblLook w:val="04A0" w:firstRow="1" w:lastRow="0" w:firstColumn="1" w:lastColumn="0" w:noHBand="0" w:noVBand="1"/>
      </w:tblPr>
      <w:tblGrid>
        <w:gridCol w:w="1338"/>
        <w:gridCol w:w="1337"/>
        <w:gridCol w:w="1291"/>
        <w:gridCol w:w="1417"/>
        <w:gridCol w:w="1560"/>
        <w:gridCol w:w="1275"/>
        <w:gridCol w:w="1291"/>
      </w:tblGrid>
      <w:tr w:rsidR="00796919">
        <w:trPr>
          <w:trHeight w:hRule="exact" w:val="1021"/>
        </w:trPr>
        <w:tc>
          <w:tcPr>
            <w:tcW w:w="1338"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133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总占地面积</w:t>
            </w:r>
          </w:p>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（万平方米）</w:t>
            </w:r>
          </w:p>
        </w:tc>
        <w:tc>
          <w:tcPr>
            <w:tcW w:w="129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总建筑面积</w:t>
            </w:r>
          </w:p>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（万平方米）</w:t>
            </w:r>
          </w:p>
        </w:tc>
        <w:tc>
          <w:tcPr>
            <w:tcW w:w="141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教学行政用房面积</w:t>
            </w:r>
          </w:p>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（万平方米）</w:t>
            </w:r>
          </w:p>
        </w:tc>
        <w:tc>
          <w:tcPr>
            <w:tcW w:w="156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生均教学行政用房面积   （平方米）</w:t>
            </w:r>
          </w:p>
        </w:tc>
        <w:tc>
          <w:tcPr>
            <w:tcW w:w="1275"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实验室面积</w:t>
            </w:r>
          </w:p>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（万平方米）</w:t>
            </w:r>
          </w:p>
        </w:tc>
        <w:tc>
          <w:tcPr>
            <w:tcW w:w="1291"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生均实验室  面积</w:t>
            </w:r>
          </w:p>
          <w:p w:rsidR="00796919" w:rsidRDefault="001551C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（平方米）</w:t>
            </w:r>
          </w:p>
        </w:tc>
      </w:tr>
      <w:tr w:rsidR="00796919">
        <w:trPr>
          <w:trHeight w:hRule="exact" w:val="454"/>
        </w:trPr>
        <w:tc>
          <w:tcPr>
            <w:tcW w:w="1338" w:type="dxa"/>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2018-2019</w:t>
            </w:r>
          </w:p>
        </w:tc>
        <w:tc>
          <w:tcPr>
            <w:tcW w:w="133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50.5</w:t>
            </w:r>
          </w:p>
        </w:tc>
        <w:tc>
          <w:tcPr>
            <w:tcW w:w="129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5.79</w:t>
            </w:r>
          </w:p>
        </w:tc>
        <w:tc>
          <w:tcPr>
            <w:tcW w:w="141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3.96</w:t>
            </w:r>
          </w:p>
        </w:tc>
        <w:tc>
          <w:tcPr>
            <w:tcW w:w="156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9.57</w:t>
            </w:r>
          </w:p>
        </w:tc>
        <w:tc>
          <w:tcPr>
            <w:tcW w:w="127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0.34</w:t>
            </w:r>
          </w:p>
        </w:tc>
        <w:tc>
          <w:tcPr>
            <w:tcW w:w="1291"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cstheme="minorEastAsia"/>
                <w:kern w:val="0"/>
                <w:sz w:val="20"/>
                <w:szCs w:val="20"/>
                <w:lang w:val="zh-CN"/>
              </w:rPr>
            </w:pPr>
            <w:r>
              <w:rPr>
                <w:rFonts w:asciiTheme="minorEastAsia" w:hAnsiTheme="minorEastAsia" w:cstheme="minorEastAsia" w:hint="eastAsia"/>
                <w:kern w:val="0"/>
                <w:sz w:val="20"/>
                <w:szCs w:val="20"/>
                <w:lang w:val="zh-CN"/>
              </w:rPr>
              <w:t>0.82</w:t>
            </w:r>
          </w:p>
        </w:tc>
      </w:tr>
    </w:tbl>
    <w:p w:rsidR="00796919" w:rsidRDefault="001551CA">
      <w:pPr>
        <w:autoSpaceDE w:val="0"/>
        <w:autoSpaceDN w:val="0"/>
        <w:adjustRightInd w:val="0"/>
        <w:spacing w:beforeLines="50" w:before="156"/>
        <w:ind w:firstLineChars="100" w:firstLine="201"/>
        <w:jc w:val="left"/>
        <w:rPr>
          <w:rFonts w:ascii="Times New Roman" w:hAnsi="Times New Roman"/>
          <w:b/>
          <w:kern w:val="0"/>
          <w:sz w:val="20"/>
          <w:szCs w:val="20"/>
          <w:lang w:val="zh-CN"/>
        </w:rPr>
      </w:pPr>
      <w:r>
        <w:rPr>
          <w:rFonts w:ascii="Times New Roman" w:hAnsi="Times New Roman" w:hint="eastAsia"/>
          <w:b/>
          <w:kern w:val="0"/>
          <w:sz w:val="20"/>
          <w:szCs w:val="20"/>
          <w:lang w:val="zh-CN"/>
        </w:rPr>
        <w:t>十六</w:t>
      </w:r>
      <w:r>
        <w:rPr>
          <w:rFonts w:ascii="Times New Roman" w:hAnsi="Times New Roman"/>
          <w:b/>
          <w:kern w:val="0"/>
          <w:sz w:val="20"/>
          <w:szCs w:val="20"/>
          <w:lang w:val="zh-CN"/>
        </w:rPr>
        <w:t>、应届本科生毕业率、学位授予率、初次就业率（不含蒙语授课专业）</w:t>
      </w:r>
    </w:p>
    <w:tbl>
      <w:tblPr>
        <w:tblW w:w="10269" w:type="dxa"/>
        <w:jc w:val="center"/>
        <w:tblLayout w:type="fixed"/>
        <w:tblCellMar>
          <w:left w:w="57" w:type="dxa"/>
          <w:right w:w="57" w:type="dxa"/>
        </w:tblCellMar>
        <w:tblLook w:val="04A0" w:firstRow="1" w:lastRow="0" w:firstColumn="1" w:lastColumn="0" w:noHBand="0" w:noVBand="1"/>
      </w:tblPr>
      <w:tblGrid>
        <w:gridCol w:w="567"/>
        <w:gridCol w:w="2087"/>
        <w:gridCol w:w="937"/>
        <w:gridCol w:w="709"/>
        <w:gridCol w:w="851"/>
        <w:gridCol w:w="850"/>
        <w:gridCol w:w="992"/>
        <w:gridCol w:w="851"/>
        <w:gridCol w:w="850"/>
        <w:gridCol w:w="709"/>
        <w:gridCol w:w="866"/>
      </w:tblGrid>
      <w:tr w:rsidR="00796919">
        <w:trPr>
          <w:trHeight w:hRule="exact" w:val="1021"/>
          <w:tblHeader/>
          <w:jc w:val="center"/>
        </w:trPr>
        <w:tc>
          <w:tcPr>
            <w:tcW w:w="567"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lastRenderedPageBreak/>
              <w:t>序号</w:t>
            </w:r>
          </w:p>
        </w:tc>
        <w:tc>
          <w:tcPr>
            <w:tcW w:w="208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专业名称</w:t>
            </w:r>
          </w:p>
        </w:tc>
        <w:tc>
          <w:tcPr>
            <w:tcW w:w="93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预计应届毕业生数</w:t>
            </w:r>
          </w:p>
        </w:tc>
        <w:tc>
          <w:tcPr>
            <w:tcW w:w="70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应届毕业生数</w:t>
            </w:r>
          </w:p>
        </w:tc>
        <w:tc>
          <w:tcPr>
            <w:tcW w:w="85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毕业率（</w:t>
            </w:r>
            <w:r>
              <w:rPr>
                <w:rFonts w:ascii="Times New Roman" w:hAnsi="Times New Roman"/>
                <w:kern w:val="0"/>
                <w:sz w:val="20"/>
                <w:szCs w:val="20"/>
                <w:lang w:val="zh-CN"/>
              </w:rPr>
              <w:t>%</w:t>
            </w:r>
            <w:r>
              <w:rPr>
                <w:rFonts w:ascii="Times New Roman" w:hAnsi="Times New Roman"/>
                <w:kern w:val="0"/>
                <w:sz w:val="20"/>
                <w:szCs w:val="20"/>
                <w:lang w:val="zh-CN"/>
              </w:rPr>
              <w:t>）</w:t>
            </w:r>
          </w:p>
        </w:tc>
        <w:tc>
          <w:tcPr>
            <w:tcW w:w="85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授予学位人数</w:t>
            </w:r>
          </w:p>
        </w:tc>
        <w:tc>
          <w:tcPr>
            <w:tcW w:w="99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学位</w:t>
            </w:r>
            <w:r>
              <w:rPr>
                <w:rFonts w:ascii="Times New Roman" w:hAnsi="Times New Roman"/>
                <w:kern w:val="0"/>
                <w:sz w:val="20"/>
                <w:szCs w:val="20"/>
                <w:lang w:val="zh-CN"/>
              </w:rPr>
              <w:t xml:space="preserve"> </w:t>
            </w:r>
          </w:p>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授予率（</w:t>
            </w:r>
            <w:r>
              <w:rPr>
                <w:rFonts w:ascii="Times New Roman" w:hAnsi="Times New Roman"/>
                <w:kern w:val="0"/>
                <w:sz w:val="20"/>
                <w:szCs w:val="20"/>
                <w:lang w:val="zh-CN"/>
              </w:rPr>
              <w:t>%</w:t>
            </w:r>
            <w:r>
              <w:rPr>
                <w:rFonts w:ascii="Times New Roman" w:hAnsi="Times New Roman"/>
                <w:kern w:val="0"/>
                <w:sz w:val="20"/>
                <w:szCs w:val="20"/>
                <w:lang w:val="zh-CN"/>
              </w:rPr>
              <w:t>）</w:t>
            </w:r>
          </w:p>
        </w:tc>
        <w:tc>
          <w:tcPr>
            <w:tcW w:w="85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应届毕业生就业人数</w:t>
            </w:r>
          </w:p>
        </w:tc>
        <w:tc>
          <w:tcPr>
            <w:tcW w:w="85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初次</w:t>
            </w:r>
          </w:p>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就业率（</w:t>
            </w:r>
            <w:r>
              <w:rPr>
                <w:rFonts w:ascii="Times New Roman" w:hAnsi="Times New Roman"/>
                <w:kern w:val="0"/>
                <w:sz w:val="20"/>
                <w:szCs w:val="20"/>
                <w:lang w:val="zh-CN"/>
              </w:rPr>
              <w:t>%</w:t>
            </w:r>
            <w:r>
              <w:rPr>
                <w:rFonts w:ascii="Times New Roman" w:hAnsi="Times New Roman"/>
                <w:kern w:val="0"/>
                <w:sz w:val="20"/>
                <w:szCs w:val="20"/>
                <w:lang w:val="zh-CN"/>
              </w:rPr>
              <w:t>）</w:t>
            </w:r>
          </w:p>
        </w:tc>
        <w:tc>
          <w:tcPr>
            <w:tcW w:w="70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攻读研究生人数</w:t>
            </w:r>
          </w:p>
        </w:tc>
        <w:tc>
          <w:tcPr>
            <w:tcW w:w="866"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攻读研究生比例（</w:t>
            </w:r>
            <w:r>
              <w:rPr>
                <w:rFonts w:ascii="Times New Roman" w:hAnsi="Times New Roman"/>
                <w:kern w:val="0"/>
                <w:sz w:val="20"/>
                <w:szCs w:val="20"/>
                <w:lang w:val="zh-CN"/>
              </w:rPr>
              <w:t>%</w:t>
            </w:r>
            <w:r>
              <w:rPr>
                <w:rFonts w:ascii="Times New Roman" w:hAnsi="Times New Roman"/>
                <w:kern w:val="0"/>
                <w:sz w:val="20"/>
                <w:szCs w:val="20"/>
                <w:lang w:val="zh-CN"/>
              </w:rPr>
              <w:t>）</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美术学</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26</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26</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hint="eastAsia"/>
                <w:kern w:val="0"/>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92.31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15.38</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2</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绘画</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44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40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kern w:val="0"/>
                <w:sz w:val="20"/>
                <w:szCs w:val="20"/>
              </w:rPr>
              <w:t>90.91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38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95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92.50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331248" w:rsidP="00FA4B5F">
            <w:pPr>
              <w:jc w:val="center"/>
              <w:rPr>
                <w:rFonts w:asciiTheme="minorEastAsia" w:hAnsiTheme="minorEastAsia" w:cstheme="minorEastAsia"/>
                <w:sz w:val="20"/>
                <w:szCs w:val="20"/>
              </w:rPr>
            </w:pPr>
            <w:r>
              <w:rPr>
                <w:rFonts w:asciiTheme="minorEastAsia" w:hAnsiTheme="minorEastAsia" w:cstheme="minorEastAsia" w:hint="eastAsia"/>
                <w:sz w:val="20"/>
                <w:szCs w:val="20"/>
              </w:rPr>
              <w:t>10</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3</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中国画</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18</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kern w:val="0"/>
                <w:sz w:val="20"/>
                <w:szCs w:val="20"/>
              </w:rPr>
              <w:t>94.74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83.33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22.22</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4</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雕塑</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kern w:val="0"/>
                <w:sz w:val="20"/>
                <w:szCs w:val="20"/>
              </w:rPr>
              <w:t>95.24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331248"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331248"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10</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5</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艺术设计学</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kern w:val="0"/>
                <w:sz w:val="20"/>
                <w:szCs w:val="20"/>
                <w:lang w:val="zh-CN"/>
              </w:rPr>
              <w:t>100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hint="eastAsia"/>
                <w:kern w:val="0"/>
                <w:sz w:val="20"/>
                <w:szCs w:val="20"/>
              </w:rPr>
              <w:t>88</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331248"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331248"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12</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sz w:val="20"/>
                <w:szCs w:val="20"/>
              </w:rPr>
              <w:t>6</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视觉传达</w:t>
            </w:r>
          </w:p>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sz w:val="20"/>
                <w:szCs w:val="20"/>
              </w:rPr>
              <w:t>设计</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38</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kern w:val="0"/>
                <w:sz w:val="20"/>
                <w:szCs w:val="20"/>
              </w:rPr>
              <w:t>97.44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42.11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6</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15.79</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7</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环境设计</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38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37</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kern w:val="0"/>
                <w:sz w:val="20"/>
                <w:szCs w:val="20"/>
              </w:rPr>
              <w:t>97.37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37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72.97</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5</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13.51</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8</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产品设计</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17</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17</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kern w:val="0"/>
                <w:sz w:val="20"/>
                <w:szCs w:val="20"/>
                <w:lang w:val="zh-CN"/>
              </w:rPr>
              <w:t>100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hint="eastAsia"/>
                <w:kern w:val="0"/>
                <w:sz w:val="20"/>
                <w:szCs w:val="20"/>
                <w:lang w:val="zh-CN"/>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64.71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11.76</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9</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服装与服饰设计</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24</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kern w:val="0"/>
                <w:sz w:val="20"/>
                <w:szCs w:val="20"/>
                <w:lang w:val="zh-CN"/>
              </w:rPr>
              <w:t>100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hint="eastAsia"/>
                <w:kern w:val="0"/>
                <w:sz w:val="20"/>
                <w:szCs w:val="20"/>
              </w:rPr>
              <w:t>95.83</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70.83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8.33</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10</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表演</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77</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75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kern w:val="0"/>
                <w:sz w:val="20"/>
                <w:szCs w:val="20"/>
              </w:rPr>
              <w:t>97.40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74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宋体" w:eastAsia="宋体" w:hAnsi="宋体" w:hint="eastAsia"/>
                <w:kern w:val="0"/>
                <w:sz w:val="20"/>
                <w:szCs w:val="20"/>
              </w:rPr>
              <w:t>9</w:t>
            </w:r>
            <w:r>
              <w:rPr>
                <w:rFonts w:ascii="宋体" w:hAnsi="宋体" w:hint="eastAsia"/>
                <w:kern w:val="0"/>
                <w:sz w:val="20"/>
                <w:szCs w:val="20"/>
              </w:rPr>
              <w:t>8.67</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53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70.67</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5.33</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11</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戏剧影视文学</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kern w:val="0"/>
                <w:sz w:val="20"/>
                <w:szCs w:val="20"/>
                <w:lang w:val="zh-CN"/>
              </w:rPr>
              <w:t>100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hint="eastAsia"/>
                <w:kern w:val="0"/>
                <w:sz w:val="20"/>
                <w:szCs w:val="20"/>
                <w:lang w:val="zh-CN"/>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331248"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20.00</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12</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播音与主持艺术</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13</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hint="eastAsia"/>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46.15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23.08</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13</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动画</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43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41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95.35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40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97.56</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90.24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2.44</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sz w:val="20"/>
                <w:szCs w:val="20"/>
              </w:rPr>
              <w:t>14</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sz w:val="20"/>
                <w:szCs w:val="20"/>
              </w:rPr>
              <w:t>音乐表演</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129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121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93.8</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120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ind w:firstLineChars="100" w:firstLine="200"/>
              <w:rPr>
                <w:rFonts w:ascii="Times New Roman" w:eastAsia="宋体" w:hAnsi="Times New Roman"/>
                <w:sz w:val="20"/>
                <w:szCs w:val="20"/>
              </w:rPr>
            </w:pPr>
            <w:r>
              <w:rPr>
                <w:rFonts w:ascii="Times New Roman" w:hAnsi="Times New Roman" w:hint="eastAsia"/>
                <w:sz w:val="20"/>
                <w:szCs w:val="20"/>
              </w:rPr>
              <w:t>99.17</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110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90.91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10</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8.26</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15</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音乐学</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27</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27</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hint="eastAsia"/>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96.30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33.33</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16</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作曲与作曲技术理论</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16</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16</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cs="宋体" w:hint="eastAsia"/>
                <w:color w:val="000000"/>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93.75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18.75</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17</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舞蹈表演</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47</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94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47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46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97.87</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FA4B5F">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18</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舞蹈编导</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22</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3E0CDD" w:rsidP="00E61919">
            <w:pPr>
              <w:jc w:val="center"/>
              <w:rPr>
                <w:rFonts w:asciiTheme="minorEastAsia" w:hAnsiTheme="minorEastAsia" w:cstheme="minorEastAsia"/>
                <w:sz w:val="20"/>
                <w:szCs w:val="20"/>
              </w:rPr>
            </w:pPr>
            <w:r>
              <w:rPr>
                <w:rFonts w:asciiTheme="minorEastAsia" w:hAnsiTheme="minorEastAsia" w:cstheme="minorEastAsia"/>
                <w:sz w:val="20"/>
                <w:szCs w:val="20"/>
              </w:rPr>
              <w:t>88</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90.91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4.55</w:t>
            </w:r>
          </w:p>
        </w:tc>
      </w:tr>
      <w:tr w:rsidR="00E61919">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19</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文化产业管理</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cs="宋体" w:hint="eastAsia"/>
                <w:color w:val="000000"/>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E61919" w:rsidP="00FA4B5F">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2654" w:type="dxa"/>
            <w:gridSpan w:val="2"/>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autoSpaceDE w:val="0"/>
              <w:autoSpaceDN w:val="0"/>
              <w:adjustRightInd w:val="0"/>
              <w:jc w:val="center"/>
              <w:rPr>
                <w:rFonts w:asciiTheme="minorEastAsia" w:hAnsiTheme="minorEastAsia"/>
                <w:b/>
                <w:kern w:val="0"/>
                <w:sz w:val="20"/>
                <w:szCs w:val="20"/>
                <w:lang w:val="zh-CN"/>
              </w:rPr>
            </w:pPr>
            <w:r>
              <w:rPr>
                <w:rFonts w:asciiTheme="minorEastAsia" w:hAnsiTheme="minorEastAsia" w:hint="eastAsia"/>
                <w:b/>
                <w:kern w:val="0"/>
                <w:sz w:val="20"/>
                <w:szCs w:val="20"/>
                <w:lang w:val="zh-CN"/>
              </w:rPr>
              <w:t>总体情况</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b/>
                <w:sz w:val="20"/>
                <w:szCs w:val="20"/>
              </w:rPr>
              <w:t>644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b/>
                <w:sz w:val="20"/>
                <w:szCs w:val="20"/>
              </w:rPr>
              <w:t>618</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b/>
                <w:sz w:val="20"/>
                <w:szCs w:val="20"/>
              </w:rPr>
              <w:t>95.96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b/>
                <w:sz w:val="20"/>
                <w:szCs w:val="20"/>
              </w:rPr>
              <w:t>609</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98.54</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4</w:t>
            </w:r>
            <w:r w:rsidRPr="00E61919">
              <w:rPr>
                <w:rFonts w:ascii="Times New Roman" w:hAnsi="Times New Roman"/>
                <w:b/>
                <w:sz w:val="20"/>
                <w:szCs w:val="20"/>
              </w:rPr>
              <w:t>8</w:t>
            </w:r>
            <w:r w:rsidRPr="00E61919">
              <w:rPr>
                <w:rFonts w:ascii="Times New Roman" w:hAnsi="Times New Roman" w:hint="eastAsia"/>
                <w:b/>
                <w:sz w:val="20"/>
                <w:szCs w:val="20"/>
              </w:rPr>
              <w:t>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78.16</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65</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1</w:t>
            </w:r>
            <w:r w:rsidRPr="00E61919">
              <w:rPr>
                <w:rFonts w:ascii="Times New Roman" w:hAnsi="Times New Roman"/>
                <w:b/>
                <w:sz w:val="20"/>
                <w:szCs w:val="20"/>
              </w:rPr>
              <w:t>0.52</w:t>
            </w:r>
          </w:p>
        </w:tc>
      </w:tr>
    </w:tbl>
    <w:p w:rsidR="00796919" w:rsidRDefault="001551CA">
      <w:pPr>
        <w:autoSpaceDE w:val="0"/>
        <w:autoSpaceDN w:val="0"/>
        <w:adjustRightInd w:val="0"/>
        <w:spacing w:beforeLines="50" w:before="156"/>
        <w:jc w:val="left"/>
        <w:rPr>
          <w:rFonts w:ascii="Times New Roman" w:hAnsi="Times New Roman"/>
          <w:b/>
          <w:bCs/>
          <w:kern w:val="0"/>
          <w:sz w:val="20"/>
          <w:szCs w:val="20"/>
          <w:lang w:val="zh-CN"/>
        </w:rPr>
      </w:pPr>
      <w:r>
        <w:rPr>
          <w:rFonts w:ascii="Times New Roman" w:hAnsi="Times New Roman" w:hint="eastAsia"/>
          <w:b/>
          <w:kern w:val="0"/>
          <w:sz w:val="20"/>
          <w:szCs w:val="20"/>
          <w:lang w:val="zh-CN"/>
        </w:rPr>
        <w:t>十七</w:t>
      </w:r>
      <w:r>
        <w:rPr>
          <w:rFonts w:ascii="Times New Roman" w:hAnsi="Times New Roman"/>
          <w:b/>
          <w:kern w:val="0"/>
          <w:sz w:val="20"/>
          <w:szCs w:val="20"/>
          <w:lang w:val="zh-CN"/>
        </w:rPr>
        <w:t>、蒙语授课专业应届本科生毕业率、学位授予率、就业率</w:t>
      </w:r>
    </w:p>
    <w:tbl>
      <w:tblPr>
        <w:tblW w:w="10297" w:type="dxa"/>
        <w:jc w:val="center"/>
        <w:tblLayout w:type="fixed"/>
        <w:tblLook w:val="04A0" w:firstRow="1" w:lastRow="0" w:firstColumn="1" w:lastColumn="0" w:noHBand="0" w:noVBand="1"/>
      </w:tblPr>
      <w:tblGrid>
        <w:gridCol w:w="755"/>
        <w:gridCol w:w="1948"/>
        <w:gridCol w:w="872"/>
        <w:gridCol w:w="825"/>
        <w:gridCol w:w="954"/>
        <w:gridCol w:w="620"/>
        <w:gridCol w:w="939"/>
        <w:gridCol w:w="823"/>
        <w:gridCol w:w="945"/>
        <w:gridCol w:w="660"/>
        <w:gridCol w:w="956"/>
      </w:tblGrid>
      <w:tr w:rsidR="00796919">
        <w:trPr>
          <w:trHeight w:hRule="exact" w:val="959"/>
          <w:tblHeader/>
          <w:jc w:val="center"/>
        </w:trPr>
        <w:tc>
          <w:tcPr>
            <w:tcW w:w="755" w:type="dxa"/>
            <w:tcBorders>
              <w:top w:val="single" w:sz="8"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lastRenderedPageBreak/>
              <w:t>序号</w:t>
            </w:r>
          </w:p>
        </w:tc>
        <w:tc>
          <w:tcPr>
            <w:tcW w:w="194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专业名称</w:t>
            </w:r>
          </w:p>
        </w:tc>
        <w:tc>
          <w:tcPr>
            <w:tcW w:w="87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预计应届毕业生数</w:t>
            </w:r>
          </w:p>
        </w:tc>
        <w:tc>
          <w:tcPr>
            <w:tcW w:w="825"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应届</w:t>
            </w:r>
          </w:p>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毕业生数</w:t>
            </w:r>
          </w:p>
        </w:tc>
        <w:tc>
          <w:tcPr>
            <w:tcW w:w="954"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毕业率（%）</w:t>
            </w:r>
          </w:p>
        </w:tc>
        <w:tc>
          <w:tcPr>
            <w:tcW w:w="62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授予学位人数</w:t>
            </w:r>
          </w:p>
        </w:tc>
        <w:tc>
          <w:tcPr>
            <w:tcW w:w="93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学位 授予率（%）</w:t>
            </w:r>
          </w:p>
        </w:tc>
        <w:tc>
          <w:tcPr>
            <w:tcW w:w="823"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应届毕业生就业人数</w:t>
            </w:r>
          </w:p>
        </w:tc>
        <w:tc>
          <w:tcPr>
            <w:tcW w:w="945"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初次 就业率（%）</w:t>
            </w:r>
          </w:p>
        </w:tc>
        <w:tc>
          <w:tcPr>
            <w:tcW w:w="66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攻读研究生人数</w:t>
            </w:r>
          </w:p>
        </w:tc>
        <w:tc>
          <w:tcPr>
            <w:tcW w:w="956" w:type="dxa"/>
            <w:tcBorders>
              <w:top w:val="single" w:sz="8" w:space="0" w:color="auto"/>
              <w:left w:val="single" w:sz="2" w:space="0" w:color="000000"/>
              <w:bottom w:val="single" w:sz="2" w:space="0" w:color="000000"/>
              <w:right w:val="single" w:sz="8" w:space="0" w:color="auto"/>
            </w:tcBorders>
            <w:shd w:val="clear" w:color="000000" w:fill="FFFFFF"/>
            <w:vAlign w:val="center"/>
          </w:tcPr>
          <w:p w:rsidR="00796919" w:rsidRDefault="001551CA">
            <w:pPr>
              <w:autoSpaceDE w:val="0"/>
              <w:autoSpaceDN w:val="0"/>
              <w:adjustRightInd w:val="0"/>
              <w:jc w:val="center"/>
              <w:rPr>
                <w:rFonts w:asciiTheme="minorEastAsia" w:hAnsiTheme="minorEastAsia"/>
                <w:kern w:val="0"/>
                <w:sz w:val="20"/>
                <w:szCs w:val="20"/>
                <w:lang w:val="zh-CN"/>
              </w:rPr>
            </w:pPr>
            <w:r>
              <w:rPr>
                <w:rFonts w:asciiTheme="minorEastAsia" w:hAnsiTheme="minorEastAsia"/>
                <w:kern w:val="0"/>
                <w:sz w:val="20"/>
                <w:szCs w:val="20"/>
                <w:lang w:val="zh-CN"/>
              </w:rPr>
              <w:t>攻读研究生比例（%）</w:t>
            </w:r>
          </w:p>
        </w:tc>
      </w:tr>
      <w:tr w:rsidR="00E61919">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绘画</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6</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4</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66.67</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4</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100</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50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2</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雕塑</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100</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hint="eastAsia"/>
                <w:sz w:val="20"/>
                <w:szCs w:val="20"/>
              </w:rPr>
              <w:t>100</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100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3</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产品设计</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100</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eastAsia="宋体" w:hAnsi="宋体" w:hint="eastAsia"/>
                <w:sz w:val="20"/>
                <w:szCs w:val="20"/>
              </w:rPr>
              <w:t>100</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100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4</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动画</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3</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66.67</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100</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50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5</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表演</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5</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5</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100</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5</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hAnsi="宋体" w:cs="宋体" w:hint="eastAsia"/>
                <w:color w:val="000000"/>
                <w:sz w:val="20"/>
                <w:szCs w:val="20"/>
              </w:rPr>
              <w:t>100</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60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6</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舞蹈表演</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13</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13</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100</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13</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hAnsi="宋体" w:cs="宋体" w:hint="eastAsia"/>
                <w:color w:val="000000"/>
                <w:sz w:val="20"/>
                <w:szCs w:val="20"/>
              </w:rPr>
              <w:t>100</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13</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100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7</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舞蹈编导</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100</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hAnsi="Times New Roman"/>
                <w:sz w:val="20"/>
                <w:szCs w:val="20"/>
              </w:rPr>
            </w:pPr>
            <w:r>
              <w:rPr>
                <w:rFonts w:ascii="宋体" w:hAnsi="宋体" w:cs="宋体" w:hint="eastAsia"/>
                <w:color w:val="000000"/>
                <w:sz w:val="20"/>
                <w:szCs w:val="20"/>
              </w:rPr>
              <w:t>100</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8</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音乐表演</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41</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36</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87.8</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35</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97.22</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34</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94.44</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8.33</w:t>
            </w:r>
          </w:p>
        </w:tc>
      </w:tr>
      <w:tr w:rsidR="00E61919">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9</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音乐学</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16</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14</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87.5</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14</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100</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12</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85.71</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10</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kern w:val="0"/>
                <w:sz w:val="20"/>
                <w:szCs w:val="20"/>
                <w:lang w:val="zh-CN"/>
              </w:rPr>
            </w:pPr>
            <w:r>
              <w:rPr>
                <w:rFonts w:asciiTheme="minorEastAsia" w:hAnsiTheme="minorEastAsia" w:cstheme="minorEastAsia" w:hint="eastAsia"/>
                <w:color w:val="000000"/>
                <w:sz w:val="20"/>
                <w:szCs w:val="20"/>
              </w:rPr>
              <w:t>视觉传达设计</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2</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FA4B5F"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50</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color w:val="000000"/>
                <w:sz w:val="20"/>
                <w:szCs w:val="20"/>
              </w:rPr>
              <w:t>1</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imes New Roman" w:eastAsia="宋体" w:hAnsi="Times New Roman"/>
                <w:sz w:val="20"/>
                <w:szCs w:val="20"/>
              </w:rPr>
            </w:pPr>
            <w:r>
              <w:rPr>
                <w:rFonts w:ascii="Times New Roman" w:hAnsi="Times New Roman" w:hint="eastAsia"/>
                <w:sz w:val="20"/>
                <w:szCs w:val="20"/>
              </w:rPr>
              <w:t>100</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E61919" w:rsidRDefault="00E61919" w:rsidP="00E61919">
            <w:pPr>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r>
      <w:tr w:rsidR="00E61919">
        <w:trPr>
          <w:trHeight w:hRule="exact" w:val="567"/>
          <w:jc w:val="center"/>
        </w:trPr>
        <w:tc>
          <w:tcPr>
            <w:tcW w:w="2703" w:type="dxa"/>
            <w:gridSpan w:val="2"/>
            <w:tcBorders>
              <w:top w:val="single" w:sz="2" w:space="0" w:color="000000"/>
              <w:left w:val="single" w:sz="8" w:space="0" w:color="auto"/>
              <w:bottom w:val="single" w:sz="8" w:space="0" w:color="auto"/>
              <w:right w:val="single" w:sz="2" w:space="0" w:color="000000"/>
            </w:tcBorders>
            <w:shd w:val="clear" w:color="000000" w:fill="FFFFFF"/>
            <w:vAlign w:val="center"/>
          </w:tcPr>
          <w:p w:rsidR="00E61919" w:rsidRDefault="00E61919" w:rsidP="00E61919">
            <w:pPr>
              <w:autoSpaceDE w:val="0"/>
              <w:autoSpaceDN w:val="0"/>
              <w:adjustRightInd w:val="0"/>
              <w:jc w:val="center"/>
              <w:rPr>
                <w:rFonts w:asciiTheme="minorEastAsia" w:hAnsiTheme="minorEastAsia"/>
                <w:b/>
                <w:kern w:val="0"/>
                <w:sz w:val="20"/>
                <w:szCs w:val="20"/>
                <w:lang w:val="zh-CN"/>
              </w:rPr>
            </w:pPr>
            <w:r>
              <w:rPr>
                <w:rFonts w:asciiTheme="minorEastAsia" w:hAnsiTheme="minorEastAsia" w:hint="eastAsia"/>
                <w:b/>
                <w:kern w:val="0"/>
                <w:sz w:val="20"/>
                <w:szCs w:val="20"/>
                <w:lang w:val="zh-CN"/>
              </w:rPr>
              <w:t>学校总体情况</w:t>
            </w:r>
          </w:p>
        </w:tc>
        <w:tc>
          <w:tcPr>
            <w:tcW w:w="87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90</w:t>
            </w:r>
          </w:p>
        </w:tc>
        <w:tc>
          <w:tcPr>
            <w:tcW w:w="82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79</w:t>
            </w:r>
          </w:p>
        </w:tc>
        <w:tc>
          <w:tcPr>
            <w:tcW w:w="95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87.78</w:t>
            </w:r>
          </w:p>
        </w:tc>
        <w:tc>
          <w:tcPr>
            <w:tcW w:w="62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78</w:t>
            </w:r>
          </w:p>
        </w:tc>
        <w:tc>
          <w:tcPr>
            <w:tcW w:w="93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98.73</w:t>
            </w:r>
          </w:p>
        </w:tc>
        <w:tc>
          <w:tcPr>
            <w:tcW w:w="82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67</w:t>
            </w:r>
          </w:p>
        </w:tc>
        <w:tc>
          <w:tcPr>
            <w:tcW w:w="94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84.81</w:t>
            </w:r>
          </w:p>
        </w:tc>
        <w:tc>
          <w:tcPr>
            <w:tcW w:w="66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3</w:t>
            </w:r>
          </w:p>
        </w:tc>
        <w:tc>
          <w:tcPr>
            <w:tcW w:w="956" w:type="dxa"/>
            <w:tcBorders>
              <w:top w:val="single" w:sz="2" w:space="0" w:color="000000"/>
              <w:left w:val="single" w:sz="2" w:space="0" w:color="000000"/>
              <w:bottom w:val="single" w:sz="8" w:space="0" w:color="auto"/>
              <w:right w:val="single" w:sz="8" w:space="0" w:color="auto"/>
            </w:tcBorders>
            <w:shd w:val="clear" w:color="000000" w:fill="FFFFFF"/>
            <w:vAlign w:val="center"/>
          </w:tcPr>
          <w:p w:rsidR="00E61919" w:rsidRPr="00E61919" w:rsidRDefault="00E61919" w:rsidP="00E61919">
            <w:pPr>
              <w:jc w:val="center"/>
              <w:rPr>
                <w:rFonts w:ascii="Times New Roman" w:hAnsi="Times New Roman"/>
                <w:b/>
                <w:sz w:val="20"/>
                <w:szCs w:val="20"/>
              </w:rPr>
            </w:pPr>
            <w:r w:rsidRPr="00E61919">
              <w:rPr>
                <w:rFonts w:ascii="Times New Roman" w:hAnsi="Times New Roman" w:hint="eastAsia"/>
                <w:b/>
                <w:sz w:val="20"/>
                <w:szCs w:val="20"/>
              </w:rPr>
              <w:t>3.80</w:t>
            </w:r>
          </w:p>
        </w:tc>
      </w:tr>
    </w:tbl>
    <w:p w:rsidR="00796919" w:rsidRDefault="001551CA" w:rsidP="00120CA2">
      <w:pPr>
        <w:autoSpaceDE w:val="0"/>
        <w:autoSpaceDN w:val="0"/>
        <w:adjustRightInd w:val="0"/>
        <w:spacing w:beforeLines="50" w:before="156" w:line="320" w:lineRule="exact"/>
        <w:rPr>
          <w:rFonts w:ascii="楷体_GB2312" w:eastAsia="楷体_GB2312" w:hAnsi="Calibri" w:cs="Calibri"/>
          <w:kern w:val="0"/>
          <w:sz w:val="28"/>
          <w:szCs w:val="28"/>
        </w:rPr>
      </w:pPr>
      <w:r>
        <w:rPr>
          <w:rFonts w:ascii="楷体_GB2312" w:eastAsia="楷体_GB2312" w:hAnsi="Calibri" w:cs="Calibri" w:hint="eastAsia"/>
          <w:kern w:val="0"/>
          <w:sz w:val="28"/>
          <w:szCs w:val="28"/>
        </w:rPr>
        <w:t>附件3-3</w:t>
      </w:r>
    </w:p>
    <w:p w:rsidR="00796919" w:rsidRDefault="001551CA" w:rsidP="00120CA2">
      <w:pPr>
        <w:autoSpaceDE w:val="0"/>
        <w:autoSpaceDN w:val="0"/>
        <w:adjustRightInd w:val="0"/>
        <w:spacing w:beforeLines="50" w:before="156"/>
        <w:jc w:val="center"/>
        <w:rPr>
          <w:rFonts w:ascii="黑体" w:eastAsia="黑体" w:hAnsi="Calibri" w:cs="黑体"/>
          <w:b/>
          <w:kern w:val="0"/>
          <w:sz w:val="30"/>
          <w:szCs w:val="30"/>
          <w:highlight w:val="white"/>
          <w:lang w:val="zh-CN"/>
        </w:rPr>
      </w:pPr>
      <w:r>
        <w:rPr>
          <w:rFonts w:ascii="宋体" w:eastAsia="宋体" w:hAnsi="Calibri" w:cs="黑体" w:hint="eastAsia"/>
          <w:b/>
          <w:kern w:val="0"/>
          <w:sz w:val="30"/>
          <w:szCs w:val="30"/>
          <w:highlight w:val="white"/>
          <w:u w:val="single"/>
          <w:lang w:val="zh-CN"/>
        </w:rPr>
        <w:t xml:space="preserve"> 内蒙古艺术学院 </w:t>
      </w:r>
      <w:r>
        <w:rPr>
          <w:rFonts w:ascii="宋体" w:eastAsia="宋体" w:hAnsi="Calibri" w:cs="黑体" w:hint="eastAsia"/>
          <w:b/>
          <w:kern w:val="0"/>
          <w:sz w:val="30"/>
          <w:szCs w:val="30"/>
          <w:highlight w:val="white"/>
          <w:lang w:val="zh-CN"/>
        </w:rPr>
        <w:t>质量工程项目汇总表</w:t>
      </w:r>
    </w:p>
    <w:tbl>
      <w:tblPr>
        <w:tblW w:w="9561" w:type="dxa"/>
        <w:tblInd w:w="-31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786"/>
        <w:gridCol w:w="1442"/>
        <w:gridCol w:w="1455"/>
        <w:gridCol w:w="1442"/>
        <w:gridCol w:w="1436"/>
      </w:tblGrid>
      <w:tr w:rsidR="00796919" w:rsidTr="00120CA2">
        <w:trPr>
          <w:trHeight w:val="90"/>
        </w:trPr>
        <w:tc>
          <w:tcPr>
            <w:tcW w:w="3786" w:type="dxa"/>
            <w:vMerge w:val="restart"/>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项目类型</w:t>
            </w:r>
          </w:p>
        </w:tc>
        <w:tc>
          <w:tcPr>
            <w:tcW w:w="2897" w:type="dxa"/>
            <w:gridSpan w:val="2"/>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自治区级（省部级）</w:t>
            </w:r>
          </w:p>
        </w:tc>
        <w:tc>
          <w:tcPr>
            <w:tcW w:w="2878" w:type="dxa"/>
            <w:gridSpan w:val="2"/>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国家级</w:t>
            </w:r>
          </w:p>
        </w:tc>
      </w:tr>
      <w:tr w:rsidR="00796919" w:rsidTr="00120CA2">
        <w:trPr>
          <w:trHeight w:val="625"/>
        </w:trPr>
        <w:tc>
          <w:tcPr>
            <w:tcW w:w="3786" w:type="dxa"/>
            <w:vMerge/>
            <w:shd w:val="clear" w:color="auto" w:fill="auto"/>
            <w:vAlign w:val="center"/>
          </w:tcPr>
          <w:p w:rsidR="00796919" w:rsidRDefault="00796919">
            <w:pPr>
              <w:rPr>
                <w:rFonts w:ascii="Calibri" w:eastAsia="宋体" w:hAnsi="Calibri"/>
              </w:rPr>
            </w:pP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总数</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201</w:t>
            </w:r>
            <w:r>
              <w:rPr>
                <w:rFonts w:ascii="宋体" w:eastAsia="宋体" w:hAnsi="Calibri" w:cs="宋体" w:hint="eastAsia"/>
                <w:color w:val="000000"/>
                <w:kern w:val="0"/>
                <w:sz w:val="20"/>
                <w:szCs w:val="20"/>
              </w:rPr>
              <w:t>8-2019学</w:t>
            </w:r>
            <w:r>
              <w:rPr>
                <w:rFonts w:ascii="宋体" w:eastAsia="宋体" w:hAnsi="Calibri" w:cs="宋体" w:hint="eastAsia"/>
                <w:color w:val="000000"/>
                <w:kern w:val="0"/>
                <w:sz w:val="20"/>
                <w:szCs w:val="20"/>
                <w:lang w:val="zh-CN"/>
              </w:rPr>
              <w:t>年新增数</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总数</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201</w:t>
            </w:r>
            <w:r>
              <w:rPr>
                <w:rFonts w:ascii="宋体" w:eastAsia="宋体" w:hAnsi="Calibri" w:cs="宋体" w:hint="eastAsia"/>
                <w:color w:val="000000"/>
                <w:kern w:val="0"/>
                <w:sz w:val="20"/>
                <w:szCs w:val="20"/>
              </w:rPr>
              <w:t>8-2019学</w:t>
            </w:r>
            <w:r>
              <w:rPr>
                <w:rFonts w:ascii="宋体" w:eastAsia="宋体" w:hAnsi="Calibri" w:cs="宋体" w:hint="eastAsia"/>
                <w:color w:val="000000"/>
                <w:kern w:val="0"/>
                <w:sz w:val="20"/>
                <w:szCs w:val="20"/>
                <w:lang w:val="zh-CN"/>
              </w:rPr>
              <w:t>年新增数</w:t>
            </w:r>
          </w:p>
        </w:tc>
      </w:tr>
      <w:tr w:rsidR="00796919" w:rsidTr="00120CA2">
        <w:trPr>
          <w:trHeight w:val="331"/>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教学团队</w:t>
            </w:r>
          </w:p>
        </w:tc>
        <w:tc>
          <w:tcPr>
            <w:tcW w:w="1442"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hint="eastAsia"/>
                <w:b/>
                <w:kern w:val="0"/>
                <w:sz w:val="20"/>
                <w:szCs w:val="20"/>
                <w:lang w:val="zh-CN"/>
              </w:rPr>
              <w:t>4</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266"/>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教学名师奖</w:t>
            </w:r>
          </w:p>
        </w:tc>
        <w:tc>
          <w:tcPr>
            <w:tcW w:w="1442"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hint="eastAsia"/>
                <w:b/>
                <w:kern w:val="0"/>
                <w:sz w:val="20"/>
                <w:szCs w:val="20"/>
                <w:lang w:val="zh-CN"/>
              </w:rPr>
              <w:t>4</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369"/>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教坛新秀奖</w:t>
            </w:r>
          </w:p>
        </w:tc>
        <w:tc>
          <w:tcPr>
            <w:tcW w:w="1442"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hint="eastAsia"/>
                <w:b/>
                <w:kern w:val="0"/>
                <w:sz w:val="20"/>
                <w:szCs w:val="20"/>
                <w:lang w:val="zh-CN"/>
              </w:rPr>
              <w:t>6</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261"/>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精品课</w:t>
            </w:r>
          </w:p>
        </w:tc>
        <w:tc>
          <w:tcPr>
            <w:tcW w:w="1442"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hint="eastAsia"/>
                <w:b/>
                <w:kern w:val="0"/>
                <w:sz w:val="20"/>
                <w:szCs w:val="20"/>
                <w:lang w:val="zh-CN"/>
              </w:rPr>
              <w:t>6</w:t>
            </w:r>
          </w:p>
        </w:tc>
        <w:tc>
          <w:tcPr>
            <w:tcW w:w="1455"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hint="eastAsia"/>
                <w:b/>
                <w:kern w:val="0"/>
                <w:sz w:val="20"/>
                <w:szCs w:val="20"/>
              </w:rPr>
              <w:t>8</w:t>
            </w:r>
          </w:p>
        </w:tc>
        <w:tc>
          <w:tcPr>
            <w:tcW w:w="1442"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hint="eastAsia"/>
                <w:b/>
                <w:kern w:val="0"/>
                <w:sz w:val="20"/>
                <w:szCs w:val="20"/>
                <w:lang w:val="zh-CN"/>
              </w:rPr>
              <w:t>1</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224"/>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实验示范中心</w:t>
            </w:r>
          </w:p>
        </w:tc>
        <w:tc>
          <w:tcPr>
            <w:tcW w:w="1442"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hint="eastAsia"/>
                <w:b/>
                <w:kern w:val="0"/>
                <w:sz w:val="20"/>
                <w:szCs w:val="20"/>
              </w:rPr>
              <w:t>3</w:t>
            </w:r>
          </w:p>
        </w:tc>
        <w:tc>
          <w:tcPr>
            <w:tcW w:w="1455"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hint="eastAsia"/>
                <w:b/>
                <w:kern w:val="0"/>
                <w:sz w:val="20"/>
                <w:szCs w:val="20"/>
              </w:rPr>
              <w:t>1</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327"/>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color w:val="000000"/>
                <w:kern w:val="0"/>
                <w:sz w:val="20"/>
                <w:szCs w:val="20"/>
                <w:lang w:val="zh-CN"/>
              </w:rPr>
            </w:pPr>
            <w:r>
              <w:rPr>
                <w:rFonts w:ascii="宋体" w:eastAsia="宋体" w:hAnsi="Calibri" w:cs="宋体" w:hint="eastAsia"/>
                <w:color w:val="000000"/>
                <w:kern w:val="0"/>
                <w:sz w:val="20"/>
                <w:szCs w:val="20"/>
                <w:lang w:val="zh-CN"/>
              </w:rPr>
              <w:t>品牌专业</w:t>
            </w:r>
          </w:p>
        </w:tc>
        <w:tc>
          <w:tcPr>
            <w:tcW w:w="1442"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hint="eastAsia"/>
                <w:b/>
                <w:kern w:val="0"/>
                <w:sz w:val="20"/>
                <w:szCs w:val="20"/>
                <w:lang w:val="zh-CN"/>
              </w:rPr>
              <w:t>10</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42"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hint="eastAsia"/>
                <w:b/>
                <w:kern w:val="0"/>
                <w:sz w:val="20"/>
                <w:szCs w:val="20"/>
                <w:lang w:val="zh-CN"/>
              </w:rPr>
              <w:t>1</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276"/>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专业综合改革试点</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237"/>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卓越计划</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342"/>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特色专业建设点</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276"/>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获奖教材</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454"/>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人才培养模式创新实验区</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313"/>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教学基地</w:t>
            </w:r>
          </w:p>
        </w:tc>
        <w:tc>
          <w:tcPr>
            <w:tcW w:w="1442" w:type="dxa"/>
            <w:shd w:val="clear" w:color="000000" w:fill="FFFFFF"/>
            <w:vAlign w:val="center"/>
          </w:tcPr>
          <w:p w:rsidR="00796919" w:rsidRPr="00120CA2" w:rsidRDefault="001551CA">
            <w:pPr>
              <w:autoSpaceDE w:val="0"/>
              <w:autoSpaceDN w:val="0"/>
              <w:adjustRightInd w:val="0"/>
              <w:jc w:val="center"/>
              <w:rPr>
                <w:rFonts w:ascii="宋体" w:eastAsia="宋体" w:hAnsi="Calibri" w:cs="宋体"/>
                <w:b/>
                <w:kern w:val="0"/>
                <w:sz w:val="20"/>
                <w:szCs w:val="20"/>
                <w:lang w:val="zh-CN"/>
              </w:rPr>
            </w:pPr>
            <w:r w:rsidRPr="00120CA2">
              <w:rPr>
                <w:rFonts w:ascii="宋体" w:eastAsia="宋体" w:hAnsi="Calibri" w:cs="宋体"/>
                <w:b/>
                <w:kern w:val="0"/>
                <w:sz w:val="20"/>
                <w:szCs w:val="20"/>
                <w:lang w:val="zh-CN"/>
              </w:rPr>
              <w:t>2</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kern w:val="0"/>
                <w:sz w:val="20"/>
                <w:szCs w:val="20"/>
                <w:lang w:val="zh-CN"/>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363"/>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lastRenderedPageBreak/>
              <w:t>大学生校外实践教育基地建设项目</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324"/>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农科教合作人才培养基地</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55"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42"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1436" w:type="dxa"/>
            <w:shd w:val="clear" w:color="000000" w:fill="FFFFFF"/>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796919" w:rsidTr="00120CA2">
        <w:trPr>
          <w:trHeight w:val="452"/>
        </w:trPr>
        <w:tc>
          <w:tcPr>
            <w:tcW w:w="3786" w:type="dxa"/>
            <w:shd w:val="clear" w:color="auto" w:fill="auto"/>
            <w:vAlign w:val="center"/>
          </w:tcPr>
          <w:p w:rsidR="00796919" w:rsidRDefault="001551C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color w:val="000000"/>
                <w:kern w:val="0"/>
                <w:sz w:val="20"/>
                <w:szCs w:val="20"/>
                <w:lang w:val="zh-CN"/>
              </w:rPr>
              <w:t>其他（如有，请标明项目类型）</w:t>
            </w:r>
          </w:p>
        </w:tc>
        <w:tc>
          <w:tcPr>
            <w:tcW w:w="1442" w:type="dxa"/>
            <w:shd w:val="clear" w:color="000000" w:fill="FFFFFF"/>
            <w:vAlign w:val="center"/>
          </w:tcPr>
          <w:p w:rsidR="00796919" w:rsidRDefault="00796919">
            <w:pPr>
              <w:autoSpaceDE w:val="0"/>
              <w:autoSpaceDN w:val="0"/>
              <w:adjustRightInd w:val="0"/>
              <w:jc w:val="center"/>
              <w:rPr>
                <w:rFonts w:ascii="宋体" w:eastAsia="宋体" w:hAnsi="Calibri" w:cs="宋体"/>
                <w:kern w:val="0"/>
                <w:sz w:val="20"/>
                <w:szCs w:val="20"/>
                <w:lang w:val="zh-CN"/>
              </w:rPr>
            </w:pPr>
          </w:p>
        </w:tc>
        <w:tc>
          <w:tcPr>
            <w:tcW w:w="1455" w:type="dxa"/>
            <w:shd w:val="clear" w:color="000000" w:fill="FFFFFF"/>
            <w:vAlign w:val="center"/>
          </w:tcPr>
          <w:p w:rsidR="00796919" w:rsidRDefault="00796919">
            <w:pPr>
              <w:autoSpaceDE w:val="0"/>
              <w:autoSpaceDN w:val="0"/>
              <w:adjustRightInd w:val="0"/>
              <w:jc w:val="center"/>
              <w:rPr>
                <w:rFonts w:ascii="宋体" w:eastAsia="宋体" w:hAnsi="Calibri" w:cs="宋体"/>
                <w:kern w:val="0"/>
                <w:sz w:val="20"/>
                <w:szCs w:val="20"/>
                <w:lang w:val="zh-CN"/>
              </w:rPr>
            </w:pPr>
          </w:p>
        </w:tc>
        <w:tc>
          <w:tcPr>
            <w:tcW w:w="1442" w:type="dxa"/>
            <w:shd w:val="clear" w:color="000000" w:fill="FFFFFF"/>
            <w:vAlign w:val="center"/>
          </w:tcPr>
          <w:p w:rsidR="00796919" w:rsidRDefault="00796919">
            <w:pPr>
              <w:autoSpaceDE w:val="0"/>
              <w:autoSpaceDN w:val="0"/>
              <w:adjustRightInd w:val="0"/>
              <w:jc w:val="center"/>
              <w:rPr>
                <w:rFonts w:ascii="宋体" w:eastAsia="宋体" w:hAnsi="Calibri" w:cs="宋体"/>
                <w:kern w:val="0"/>
                <w:sz w:val="20"/>
                <w:szCs w:val="20"/>
                <w:lang w:val="zh-CN"/>
              </w:rPr>
            </w:pPr>
          </w:p>
        </w:tc>
        <w:tc>
          <w:tcPr>
            <w:tcW w:w="1436" w:type="dxa"/>
            <w:shd w:val="clear" w:color="000000" w:fill="FFFFFF"/>
            <w:vAlign w:val="center"/>
          </w:tcPr>
          <w:p w:rsidR="00796919" w:rsidRDefault="00796919">
            <w:pPr>
              <w:autoSpaceDE w:val="0"/>
              <w:autoSpaceDN w:val="0"/>
              <w:adjustRightInd w:val="0"/>
              <w:jc w:val="center"/>
              <w:rPr>
                <w:rFonts w:ascii="宋体" w:eastAsia="宋体" w:hAnsi="Calibri" w:cs="宋体"/>
                <w:kern w:val="0"/>
                <w:sz w:val="20"/>
                <w:szCs w:val="20"/>
                <w:lang w:val="zh-CN"/>
              </w:rPr>
            </w:pPr>
          </w:p>
        </w:tc>
      </w:tr>
    </w:tbl>
    <w:p w:rsidR="008D0FEA" w:rsidRDefault="008D0FEA">
      <w:pPr>
        <w:autoSpaceDE w:val="0"/>
        <w:autoSpaceDN w:val="0"/>
        <w:adjustRightInd w:val="0"/>
        <w:spacing w:line="320" w:lineRule="exact"/>
        <w:rPr>
          <w:rFonts w:ascii="楷体_GB2312" w:eastAsia="楷体_GB2312" w:hAnsi="Calibri" w:cs="Calibri"/>
          <w:kern w:val="0"/>
          <w:sz w:val="28"/>
          <w:szCs w:val="28"/>
        </w:rPr>
      </w:pPr>
    </w:p>
    <w:p w:rsidR="00120CA2" w:rsidRDefault="00120CA2">
      <w:pPr>
        <w:autoSpaceDE w:val="0"/>
        <w:autoSpaceDN w:val="0"/>
        <w:adjustRightInd w:val="0"/>
        <w:spacing w:line="320" w:lineRule="exact"/>
        <w:rPr>
          <w:rFonts w:ascii="楷体_GB2312" w:eastAsia="楷体_GB2312" w:hAnsi="Calibri" w:cs="Calibri"/>
          <w:kern w:val="0"/>
          <w:sz w:val="28"/>
          <w:szCs w:val="28"/>
        </w:rPr>
      </w:pPr>
    </w:p>
    <w:p w:rsidR="00796919" w:rsidRDefault="001551CA">
      <w:pPr>
        <w:autoSpaceDE w:val="0"/>
        <w:autoSpaceDN w:val="0"/>
        <w:adjustRightInd w:val="0"/>
        <w:spacing w:line="320" w:lineRule="exact"/>
        <w:rPr>
          <w:rFonts w:ascii="楷体_GB2312" w:eastAsia="楷体_GB2312" w:hAnsi="Calibri" w:cs="Calibri"/>
          <w:kern w:val="0"/>
          <w:sz w:val="28"/>
          <w:szCs w:val="28"/>
        </w:rPr>
      </w:pPr>
      <w:r>
        <w:rPr>
          <w:rFonts w:ascii="楷体_GB2312" w:eastAsia="楷体_GB2312" w:hAnsi="Calibri" w:cs="Calibri" w:hint="eastAsia"/>
          <w:kern w:val="0"/>
          <w:sz w:val="28"/>
          <w:szCs w:val="28"/>
        </w:rPr>
        <w:t>附件3-4</w:t>
      </w:r>
    </w:p>
    <w:p w:rsidR="008D0FEA" w:rsidRPr="008D0FEA" w:rsidRDefault="008D0FEA" w:rsidP="00120CA2">
      <w:pPr>
        <w:spacing w:beforeLines="50" w:before="156" w:line="480" w:lineRule="exact"/>
        <w:jc w:val="center"/>
        <w:rPr>
          <w:rFonts w:ascii="宋体" w:eastAsia="宋体" w:hAnsi="Calibri" w:cs="黑体"/>
          <w:b/>
          <w:kern w:val="0"/>
          <w:sz w:val="30"/>
          <w:szCs w:val="30"/>
          <w:highlight w:val="white"/>
          <w:u w:val="single"/>
          <w:lang w:val="zh-CN"/>
        </w:rPr>
      </w:pPr>
      <w:r w:rsidRPr="008D0FEA">
        <w:rPr>
          <w:rFonts w:ascii="宋体" w:eastAsia="宋体" w:hAnsi="Calibri" w:cs="黑体" w:hint="eastAsia"/>
          <w:b/>
          <w:kern w:val="0"/>
          <w:sz w:val="30"/>
          <w:szCs w:val="30"/>
          <w:highlight w:val="white"/>
          <w:u w:val="single"/>
          <w:lang w:val="zh-CN"/>
        </w:rPr>
        <w:t xml:space="preserve"> </w:t>
      </w:r>
      <w:r w:rsidRPr="008D0FEA">
        <w:rPr>
          <w:rFonts w:ascii="宋体" w:eastAsia="宋体" w:hAnsi="Calibri" w:cs="黑体"/>
          <w:b/>
          <w:kern w:val="0"/>
          <w:sz w:val="30"/>
          <w:szCs w:val="30"/>
          <w:highlight w:val="white"/>
          <w:u w:val="single"/>
          <w:lang w:val="zh-CN"/>
        </w:rPr>
        <w:t xml:space="preserve">  内蒙古艺术学院     </w:t>
      </w:r>
      <w:r w:rsidRPr="008D0FEA">
        <w:rPr>
          <w:rFonts w:ascii="宋体" w:eastAsia="宋体" w:hAnsi="Calibri" w:cs="黑体"/>
          <w:b/>
          <w:kern w:val="0"/>
          <w:sz w:val="30"/>
          <w:szCs w:val="30"/>
          <w:highlight w:val="white"/>
          <w:lang w:val="zh-CN"/>
        </w:rPr>
        <w:t>学科建设情况汇总表</w:t>
      </w:r>
    </w:p>
    <w:tbl>
      <w:tblPr>
        <w:tblW w:w="10450" w:type="dxa"/>
        <w:jc w:val="center"/>
        <w:tblLayout w:type="fixed"/>
        <w:tblCellMar>
          <w:left w:w="57" w:type="dxa"/>
          <w:right w:w="57" w:type="dxa"/>
        </w:tblCellMar>
        <w:tblLook w:val="0000" w:firstRow="0" w:lastRow="0" w:firstColumn="0" w:lastColumn="0" w:noHBand="0" w:noVBand="0"/>
      </w:tblPr>
      <w:tblGrid>
        <w:gridCol w:w="690"/>
        <w:gridCol w:w="1553"/>
        <w:gridCol w:w="881"/>
        <w:gridCol w:w="36"/>
        <w:gridCol w:w="925"/>
        <w:gridCol w:w="743"/>
        <w:gridCol w:w="850"/>
        <w:gridCol w:w="676"/>
        <w:gridCol w:w="1471"/>
        <w:gridCol w:w="6"/>
        <w:gridCol w:w="864"/>
        <w:gridCol w:w="872"/>
        <w:gridCol w:w="883"/>
      </w:tblGrid>
      <w:tr w:rsidR="008D0FEA" w:rsidTr="00120CA2">
        <w:trPr>
          <w:trHeight w:hRule="exact" w:val="340"/>
          <w:jc w:val="center"/>
        </w:trPr>
        <w:tc>
          <w:tcPr>
            <w:tcW w:w="690" w:type="dxa"/>
            <w:vMerge w:val="restart"/>
            <w:tcBorders>
              <w:top w:val="single" w:sz="8" w:space="0" w:color="auto"/>
              <w:left w:val="single" w:sz="8" w:space="0" w:color="auto"/>
              <w:bottom w:val="single" w:sz="2" w:space="0" w:color="000000"/>
              <w:right w:val="single" w:sz="2" w:space="0" w:color="000000"/>
            </w:tcBorders>
            <w:vAlign w:val="center"/>
          </w:tcPr>
          <w:p w:rsidR="008D0FEA" w:rsidRDefault="008D0FEA" w:rsidP="00BE0D53">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分类</w:t>
            </w:r>
          </w:p>
        </w:tc>
        <w:tc>
          <w:tcPr>
            <w:tcW w:w="3395" w:type="dxa"/>
            <w:gridSpan w:val="4"/>
            <w:vMerge w:val="restart"/>
            <w:tcBorders>
              <w:top w:val="single" w:sz="8" w:space="0" w:color="auto"/>
              <w:left w:val="single" w:sz="2" w:space="0" w:color="000000"/>
              <w:bottom w:val="single" w:sz="2" w:space="0" w:color="000000"/>
              <w:right w:val="single" w:sz="2" w:space="0" w:color="000000"/>
            </w:tcBorders>
            <w:vAlign w:val="center"/>
          </w:tcPr>
          <w:p w:rsidR="008D0FEA" w:rsidRDefault="008D0FEA" w:rsidP="00BE0D53">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项</w:t>
            </w:r>
            <w:r>
              <w:rPr>
                <w:rFonts w:ascii="Times New Roman" w:hAnsi="Times New Roman"/>
                <w:kern w:val="0"/>
                <w:sz w:val="20"/>
                <w:szCs w:val="20"/>
              </w:rPr>
              <w:t xml:space="preserve">    </w:t>
            </w:r>
            <w:r>
              <w:rPr>
                <w:rFonts w:ascii="Times New Roman" w:hAnsi="Times New Roman"/>
                <w:kern w:val="0"/>
                <w:sz w:val="20"/>
                <w:szCs w:val="20"/>
                <w:lang w:val="zh-CN"/>
              </w:rPr>
              <w:t>目</w:t>
            </w:r>
          </w:p>
        </w:tc>
        <w:tc>
          <w:tcPr>
            <w:tcW w:w="1593" w:type="dxa"/>
            <w:gridSpan w:val="2"/>
            <w:tcBorders>
              <w:top w:val="single" w:sz="8" w:space="0" w:color="auto"/>
              <w:left w:val="nil"/>
              <w:bottom w:val="single" w:sz="2" w:space="0" w:color="000000"/>
              <w:right w:val="single" w:sz="2" w:space="0" w:color="000000"/>
            </w:tcBorders>
            <w:vAlign w:val="center"/>
          </w:tcPr>
          <w:p w:rsidR="008D0FEA" w:rsidRDefault="008D0FEA" w:rsidP="00BE0D53">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数量</w:t>
            </w:r>
          </w:p>
        </w:tc>
        <w:tc>
          <w:tcPr>
            <w:tcW w:w="3017" w:type="dxa"/>
            <w:gridSpan w:val="4"/>
            <w:vMerge w:val="restart"/>
            <w:tcBorders>
              <w:top w:val="single" w:sz="8" w:space="0" w:color="auto"/>
              <w:left w:val="single" w:sz="2" w:space="0" w:color="000000"/>
              <w:bottom w:val="single" w:sz="2" w:space="0" w:color="000000"/>
              <w:right w:val="single" w:sz="2" w:space="0" w:color="000000"/>
            </w:tcBorders>
            <w:vAlign w:val="center"/>
          </w:tcPr>
          <w:p w:rsidR="008D0FEA" w:rsidRDefault="008D0FEA" w:rsidP="00BE0D53">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项</w:t>
            </w:r>
            <w:r>
              <w:rPr>
                <w:rFonts w:ascii="Times New Roman" w:hAnsi="Times New Roman"/>
                <w:kern w:val="0"/>
                <w:sz w:val="20"/>
                <w:szCs w:val="20"/>
              </w:rPr>
              <w:t xml:space="preserve">    </w:t>
            </w:r>
            <w:r>
              <w:rPr>
                <w:rFonts w:ascii="Times New Roman" w:hAnsi="Times New Roman"/>
                <w:kern w:val="0"/>
                <w:sz w:val="20"/>
                <w:szCs w:val="20"/>
                <w:lang w:val="zh-CN"/>
              </w:rPr>
              <w:t>目</w:t>
            </w:r>
          </w:p>
        </w:tc>
        <w:tc>
          <w:tcPr>
            <w:tcW w:w="1755" w:type="dxa"/>
            <w:gridSpan w:val="2"/>
            <w:tcBorders>
              <w:top w:val="single" w:sz="8" w:space="0" w:color="auto"/>
              <w:left w:val="nil"/>
              <w:bottom w:val="single" w:sz="2" w:space="0" w:color="000000"/>
              <w:right w:val="single" w:sz="8" w:space="0" w:color="auto"/>
            </w:tcBorders>
            <w:vAlign w:val="center"/>
          </w:tcPr>
          <w:p w:rsidR="008D0FEA" w:rsidRDefault="008D0FEA" w:rsidP="00BE0D53">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数量</w:t>
            </w:r>
          </w:p>
        </w:tc>
      </w:tr>
      <w:tr w:rsidR="008D0FEA" w:rsidTr="00120CA2">
        <w:trPr>
          <w:trHeight w:val="477"/>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8D0FEA" w:rsidRDefault="008D0FEA" w:rsidP="00BE0D53">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D0FEA" w:rsidRDefault="008D0FEA" w:rsidP="00BE0D53">
            <w:pPr>
              <w:autoSpaceDE w:val="0"/>
              <w:autoSpaceDN w:val="0"/>
              <w:adjustRightInd w:val="0"/>
              <w:spacing w:line="260" w:lineRule="exact"/>
              <w:jc w:val="left"/>
              <w:rPr>
                <w:rFonts w:ascii="Times New Roman" w:hAnsi="Times New Roman"/>
                <w:kern w:val="0"/>
                <w:sz w:val="20"/>
                <w:szCs w:val="20"/>
                <w:lang w:val="zh-CN"/>
              </w:rPr>
            </w:pPr>
          </w:p>
        </w:tc>
        <w:tc>
          <w:tcPr>
            <w:tcW w:w="743" w:type="dxa"/>
            <w:tcBorders>
              <w:top w:val="nil"/>
              <w:left w:val="nil"/>
              <w:bottom w:val="single" w:sz="2" w:space="0" w:color="000000"/>
              <w:right w:val="single" w:sz="2" w:space="0" w:color="000000"/>
            </w:tcBorders>
            <w:shd w:val="clear" w:color="auto" w:fill="auto"/>
            <w:vAlign w:val="center"/>
          </w:tcPr>
          <w:p w:rsidR="008D0FEA" w:rsidRDefault="008D0FEA" w:rsidP="00BE0D53">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总数</w:t>
            </w:r>
          </w:p>
        </w:tc>
        <w:tc>
          <w:tcPr>
            <w:tcW w:w="850" w:type="dxa"/>
            <w:tcBorders>
              <w:top w:val="nil"/>
              <w:left w:val="nil"/>
              <w:bottom w:val="single" w:sz="2" w:space="0" w:color="000000"/>
              <w:right w:val="single" w:sz="2" w:space="0" w:color="000000"/>
            </w:tcBorders>
            <w:shd w:val="clear" w:color="auto" w:fill="auto"/>
            <w:vAlign w:val="center"/>
          </w:tcPr>
          <w:p w:rsidR="008D0FEA" w:rsidRDefault="008D0FEA" w:rsidP="00BE0D53">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rPr>
              <w:t>201</w:t>
            </w:r>
            <w:r>
              <w:rPr>
                <w:rFonts w:ascii="Times New Roman" w:hAnsi="Times New Roman" w:hint="eastAsia"/>
                <w:kern w:val="0"/>
                <w:sz w:val="20"/>
                <w:szCs w:val="20"/>
              </w:rPr>
              <w:t>8</w:t>
            </w:r>
            <w:r>
              <w:rPr>
                <w:rFonts w:ascii="Times New Roman" w:hAnsi="Times New Roman"/>
                <w:kern w:val="0"/>
                <w:sz w:val="20"/>
                <w:szCs w:val="20"/>
                <w:lang w:val="zh-CN"/>
              </w:rPr>
              <w:t>年新增</w:t>
            </w:r>
          </w:p>
        </w:tc>
        <w:tc>
          <w:tcPr>
            <w:tcW w:w="3017" w:type="dxa"/>
            <w:gridSpan w:val="4"/>
            <w:vMerge/>
            <w:tcBorders>
              <w:top w:val="nil"/>
              <w:left w:val="nil"/>
              <w:bottom w:val="single" w:sz="2" w:space="0" w:color="000000"/>
              <w:right w:val="single" w:sz="2" w:space="0" w:color="000000"/>
            </w:tcBorders>
            <w:shd w:val="clear" w:color="000000" w:fill="FFFFFF"/>
            <w:vAlign w:val="center"/>
          </w:tcPr>
          <w:p w:rsidR="008D0FEA" w:rsidRDefault="008D0FEA" w:rsidP="00BE0D53">
            <w:pPr>
              <w:autoSpaceDE w:val="0"/>
              <w:autoSpaceDN w:val="0"/>
              <w:adjustRightInd w:val="0"/>
              <w:spacing w:line="260" w:lineRule="exact"/>
              <w:jc w:val="left"/>
              <w:rPr>
                <w:rFonts w:ascii="Times New Roman" w:hAnsi="Times New Roman"/>
                <w:kern w:val="0"/>
                <w:sz w:val="20"/>
                <w:szCs w:val="20"/>
                <w:lang w:val="zh-CN"/>
              </w:rPr>
            </w:pPr>
          </w:p>
        </w:tc>
        <w:tc>
          <w:tcPr>
            <w:tcW w:w="872" w:type="dxa"/>
            <w:tcBorders>
              <w:top w:val="nil"/>
              <w:left w:val="nil"/>
              <w:bottom w:val="single" w:sz="2" w:space="0" w:color="000000"/>
              <w:right w:val="single" w:sz="2" w:space="0" w:color="000000"/>
            </w:tcBorders>
            <w:vAlign w:val="center"/>
          </w:tcPr>
          <w:p w:rsidR="008D0FEA" w:rsidRDefault="008D0FEA" w:rsidP="00BE0D53">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总数</w:t>
            </w:r>
          </w:p>
        </w:tc>
        <w:tc>
          <w:tcPr>
            <w:tcW w:w="883" w:type="dxa"/>
            <w:tcBorders>
              <w:top w:val="nil"/>
              <w:left w:val="nil"/>
              <w:bottom w:val="single" w:sz="2" w:space="0" w:color="000000"/>
              <w:right w:val="single" w:sz="8" w:space="0" w:color="auto"/>
            </w:tcBorders>
            <w:vAlign w:val="center"/>
          </w:tcPr>
          <w:p w:rsidR="008D0FEA" w:rsidRDefault="008D0FEA" w:rsidP="00BE0D53">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rPr>
              <w:t>201</w:t>
            </w:r>
            <w:r>
              <w:rPr>
                <w:rFonts w:ascii="Times New Roman" w:hAnsi="Times New Roman" w:hint="eastAsia"/>
                <w:kern w:val="0"/>
                <w:sz w:val="20"/>
                <w:szCs w:val="20"/>
              </w:rPr>
              <w:t>8</w:t>
            </w:r>
            <w:r>
              <w:rPr>
                <w:rFonts w:ascii="Times New Roman" w:hAnsi="Times New Roman"/>
                <w:kern w:val="0"/>
                <w:sz w:val="20"/>
                <w:szCs w:val="20"/>
                <w:lang w:val="zh-CN"/>
              </w:rPr>
              <w:t>年</w:t>
            </w:r>
            <w:r>
              <w:rPr>
                <w:rFonts w:ascii="Times New Roman" w:hAnsi="Times New Roman"/>
                <w:kern w:val="0"/>
                <w:sz w:val="20"/>
                <w:szCs w:val="20"/>
              </w:rPr>
              <w:t xml:space="preserve"> </w:t>
            </w:r>
            <w:r>
              <w:rPr>
                <w:rFonts w:ascii="Times New Roman" w:hAnsi="Times New Roman"/>
                <w:kern w:val="0"/>
                <w:sz w:val="20"/>
                <w:szCs w:val="20"/>
                <w:lang w:val="zh-CN"/>
              </w:rPr>
              <w:t>新增</w:t>
            </w:r>
          </w:p>
        </w:tc>
      </w:tr>
      <w:tr w:rsidR="00CC375B" w:rsidTr="008522A4">
        <w:trPr>
          <w:trHeight w:hRule="exact" w:val="447"/>
          <w:jc w:val="center"/>
        </w:trPr>
        <w:tc>
          <w:tcPr>
            <w:tcW w:w="690" w:type="dxa"/>
            <w:vMerge w:val="restart"/>
            <w:tcBorders>
              <w:top w:val="nil"/>
              <w:left w:val="single" w:sz="8" w:space="0" w:color="auto"/>
              <w:bottom w:val="single" w:sz="2" w:space="0" w:color="000000"/>
              <w:right w:val="single" w:sz="2" w:space="0" w:color="000000"/>
            </w:tcBorders>
            <w:textDirection w:val="tbRlV"/>
            <w:vAlign w:val="center"/>
          </w:tcPr>
          <w:p w:rsidR="00CC375B" w:rsidRDefault="00CC375B" w:rsidP="00CC375B">
            <w:pPr>
              <w:autoSpaceDE w:val="0"/>
              <w:autoSpaceDN w:val="0"/>
              <w:adjustRightInd w:val="0"/>
              <w:spacing w:line="560" w:lineRule="exact"/>
              <w:jc w:val="center"/>
              <w:rPr>
                <w:rFonts w:ascii="Times New Roman" w:hAnsi="Times New Roman"/>
                <w:kern w:val="0"/>
                <w:sz w:val="28"/>
                <w:szCs w:val="28"/>
                <w:lang w:val="zh-CN"/>
              </w:rPr>
            </w:pPr>
            <w:r>
              <w:rPr>
                <w:rFonts w:ascii="Times New Roman" w:hAnsi="Times New Roman"/>
                <w:kern w:val="0"/>
                <w:sz w:val="28"/>
                <w:szCs w:val="28"/>
                <w:lang w:val="zh-CN"/>
              </w:rPr>
              <w:t>教师队伍</w:t>
            </w: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两院院士</w:t>
            </w:r>
          </w:p>
        </w:tc>
        <w:tc>
          <w:tcPr>
            <w:tcW w:w="743"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50"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长江学者、国家杰青</w:t>
            </w:r>
          </w:p>
        </w:tc>
        <w:tc>
          <w:tcPr>
            <w:tcW w:w="872"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83" w:type="dxa"/>
            <w:tcBorders>
              <w:top w:val="nil"/>
              <w:left w:val="nil"/>
              <w:bottom w:val="single" w:sz="2" w:space="0" w:color="000000"/>
              <w:right w:val="single" w:sz="8" w:space="0" w:color="auto"/>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CC375B" w:rsidTr="00120CA2">
        <w:trPr>
          <w:trHeight w:hRule="exact" w:val="394"/>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新世纪</w:t>
            </w:r>
            <w:r>
              <w:rPr>
                <w:rFonts w:ascii="Times New Roman" w:hAnsi="Times New Roman"/>
                <w:kern w:val="0"/>
                <w:sz w:val="20"/>
                <w:szCs w:val="20"/>
                <w:lang w:val="zh-CN"/>
              </w:rPr>
              <w:t>“</w:t>
            </w:r>
            <w:r>
              <w:rPr>
                <w:rFonts w:ascii="Times New Roman" w:hAnsi="Times New Roman"/>
                <w:kern w:val="0"/>
                <w:sz w:val="20"/>
                <w:szCs w:val="20"/>
                <w:lang w:val="zh-CN"/>
              </w:rPr>
              <w:t>百千万人才工程</w:t>
            </w:r>
            <w:r>
              <w:rPr>
                <w:rFonts w:ascii="Times New Roman" w:hAnsi="Times New Roman"/>
                <w:kern w:val="0"/>
                <w:sz w:val="20"/>
                <w:szCs w:val="20"/>
                <w:lang w:val="zh-CN"/>
              </w:rPr>
              <w:t>”</w:t>
            </w:r>
            <w:r>
              <w:rPr>
                <w:rFonts w:ascii="Times New Roman" w:hAnsi="Times New Roman"/>
                <w:kern w:val="0"/>
                <w:sz w:val="20"/>
                <w:szCs w:val="20"/>
                <w:lang w:val="zh-CN"/>
              </w:rPr>
              <w:t>国家级人选</w:t>
            </w:r>
          </w:p>
        </w:tc>
        <w:tc>
          <w:tcPr>
            <w:tcW w:w="743" w:type="dxa"/>
            <w:tcBorders>
              <w:top w:val="nil"/>
              <w:left w:val="nil"/>
              <w:bottom w:val="single" w:sz="2" w:space="0" w:color="000000"/>
              <w:right w:val="single" w:sz="2" w:space="0" w:color="000000"/>
            </w:tcBorders>
            <w:vAlign w:val="center"/>
          </w:tcPr>
          <w:p w:rsidR="00CC375B" w:rsidRPr="00CC375B"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CC375B">
              <w:rPr>
                <w:rFonts w:ascii="Times New Roman" w:hAnsi="Times New Roman" w:hint="eastAsia"/>
                <w:b/>
                <w:kern w:val="0"/>
                <w:sz w:val="20"/>
                <w:szCs w:val="20"/>
                <w:lang w:val="zh-CN"/>
              </w:rPr>
              <w:t>1</w:t>
            </w:r>
          </w:p>
        </w:tc>
        <w:tc>
          <w:tcPr>
            <w:tcW w:w="850" w:type="dxa"/>
            <w:tcBorders>
              <w:top w:val="nil"/>
              <w:left w:val="nil"/>
              <w:bottom w:val="single" w:sz="2" w:space="0" w:color="000000"/>
              <w:right w:val="single" w:sz="2" w:space="0" w:color="000000"/>
            </w:tcBorders>
            <w:vAlign w:val="center"/>
          </w:tcPr>
          <w:p w:rsidR="00CC375B" w:rsidRPr="00CC375B"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CC375B">
              <w:rPr>
                <w:rFonts w:ascii="Times New Roman" w:hAnsi="Times New Roman" w:hint="eastAsia"/>
                <w:b/>
                <w:kern w:val="0"/>
                <w:sz w:val="20"/>
                <w:szCs w:val="20"/>
                <w:lang w:val="zh-CN"/>
              </w:rPr>
              <w:t>1</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教育部跨世纪</w:t>
            </w:r>
            <w:r>
              <w:rPr>
                <w:rFonts w:ascii="Times New Roman" w:hAnsi="Times New Roman"/>
                <w:kern w:val="0"/>
                <w:sz w:val="20"/>
                <w:szCs w:val="20"/>
              </w:rPr>
              <w:t>/</w:t>
            </w:r>
            <w:r>
              <w:rPr>
                <w:rFonts w:ascii="Times New Roman" w:hAnsi="Times New Roman"/>
                <w:kern w:val="0"/>
                <w:sz w:val="20"/>
                <w:szCs w:val="20"/>
                <w:lang w:val="zh-CN"/>
              </w:rPr>
              <w:t>新世纪人才</w:t>
            </w:r>
          </w:p>
        </w:tc>
        <w:tc>
          <w:tcPr>
            <w:tcW w:w="872"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83" w:type="dxa"/>
            <w:tcBorders>
              <w:top w:val="nil"/>
              <w:left w:val="nil"/>
              <w:bottom w:val="single" w:sz="2" w:space="0" w:color="000000"/>
              <w:right w:val="single" w:sz="8" w:space="0" w:color="auto"/>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CC375B" w:rsidTr="008522A4">
        <w:trPr>
          <w:trHeight w:hRule="exact" w:val="444"/>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引进海外高层次人才</w:t>
            </w:r>
            <w:r>
              <w:rPr>
                <w:rFonts w:ascii="Times New Roman" w:hAnsi="Times New Roman"/>
                <w:kern w:val="0"/>
                <w:sz w:val="20"/>
                <w:szCs w:val="20"/>
                <w:lang w:val="zh-CN"/>
              </w:rPr>
              <w:t>“</w:t>
            </w:r>
            <w:r>
              <w:rPr>
                <w:rFonts w:ascii="Times New Roman" w:hAnsi="Times New Roman"/>
                <w:kern w:val="0"/>
                <w:sz w:val="20"/>
                <w:szCs w:val="20"/>
                <w:lang w:val="zh-CN"/>
              </w:rPr>
              <w:t>千人计划</w:t>
            </w:r>
            <w:r>
              <w:rPr>
                <w:rFonts w:ascii="Times New Roman" w:hAnsi="Times New Roman"/>
                <w:kern w:val="0"/>
                <w:sz w:val="20"/>
                <w:szCs w:val="20"/>
                <w:lang w:val="zh-CN"/>
              </w:rPr>
              <w:t>”</w:t>
            </w:r>
            <w:r>
              <w:rPr>
                <w:rFonts w:ascii="Times New Roman" w:hAnsi="Times New Roman"/>
                <w:kern w:val="0"/>
                <w:sz w:val="20"/>
                <w:szCs w:val="20"/>
                <w:lang w:val="zh-CN"/>
              </w:rPr>
              <w:t>入选</w:t>
            </w:r>
          </w:p>
        </w:tc>
        <w:tc>
          <w:tcPr>
            <w:tcW w:w="743"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50"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国家级优秀教师</w:t>
            </w:r>
          </w:p>
        </w:tc>
        <w:tc>
          <w:tcPr>
            <w:tcW w:w="872"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83" w:type="dxa"/>
            <w:tcBorders>
              <w:top w:val="nil"/>
              <w:left w:val="nil"/>
              <w:bottom w:val="single" w:sz="2" w:space="0" w:color="000000"/>
              <w:right w:val="single" w:sz="8" w:space="0" w:color="auto"/>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CC375B" w:rsidTr="00120CA2">
        <w:trPr>
          <w:trHeight w:val="422"/>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享受国务院特殊津贴者</w:t>
            </w:r>
          </w:p>
        </w:tc>
        <w:tc>
          <w:tcPr>
            <w:tcW w:w="743" w:type="dxa"/>
            <w:tcBorders>
              <w:top w:val="nil"/>
              <w:left w:val="nil"/>
              <w:bottom w:val="single" w:sz="2" w:space="0" w:color="000000"/>
              <w:right w:val="single" w:sz="2" w:space="0" w:color="000000"/>
            </w:tcBorders>
            <w:vAlign w:val="center"/>
          </w:tcPr>
          <w:p w:rsidR="00CC375B" w:rsidRPr="00120CA2"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120CA2">
              <w:rPr>
                <w:rFonts w:ascii="Times New Roman" w:hAnsi="Times New Roman" w:hint="eastAsia"/>
                <w:b/>
                <w:kern w:val="0"/>
                <w:sz w:val="20"/>
                <w:szCs w:val="20"/>
                <w:lang w:val="zh-CN"/>
              </w:rPr>
              <w:t>3</w:t>
            </w:r>
          </w:p>
        </w:tc>
        <w:tc>
          <w:tcPr>
            <w:tcW w:w="850"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hint="eastAsia"/>
                <w:kern w:val="0"/>
                <w:sz w:val="20"/>
                <w:szCs w:val="20"/>
                <w:lang w:val="zh-CN"/>
              </w:rPr>
              <w:t>0</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rPr>
              <w:t>“</w:t>
            </w:r>
            <w:r>
              <w:rPr>
                <w:rFonts w:ascii="Times New Roman" w:hAnsi="Times New Roman"/>
                <w:kern w:val="0"/>
                <w:sz w:val="20"/>
                <w:szCs w:val="20"/>
                <w:lang w:val="zh-CN"/>
              </w:rPr>
              <w:t>草原英才</w:t>
            </w:r>
            <w:r>
              <w:rPr>
                <w:rFonts w:ascii="Times New Roman" w:hAnsi="Times New Roman"/>
                <w:kern w:val="0"/>
                <w:sz w:val="20"/>
                <w:szCs w:val="20"/>
                <w:lang w:val="zh-CN"/>
              </w:rPr>
              <w:t>”</w:t>
            </w:r>
            <w:r>
              <w:rPr>
                <w:rFonts w:ascii="Times New Roman" w:hAnsi="Times New Roman"/>
                <w:kern w:val="0"/>
                <w:sz w:val="20"/>
                <w:szCs w:val="20"/>
                <w:lang w:val="zh-CN"/>
              </w:rPr>
              <w:t>工程人选</w:t>
            </w:r>
          </w:p>
        </w:tc>
        <w:tc>
          <w:tcPr>
            <w:tcW w:w="872" w:type="dxa"/>
            <w:tcBorders>
              <w:top w:val="nil"/>
              <w:left w:val="nil"/>
              <w:bottom w:val="single" w:sz="2" w:space="0" w:color="000000"/>
              <w:right w:val="single" w:sz="2" w:space="0" w:color="000000"/>
            </w:tcBorders>
            <w:vAlign w:val="center"/>
          </w:tcPr>
          <w:p w:rsidR="00CC375B" w:rsidRPr="00120CA2"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120CA2">
              <w:rPr>
                <w:rFonts w:ascii="Times New Roman" w:hAnsi="Times New Roman" w:hint="eastAsia"/>
                <w:b/>
                <w:kern w:val="0"/>
                <w:sz w:val="20"/>
                <w:szCs w:val="20"/>
                <w:lang w:val="zh-CN"/>
              </w:rPr>
              <w:t>8</w:t>
            </w:r>
          </w:p>
        </w:tc>
        <w:tc>
          <w:tcPr>
            <w:tcW w:w="883" w:type="dxa"/>
            <w:tcBorders>
              <w:top w:val="nil"/>
              <w:left w:val="nil"/>
              <w:bottom w:val="single" w:sz="2" w:space="0" w:color="000000"/>
              <w:right w:val="single" w:sz="8" w:space="0" w:color="auto"/>
            </w:tcBorders>
            <w:vAlign w:val="center"/>
          </w:tcPr>
          <w:p w:rsidR="00CC375B" w:rsidRPr="00CC375B"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CC375B">
              <w:rPr>
                <w:rFonts w:ascii="Times New Roman" w:hAnsi="Times New Roman" w:hint="eastAsia"/>
                <w:b/>
                <w:kern w:val="0"/>
                <w:sz w:val="20"/>
                <w:szCs w:val="20"/>
                <w:lang w:val="zh-CN"/>
              </w:rPr>
              <w:t>1</w:t>
            </w:r>
          </w:p>
        </w:tc>
      </w:tr>
      <w:tr w:rsidR="00CC375B" w:rsidTr="00120CA2">
        <w:trPr>
          <w:trHeight w:hRule="exact" w:val="340"/>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2434" w:type="dxa"/>
            <w:gridSpan w:val="2"/>
            <w:vMerge w:val="restart"/>
            <w:tcBorders>
              <w:top w:val="single" w:sz="2" w:space="0" w:color="000000"/>
              <w:left w:val="single" w:sz="2" w:space="0" w:color="000000"/>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五一劳动奖章</w:t>
            </w:r>
          </w:p>
        </w:tc>
        <w:tc>
          <w:tcPr>
            <w:tcW w:w="961" w:type="dxa"/>
            <w:gridSpan w:val="2"/>
            <w:tcBorders>
              <w:top w:val="single" w:sz="2" w:space="0" w:color="000000"/>
              <w:left w:val="single" w:sz="2" w:space="0" w:color="000000"/>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国家</w:t>
            </w:r>
          </w:p>
        </w:tc>
        <w:tc>
          <w:tcPr>
            <w:tcW w:w="743"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50"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2153" w:type="dxa"/>
            <w:gridSpan w:val="3"/>
            <w:vMerge w:val="restart"/>
            <w:tcBorders>
              <w:top w:val="nil"/>
              <w:left w:val="single" w:sz="2" w:space="0" w:color="000000"/>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自治区</w:t>
            </w:r>
            <w:r>
              <w:rPr>
                <w:rFonts w:ascii="Times New Roman" w:hAnsi="Times New Roman"/>
                <w:kern w:val="0"/>
                <w:sz w:val="20"/>
                <w:szCs w:val="20"/>
                <w:lang w:val="zh-CN"/>
              </w:rPr>
              <w:t>“</w:t>
            </w:r>
            <w:r>
              <w:rPr>
                <w:rFonts w:ascii="Times New Roman" w:hAnsi="Times New Roman"/>
                <w:kern w:val="0"/>
                <w:sz w:val="20"/>
                <w:szCs w:val="20"/>
                <w:lang w:val="zh-CN"/>
              </w:rPr>
              <w:t>新世纪</w:t>
            </w:r>
            <w:r>
              <w:rPr>
                <w:rFonts w:ascii="Times New Roman" w:hAnsi="Times New Roman"/>
                <w:kern w:val="0"/>
                <w:sz w:val="20"/>
                <w:szCs w:val="20"/>
              </w:rPr>
              <w:t>321</w:t>
            </w:r>
            <w:r>
              <w:rPr>
                <w:rFonts w:ascii="Times New Roman" w:hAnsi="Times New Roman"/>
                <w:kern w:val="0"/>
                <w:sz w:val="20"/>
                <w:szCs w:val="20"/>
                <w:lang w:val="zh-CN"/>
              </w:rPr>
              <w:t>人才工程</w:t>
            </w:r>
            <w:r>
              <w:rPr>
                <w:rFonts w:ascii="Times New Roman" w:hAnsi="Times New Roman"/>
                <w:kern w:val="0"/>
                <w:sz w:val="20"/>
                <w:szCs w:val="20"/>
                <w:lang w:val="zh-CN"/>
              </w:rPr>
              <w:t>”</w:t>
            </w:r>
          </w:p>
        </w:tc>
        <w:tc>
          <w:tcPr>
            <w:tcW w:w="864"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一层次</w:t>
            </w:r>
          </w:p>
        </w:tc>
        <w:tc>
          <w:tcPr>
            <w:tcW w:w="872" w:type="dxa"/>
            <w:tcBorders>
              <w:top w:val="nil"/>
              <w:left w:val="nil"/>
              <w:bottom w:val="single" w:sz="2" w:space="0" w:color="000000"/>
              <w:right w:val="single" w:sz="2" w:space="0" w:color="000000"/>
            </w:tcBorders>
            <w:vAlign w:val="center"/>
          </w:tcPr>
          <w:p w:rsidR="00CC375B" w:rsidRPr="00120CA2"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120CA2">
              <w:rPr>
                <w:rFonts w:ascii="Times New Roman" w:hAnsi="Times New Roman" w:hint="eastAsia"/>
                <w:b/>
                <w:kern w:val="0"/>
                <w:sz w:val="20"/>
                <w:szCs w:val="20"/>
                <w:lang w:val="zh-CN"/>
              </w:rPr>
              <w:t>4</w:t>
            </w:r>
          </w:p>
        </w:tc>
        <w:tc>
          <w:tcPr>
            <w:tcW w:w="883" w:type="dxa"/>
            <w:tcBorders>
              <w:top w:val="nil"/>
              <w:left w:val="nil"/>
              <w:bottom w:val="single" w:sz="2" w:space="0" w:color="000000"/>
              <w:right w:val="single" w:sz="8" w:space="0" w:color="auto"/>
            </w:tcBorders>
            <w:vAlign w:val="center"/>
          </w:tcPr>
          <w:p w:rsidR="00CC375B" w:rsidRPr="00CC375B"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CC375B">
              <w:rPr>
                <w:rFonts w:ascii="Times New Roman" w:hAnsi="Times New Roman" w:hint="eastAsia"/>
                <w:b/>
                <w:kern w:val="0"/>
                <w:sz w:val="20"/>
                <w:szCs w:val="20"/>
                <w:lang w:val="zh-CN"/>
              </w:rPr>
              <w:t>3</w:t>
            </w:r>
          </w:p>
        </w:tc>
      </w:tr>
      <w:tr w:rsidR="00CC375B" w:rsidTr="00120CA2">
        <w:trPr>
          <w:trHeight w:val="142"/>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2434"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96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自治区</w:t>
            </w:r>
          </w:p>
        </w:tc>
        <w:tc>
          <w:tcPr>
            <w:tcW w:w="743" w:type="dxa"/>
            <w:tcBorders>
              <w:top w:val="single" w:sz="2" w:space="0" w:color="000000"/>
              <w:left w:val="nil"/>
              <w:bottom w:val="single" w:sz="2" w:space="0" w:color="000000"/>
              <w:right w:val="single" w:sz="2" w:space="0" w:color="000000"/>
            </w:tcBorders>
            <w:shd w:val="clear" w:color="auto" w:fill="auto"/>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50" w:type="dxa"/>
            <w:tcBorders>
              <w:top w:val="nil"/>
              <w:left w:val="nil"/>
              <w:bottom w:val="single" w:sz="2" w:space="0" w:color="000000"/>
              <w:right w:val="single" w:sz="2" w:space="0" w:color="000000"/>
            </w:tcBorders>
            <w:shd w:val="clear" w:color="auto" w:fill="auto"/>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2153" w:type="dxa"/>
            <w:gridSpan w:val="3"/>
            <w:vMerge/>
            <w:tcBorders>
              <w:top w:val="nil"/>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864"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二层次</w:t>
            </w:r>
          </w:p>
        </w:tc>
        <w:tc>
          <w:tcPr>
            <w:tcW w:w="872" w:type="dxa"/>
            <w:tcBorders>
              <w:top w:val="nil"/>
              <w:left w:val="nil"/>
              <w:bottom w:val="single" w:sz="2" w:space="0" w:color="000000"/>
              <w:right w:val="single" w:sz="2" w:space="0" w:color="000000"/>
            </w:tcBorders>
            <w:vAlign w:val="center"/>
          </w:tcPr>
          <w:p w:rsidR="00CC375B" w:rsidRPr="00120CA2" w:rsidRDefault="00CC375B" w:rsidP="00071A7A">
            <w:pPr>
              <w:autoSpaceDE w:val="0"/>
              <w:autoSpaceDN w:val="0"/>
              <w:adjustRightInd w:val="0"/>
              <w:spacing w:line="260" w:lineRule="exact"/>
              <w:jc w:val="center"/>
              <w:rPr>
                <w:rFonts w:ascii="Times New Roman" w:hAnsi="Times New Roman"/>
                <w:b/>
                <w:kern w:val="0"/>
                <w:sz w:val="20"/>
                <w:szCs w:val="20"/>
                <w:lang w:val="zh-CN"/>
              </w:rPr>
            </w:pPr>
            <w:r>
              <w:rPr>
                <w:rFonts w:ascii="Times New Roman" w:hAnsi="Times New Roman" w:hint="eastAsia"/>
                <w:b/>
                <w:kern w:val="0"/>
                <w:sz w:val="20"/>
                <w:szCs w:val="20"/>
                <w:lang w:val="zh-CN"/>
              </w:rPr>
              <w:t>1</w:t>
            </w:r>
          </w:p>
        </w:tc>
        <w:tc>
          <w:tcPr>
            <w:tcW w:w="883" w:type="dxa"/>
            <w:tcBorders>
              <w:top w:val="nil"/>
              <w:left w:val="nil"/>
              <w:bottom w:val="single" w:sz="2" w:space="0" w:color="000000"/>
              <w:right w:val="single" w:sz="8" w:space="0" w:color="auto"/>
            </w:tcBorders>
            <w:vAlign w:val="center"/>
          </w:tcPr>
          <w:p w:rsidR="00CC375B" w:rsidRDefault="00CC375B" w:rsidP="00071A7A">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hint="eastAsia"/>
                <w:kern w:val="0"/>
                <w:sz w:val="20"/>
                <w:szCs w:val="20"/>
                <w:lang w:val="zh-CN"/>
              </w:rPr>
              <w:t>0</w:t>
            </w:r>
          </w:p>
        </w:tc>
      </w:tr>
      <w:tr w:rsidR="00CC375B" w:rsidTr="008522A4">
        <w:trPr>
          <w:trHeight w:hRule="exact" w:val="476"/>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2434" w:type="dxa"/>
            <w:gridSpan w:val="2"/>
            <w:vMerge w:val="restart"/>
            <w:tcBorders>
              <w:top w:val="single" w:sz="2" w:space="0" w:color="000000"/>
              <w:left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自治区</w:t>
            </w:r>
            <w:r>
              <w:rPr>
                <w:rFonts w:ascii="Times New Roman" w:hAnsi="Times New Roman"/>
                <w:kern w:val="0"/>
                <w:sz w:val="20"/>
                <w:szCs w:val="20"/>
                <w:lang w:val="zh-CN"/>
              </w:rPr>
              <w:t>“111</w:t>
            </w:r>
            <w:r>
              <w:rPr>
                <w:rFonts w:ascii="Times New Roman" w:hAnsi="Times New Roman"/>
                <w:kern w:val="0"/>
                <w:sz w:val="20"/>
                <w:szCs w:val="20"/>
                <w:lang w:val="zh-CN"/>
              </w:rPr>
              <w:t>人才工程</w:t>
            </w:r>
            <w:r>
              <w:rPr>
                <w:rFonts w:ascii="Times New Roman" w:hAnsi="Times New Roman"/>
                <w:kern w:val="0"/>
                <w:sz w:val="20"/>
                <w:szCs w:val="20"/>
                <w:lang w:val="zh-CN"/>
              </w:rPr>
              <w:t>”</w:t>
            </w:r>
          </w:p>
        </w:tc>
        <w:tc>
          <w:tcPr>
            <w:tcW w:w="96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一层次</w:t>
            </w:r>
          </w:p>
        </w:tc>
        <w:tc>
          <w:tcPr>
            <w:tcW w:w="743" w:type="dxa"/>
            <w:tcBorders>
              <w:top w:val="single" w:sz="2" w:space="0" w:color="000000"/>
              <w:left w:val="nil"/>
              <w:bottom w:val="single" w:sz="2" w:space="0" w:color="000000"/>
              <w:right w:val="single" w:sz="2" w:space="0" w:color="000000"/>
            </w:tcBorders>
            <w:shd w:val="clear" w:color="auto" w:fill="auto"/>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50" w:type="dxa"/>
            <w:tcBorders>
              <w:top w:val="nil"/>
              <w:left w:val="nil"/>
              <w:bottom w:val="single" w:sz="2" w:space="0" w:color="000000"/>
              <w:right w:val="single" w:sz="2" w:space="0" w:color="000000"/>
            </w:tcBorders>
            <w:shd w:val="clear" w:color="auto" w:fill="auto"/>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3017" w:type="dxa"/>
            <w:gridSpan w:val="4"/>
            <w:tcBorders>
              <w:top w:val="nil"/>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自治区有突出贡献的中青年专家</w:t>
            </w:r>
          </w:p>
        </w:tc>
        <w:tc>
          <w:tcPr>
            <w:tcW w:w="872" w:type="dxa"/>
            <w:tcBorders>
              <w:top w:val="nil"/>
              <w:left w:val="nil"/>
              <w:bottom w:val="single" w:sz="2" w:space="0" w:color="000000"/>
              <w:right w:val="single" w:sz="2" w:space="0" w:color="000000"/>
            </w:tcBorders>
            <w:vAlign w:val="center"/>
          </w:tcPr>
          <w:p w:rsidR="00CC375B" w:rsidRPr="00120CA2"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120CA2">
              <w:rPr>
                <w:rFonts w:ascii="Times New Roman" w:hAnsi="Times New Roman" w:hint="eastAsia"/>
                <w:b/>
                <w:kern w:val="0"/>
                <w:sz w:val="20"/>
                <w:szCs w:val="20"/>
                <w:lang w:val="zh-CN"/>
              </w:rPr>
              <w:t>4</w:t>
            </w:r>
          </w:p>
        </w:tc>
        <w:tc>
          <w:tcPr>
            <w:tcW w:w="883" w:type="dxa"/>
            <w:tcBorders>
              <w:top w:val="nil"/>
              <w:left w:val="nil"/>
              <w:bottom w:val="single" w:sz="2" w:space="0" w:color="000000"/>
              <w:right w:val="single" w:sz="8" w:space="0" w:color="auto"/>
            </w:tcBorders>
            <w:vAlign w:val="center"/>
          </w:tcPr>
          <w:p w:rsidR="00CC375B" w:rsidRPr="00CC375B"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CC375B">
              <w:rPr>
                <w:rFonts w:ascii="Times New Roman" w:hAnsi="Times New Roman" w:hint="eastAsia"/>
                <w:b/>
                <w:kern w:val="0"/>
                <w:sz w:val="20"/>
                <w:szCs w:val="20"/>
                <w:lang w:val="zh-CN"/>
              </w:rPr>
              <w:t>1</w:t>
            </w:r>
          </w:p>
        </w:tc>
      </w:tr>
      <w:tr w:rsidR="00CC375B" w:rsidTr="005E01B8">
        <w:trPr>
          <w:trHeight w:val="421"/>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2434" w:type="dxa"/>
            <w:gridSpan w:val="2"/>
            <w:vMerge/>
            <w:tcBorders>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96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二层次</w:t>
            </w:r>
          </w:p>
        </w:tc>
        <w:tc>
          <w:tcPr>
            <w:tcW w:w="743" w:type="dxa"/>
            <w:tcBorders>
              <w:top w:val="single" w:sz="2" w:space="0" w:color="000000"/>
              <w:left w:val="nil"/>
              <w:bottom w:val="single" w:sz="2" w:space="0" w:color="000000"/>
              <w:right w:val="single" w:sz="2" w:space="0" w:color="000000"/>
            </w:tcBorders>
            <w:shd w:val="clear" w:color="auto" w:fill="auto"/>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50" w:type="dxa"/>
            <w:tcBorders>
              <w:top w:val="nil"/>
              <w:left w:val="nil"/>
              <w:bottom w:val="single" w:sz="2" w:space="0" w:color="000000"/>
              <w:right w:val="single" w:sz="2" w:space="0" w:color="000000"/>
            </w:tcBorders>
            <w:shd w:val="clear" w:color="auto" w:fill="auto"/>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3017" w:type="dxa"/>
            <w:gridSpan w:val="4"/>
            <w:tcBorders>
              <w:top w:val="nil"/>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内蒙古杰出人才奖</w:t>
            </w:r>
          </w:p>
        </w:tc>
        <w:tc>
          <w:tcPr>
            <w:tcW w:w="872" w:type="dxa"/>
            <w:tcBorders>
              <w:top w:val="nil"/>
              <w:left w:val="nil"/>
              <w:bottom w:val="single" w:sz="2" w:space="0" w:color="000000"/>
              <w:right w:val="single" w:sz="2" w:space="0" w:color="000000"/>
            </w:tcBorders>
            <w:vAlign w:val="center"/>
          </w:tcPr>
          <w:p w:rsidR="00CC375B" w:rsidRPr="00120CA2"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120CA2">
              <w:rPr>
                <w:rFonts w:ascii="Times New Roman" w:hAnsi="Times New Roman" w:hint="eastAsia"/>
                <w:b/>
                <w:kern w:val="0"/>
                <w:sz w:val="20"/>
                <w:szCs w:val="20"/>
                <w:lang w:val="zh-CN"/>
              </w:rPr>
              <w:t>1</w:t>
            </w:r>
          </w:p>
        </w:tc>
        <w:tc>
          <w:tcPr>
            <w:tcW w:w="883" w:type="dxa"/>
            <w:tcBorders>
              <w:top w:val="nil"/>
              <w:left w:val="nil"/>
              <w:bottom w:val="single" w:sz="2" w:space="0" w:color="000000"/>
              <w:right w:val="single" w:sz="8" w:space="0" w:color="auto"/>
            </w:tcBorders>
            <w:vAlign w:val="center"/>
          </w:tcPr>
          <w:p w:rsidR="00CC375B" w:rsidRDefault="00CC375B" w:rsidP="00071A7A">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hint="eastAsia"/>
                <w:kern w:val="0"/>
                <w:sz w:val="20"/>
                <w:szCs w:val="20"/>
                <w:lang w:val="zh-CN"/>
              </w:rPr>
              <w:t>0</w:t>
            </w:r>
          </w:p>
        </w:tc>
      </w:tr>
      <w:tr w:rsidR="00CC375B" w:rsidTr="00120CA2">
        <w:trPr>
          <w:trHeight w:val="369"/>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教育部创新团队、国家自然科学基金委创新研究群体</w:t>
            </w:r>
          </w:p>
        </w:tc>
        <w:tc>
          <w:tcPr>
            <w:tcW w:w="743" w:type="dxa"/>
            <w:tcBorders>
              <w:top w:val="single" w:sz="2" w:space="0" w:color="000000"/>
              <w:left w:val="nil"/>
              <w:bottom w:val="single" w:sz="2" w:space="0" w:color="000000"/>
              <w:right w:val="single" w:sz="2" w:space="0" w:color="000000"/>
            </w:tcBorders>
            <w:shd w:val="clear" w:color="auto" w:fill="auto"/>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50" w:type="dxa"/>
            <w:tcBorders>
              <w:top w:val="nil"/>
              <w:left w:val="nil"/>
              <w:bottom w:val="single" w:sz="2" w:space="0" w:color="000000"/>
              <w:right w:val="single" w:sz="2" w:space="0" w:color="000000"/>
            </w:tcBorders>
            <w:shd w:val="clear" w:color="auto" w:fill="auto"/>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3017" w:type="dxa"/>
            <w:gridSpan w:val="4"/>
            <w:tcBorders>
              <w:top w:val="nil"/>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自治区（科技、高校）创新团队</w:t>
            </w:r>
          </w:p>
        </w:tc>
        <w:tc>
          <w:tcPr>
            <w:tcW w:w="872" w:type="dxa"/>
            <w:tcBorders>
              <w:top w:val="nil"/>
              <w:left w:val="nil"/>
              <w:bottom w:val="single" w:sz="2" w:space="0" w:color="000000"/>
              <w:right w:val="single" w:sz="2" w:space="0" w:color="000000"/>
            </w:tcBorders>
            <w:vAlign w:val="center"/>
          </w:tcPr>
          <w:p w:rsidR="00CC375B" w:rsidRPr="00A70C29" w:rsidRDefault="00750357" w:rsidP="00071A7A">
            <w:pPr>
              <w:autoSpaceDE w:val="0"/>
              <w:autoSpaceDN w:val="0"/>
              <w:adjustRightInd w:val="0"/>
              <w:spacing w:line="260" w:lineRule="exact"/>
              <w:jc w:val="center"/>
              <w:rPr>
                <w:rFonts w:ascii="Times New Roman" w:hAnsi="Times New Roman"/>
                <w:b/>
                <w:kern w:val="0"/>
                <w:sz w:val="20"/>
                <w:szCs w:val="20"/>
                <w:lang w:val="zh-CN"/>
              </w:rPr>
            </w:pPr>
            <w:r>
              <w:rPr>
                <w:rFonts w:ascii="Times New Roman" w:hAnsi="Times New Roman"/>
                <w:b/>
                <w:kern w:val="0"/>
                <w:sz w:val="20"/>
                <w:szCs w:val="20"/>
                <w:lang w:val="zh-CN"/>
              </w:rPr>
              <w:t>4</w:t>
            </w:r>
          </w:p>
        </w:tc>
        <w:tc>
          <w:tcPr>
            <w:tcW w:w="883" w:type="dxa"/>
            <w:tcBorders>
              <w:top w:val="nil"/>
              <w:left w:val="nil"/>
              <w:bottom w:val="single" w:sz="2" w:space="0" w:color="000000"/>
              <w:right w:val="single" w:sz="8" w:space="0" w:color="auto"/>
            </w:tcBorders>
            <w:vAlign w:val="center"/>
          </w:tcPr>
          <w:p w:rsidR="00CC375B" w:rsidRPr="00A70C29" w:rsidRDefault="00CC375B" w:rsidP="00071A7A">
            <w:pPr>
              <w:autoSpaceDE w:val="0"/>
              <w:autoSpaceDN w:val="0"/>
              <w:adjustRightInd w:val="0"/>
              <w:spacing w:line="260" w:lineRule="exact"/>
              <w:jc w:val="center"/>
              <w:rPr>
                <w:rFonts w:ascii="Times New Roman" w:hAnsi="Times New Roman"/>
                <w:b/>
                <w:kern w:val="0"/>
                <w:sz w:val="20"/>
                <w:szCs w:val="20"/>
                <w:lang w:val="zh-CN"/>
              </w:rPr>
            </w:pPr>
            <w:r w:rsidRPr="00A70C29">
              <w:rPr>
                <w:rFonts w:ascii="Times New Roman" w:hAnsi="Times New Roman" w:hint="eastAsia"/>
                <w:b/>
                <w:kern w:val="0"/>
                <w:sz w:val="20"/>
                <w:szCs w:val="20"/>
                <w:lang w:val="zh-CN"/>
              </w:rPr>
              <w:t>0</w:t>
            </w:r>
          </w:p>
        </w:tc>
      </w:tr>
      <w:tr w:rsidR="00CC375B" w:rsidTr="00120CA2">
        <w:trPr>
          <w:trHeight w:hRule="exact" w:val="397"/>
          <w:jc w:val="center"/>
        </w:trPr>
        <w:tc>
          <w:tcPr>
            <w:tcW w:w="690" w:type="dxa"/>
            <w:vMerge w:val="restart"/>
            <w:tcBorders>
              <w:top w:val="nil"/>
              <w:left w:val="single" w:sz="8" w:space="0" w:color="auto"/>
              <w:bottom w:val="single" w:sz="2" w:space="0" w:color="000000"/>
              <w:right w:val="single" w:sz="2" w:space="0" w:color="000000"/>
            </w:tcBorders>
            <w:textDirection w:val="tbRlV"/>
            <w:vAlign w:val="center"/>
          </w:tcPr>
          <w:p w:rsidR="00CC375B" w:rsidRDefault="00CC375B" w:rsidP="00CC375B">
            <w:pPr>
              <w:autoSpaceDE w:val="0"/>
              <w:autoSpaceDN w:val="0"/>
              <w:adjustRightInd w:val="0"/>
              <w:spacing w:line="560" w:lineRule="exact"/>
              <w:jc w:val="center"/>
              <w:rPr>
                <w:rFonts w:ascii="Times New Roman" w:hAnsi="Times New Roman"/>
                <w:kern w:val="0"/>
                <w:sz w:val="28"/>
                <w:szCs w:val="28"/>
                <w:lang w:val="zh-CN"/>
              </w:rPr>
            </w:pPr>
            <w:r>
              <w:rPr>
                <w:rFonts w:ascii="Times New Roman" w:hAnsi="Times New Roman"/>
                <w:kern w:val="0"/>
                <w:sz w:val="28"/>
                <w:szCs w:val="28"/>
                <w:lang w:val="zh-CN"/>
              </w:rPr>
              <w:t>科学研究（近三年）</w:t>
            </w:r>
          </w:p>
        </w:tc>
        <w:tc>
          <w:tcPr>
            <w:tcW w:w="2470" w:type="dxa"/>
            <w:gridSpan w:val="3"/>
            <w:vMerge w:val="restart"/>
            <w:tcBorders>
              <w:top w:val="single" w:sz="2" w:space="0" w:color="000000"/>
              <w:left w:val="single" w:sz="2" w:space="0" w:color="000000"/>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国家自然科学奖、技术发明奖、科技进步奖</w:t>
            </w:r>
          </w:p>
        </w:tc>
        <w:tc>
          <w:tcPr>
            <w:tcW w:w="925" w:type="dxa"/>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一等奖</w:t>
            </w:r>
          </w:p>
        </w:tc>
        <w:tc>
          <w:tcPr>
            <w:tcW w:w="743" w:type="dxa"/>
            <w:tcBorders>
              <w:top w:val="single" w:sz="2" w:space="0" w:color="000000"/>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50" w:type="dxa"/>
            <w:tcBorders>
              <w:top w:val="single" w:sz="2" w:space="0" w:color="000000"/>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2147" w:type="dxa"/>
            <w:gridSpan w:val="2"/>
            <w:vMerge w:val="restart"/>
            <w:tcBorders>
              <w:top w:val="nil"/>
              <w:left w:val="nil"/>
              <w:bottom w:val="nil"/>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省级自然科学奖、技术发明奖、科技进步奖</w:t>
            </w:r>
          </w:p>
        </w:tc>
        <w:tc>
          <w:tcPr>
            <w:tcW w:w="870" w:type="dxa"/>
            <w:gridSpan w:val="2"/>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一等奖</w:t>
            </w:r>
          </w:p>
        </w:tc>
        <w:tc>
          <w:tcPr>
            <w:tcW w:w="872" w:type="dxa"/>
            <w:tcBorders>
              <w:top w:val="single" w:sz="2" w:space="0" w:color="000000"/>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83" w:type="dxa"/>
            <w:tcBorders>
              <w:top w:val="single" w:sz="2" w:space="0" w:color="000000"/>
              <w:left w:val="nil"/>
              <w:bottom w:val="single" w:sz="2" w:space="0" w:color="000000"/>
              <w:right w:val="single" w:sz="8" w:space="0" w:color="auto"/>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CC375B" w:rsidTr="00120CA2">
        <w:trPr>
          <w:trHeight w:hRule="exact" w:val="340"/>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2470" w:type="dxa"/>
            <w:gridSpan w:val="3"/>
            <w:vMerge/>
            <w:tcBorders>
              <w:top w:val="nil"/>
              <w:left w:val="single" w:sz="2" w:space="0" w:color="000000"/>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925"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二等奖</w:t>
            </w:r>
          </w:p>
        </w:tc>
        <w:tc>
          <w:tcPr>
            <w:tcW w:w="743"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50"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2147" w:type="dxa"/>
            <w:gridSpan w:val="2"/>
            <w:vMerge/>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870" w:type="dxa"/>
            <w:gridSpan w:val="2"/>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二等奖</w:t>
            </w:r>
          </w:p>
        </w:tc>
        <w:tc>
          <w:tcPr>
            <w:tcW w:w="872" w:type="dxa"/>
            <w:tcBorders>
              <w:top w:val="nil"/>
              <w:left w:val="nil"/>
              <w:bottom w:val="single" w:sz="2" w:space="0" w:color="000000"/>
              <w:right w:val="single" w:sz="2" w:space="0" w:color="000000"/>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c>
          <w:tcPr>
            <w:tcW w:w="883" w:type="dxa"/>
            <w:tcBorders>
              <w:top w:val="nil"/>
              <w:left w:val="nil"/>
              <w:bottom w:val="single" w:sz="2" w:space="0" w:color="000000"/>
              <w:right w:val="single" w:sz="8" w:space="0" w:color="auto"/>
            </w:tcBorders>
            <w:vAlign w:val="center"/>
          </w:tcPr>
          <w:p w:rsidR="00CC375B" w:rsidRDefault="00CC375B" w:rsidP="00071A7A">
            <w:pPr>
              <w:autoSpaceDE w:val="0"/>
              <w:autoSpaceDN w:val="0"/>
              <w:adjustRightInd w:val="0"/>
              <w:jc w:val="center"/>
              <w:rPr>
                <w:rFonts w:ascii="宋体" w:eastAsia="宋体" w:hAnsi="Calibri" w:cs="宋体"/>
                <w:kern w:val="0"/>
                <w:sz w:val="20"/>
                <w:szCs w:val="20"/>
                <w:lang w:val="zh-CN"/>
              </w:rPr>
            </w:pPr>
            <w:r>
              <w:rPr>
                <w:rFonts w:ascii="宋体" w:eastAsia="宋体" w:hAnsi="Calibri" w:cs="宋体" w:hint="eastAsia"/>
                <w:kern w:val="0"/>
                <w:sz w:val="20"/>
                <w:szCs w:val="20"/>
                <w:lang w:val="zh-CN"/>
              </w:rPr>
              <w:t>0</w:t>
            </w:r>
          </w:p>
        </w:tc>
      </w:tr>
      <w:tr w:rsidR="00CC375B" w:rsidTr="00120CA2">
        <w:trPr>
          <w:trHeight w:val="479"/>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国家级科研项目数</w:t>
            </w:r>
          </w:p>
        </w:tc>
        <w:tc>
          <w:tcPr>
            <w:tcW w:w="743"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10</w:t>
            </w:r>
          </w:p>
        </w:tc>
        <w:tc>
          <w:tcPr>
            <w:tcW w:w="850"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3</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国家级科研项目到校经费（万元）</w:t>
            </w:r>
          </w:p>
        </w:tc>
        <w:tc>
          <w:tcPr>
            <w:tcW w:w="872"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538</w:t>
            </w:r>
          </w:p>
        </w:tc>
        <w:tc>
          <w:tcPr>
            <w:tcW w:w="883" w:type="dxa"/>
            <w:tcBorders>
              <w:top w:val="nil"/>
              <w:left w:val="nil"/>
              <w:bottom w:val="single" w:sz="2" w:space="0" w:color="000000"/>
              <w:right w:val="single" w:sz="8" w:space="0" w:color="auto"/>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48</w:t>
            </w:r>
          </w:p>
        </w:tc>
      </w:tr>
      <w:tr w:rsidR="00CC375B" w:rsidTr="00120CA2">
        <w:trPr>
          <w:trHeight w:val="415"/>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省部级科研项目数</w:t>
            </w:r>
          </w:p>
        </w:tc>
        <w:tc>
          <w:tcPr>
            <w:tcW w:w="743"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89</w:t>
            </w:r>
          </w:p>
        </w:tc>
        <w:tc>
          <w:tcPr>
            <w:tcW w:w="850"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30</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省部级科研项目到校经费（万元）</w:t>
            </w:r>
          </w:p>
        </w:tc>
        <w:tc>
          <w:tcPr>
            <w:tcW w:w="872"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197</w:t>
            </w:r>
          </w:p>
        </w:tc>
        <w:tc>
          <w:tcPr>
            <w:tcW w:w="883" w:type="dxa"/>
            <w:tcBorders>
              <w:top w:val="nil"/>
              <w:left w:val="nil"/>
              <w:bottom w:val="single" w:sz="2" w:space="0" w:color="000000"/>
              <w:right w:val="single" w:sz="8" w:space="0" w:color="auto"/>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69.5</w:t>
            </w:r>
          </w:p>
        </w:tc>
      </w:tr>
      <w:tr w:rsidR="00CC375B" w:rsidTr="00120CA2">
        <w:trPr>
          <w:trHeight w:hRule="exact" w:val="397"/>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横向科研项目数</w:t>
            </w:r>
          </w:p>
        </w:tc>
        <w:tc>
          <w:tcPr>
            <w:tcW w:w="743"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8</w:t>
            </w:r>
          </w:p>
        </w:tc>
        <w:tc>
          <w:tcPr>
            <w:tcW w:w="850"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5</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横向科研项目到校经费（万元）</w:t>
            </w:r>
          </w:p>
        </w:tc>
        <w:tc>
          <w:tcPr>
            <w:tcW w:w="872"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22</w:t>
            </w:r>
          </w:p>
        </w:tc>
        <w:tc>
          <w:tcPr>
            <w:tcW w:w="883" w:type="dxa"/>
            <w:tcBorders>
              <w:top w:val="nil"/>
              <w:left w:val="nil"/>
              <w:bottom w:val="single" w:sz="2" w:space="0" w:color="000000"/>
              <w:right w:val="single" w:sz="8" w:space="0" w:color="auto"/>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16</w:t>
            </w:r>
          </w:p>
        </w:tc>
      </w:tr>
      <w:tr w:rsidR="00CC375B" w:rsidTr="00120CA2">
        <w:trPr>
          <w:trHeight w:hRule="exact" w:val="397"/>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rPr>
              <w:t>SCI</w:t>
            </w:r>
            <w:r>
              <w:rPr>
                <w:rFonts w:ascii="Times New Roman" w:hAnsi="Times New Roman"/>
                <w:kern w:val="0"/>
                <w:sz w:val="20"/>
                <w:szCs w:val="20"/>
                <w:lang w:val="zh-CN"/>
              </w:rPr>
              <w:t>收录文章篇数</w:t>
            </w:r>
          </w:p>
        </w:tc>
        <w:tc>
          <w:tcPr>
            <w:tcW w:w="743"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kern w:val="0"/>
                <w:sz w:val="20"/>
                <w:szCs w:val="20"/>
              </w:rPr>
            </w:pPr>
            <w:r w:rsidRPr="00120CA2">
              <w:rPr>
                <w:rFonts w:ascii="Times New Roman" w:hAnsi="Times New Roman" w:hint="eastAsia"/>
                <w:kern w:val="0"/>
                <w:sz w:val="20"/>
                <w:szCs w:val="20"/>
              </w:rPr>
              <w:t>0</w:t>
            </w:r>
          </w:p>
        </w:tc>
        <w:tc>
          <w:tcPr>
            <w:tcW w:w="850"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kern w:val="0"/>
                <w:sz w:val="20"/>
                <w:szCs w:val="20"/>
              </w:rPr>
            </w:pPr>
            <w:r w:rsidRPr="00120CA2">
              <w:rPr>
                <w:rFonts w:ascii="Times New Roman" w:hAnsi="Times New Roman" w:hint="eastAsia"/>
                <w:kern w:val="0"/>
                <w:sz w:val="20"/>
                <w:szCs w:val="20"/>
              </w:rPr>
              <w:t>0</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rPr>
              <w:t>EI</w:t>
            </w:r>
            <w:r>
              <w:rPr>
                <w:rFonts w:ascii="Times New Roman" w:hAnsi="Times New Roman"/>
                <w:kern w:val="0"/>
                <w:sz w:val="20"/>
                <w:szCs w:val="20"/>
                <w:lang w:val="zh-CN"/>
              </w:rPr>
              <w:t>收录文章篇数</w:t>
            </w:r>
          </w:p>
        </w:tc>
        <w:tc>
          <w:tcPr>
            <w:tcW w:w="872"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kern w:val="0"/>
                <w:sz w:val="20"/>
                <w:szCs w:val="20"/>
              </w:rPr>
            </w:pPr>
            <w:r w:rsidRPr="00120CA2">
              <w:rPr>
                <w:rFonts w:ascii="Times New Roman" w:hAnsi="Times New Roman" w:hint="eastAsia"/>
                <w:kern w:val="0"/>
                <w:sz w:val="20"/>
                <w:szCs w:val="20"/>
              </w:rPr>
              <w:t>0</w:t>
            </w:r>
          </w:p>
        </w:tc>
        <w:tc>
          <w:tcPr>
            <w:tcW w:w="883" w:type="dxa"/>
            <w:tcBorders>
              <w:top w:val="nil"/>
              <w:left w:val="nil"/>
              <w:bottom w:val="single" w:sz="2" w:space="0" w:color="000000"/>
              <w:right w:val="single" w:sz="8" w:space="0" w:color="auto"/>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kern w:val="0"/>
                <w:sz w:val="20"/>
                <w:szCs w:val="20"/>
              </w:rPr>
            </w:pPr>
            <w:r w:rsidRPr="00120CA2">
              <w:rPr>
                <w:rFonts w:ascii="Times New Roman" w:hAnsi="Times New Roman" w:hint="eastAsia"/>
                <w:kern w:val="0"/>
                <w:sz w:val="20"/>
                <w:szCs w:val="20"/>
              </w:rPr>
              <w:t>0</w:t>
            </w:r>
          </w:p>
        </w:tc>
      </w:tr>
      <w:tr w:rsidR="00CC375B" w:rsidTr="00120CA2">
        <w:trPr>
          <w:trHeight w:hRule="exact" w:val="485"/>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rPr>
              <w:t>SSCI,CSSCI,CSCD</w:t>
            </w:r>
            <w:r>
              <w:rPr>
                <w:rFonts w:ascii="Times New Roman" w:hAnsi="Times New Roman"/>
                <w:kern w:val="0"/>
                <w:sz w:val="20"/>
                <w:szCs w:val="20"/>
                <w:lang w:val="zh-CN"/>
              </w:rPr>
              <w:t>,</w:t>
            </w:r>
            <w:r>
              <w:rPr>
                <w:rFonts w:ascii="Times New Roman" w:hAnsi="Times New Roman"/>
                <w:kern w:val="0"/>
                <w:sz w:val="20"/>
                <w:szCs w:val="20"/>
              </w:rPr>
              <w:t>ISTP</w:t>
            </w:r>
            <w:r>
              <w:rPr>
                <w:rFonts w:ascii="Times New Roman" w:hAnsi="Times New Roman"/>
                <w:kern w:val="0"/>
                <w:sz w:val="20"/>
                <w:szCs w:val="20"/>
                <w:lang w:val="zh-CN"/>
              </w:rPr>
              <w:t>收录文章篇数</w:t>
            </w:r>
          </w:p>
        </w:tc>
        <w:tc>
          <w:tcPr>
            <w:tcW w:w="743"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47</w:t>
            </w:r>
          </w:p>
        </w:tc>
        <w:tc>
          <w:tcPr>
            <w:tcW w:w="850"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17</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出版专著数</w:t>
            </w:r>
          </w:p>
        </w:tc>
        <w:tc>
          <w:tcPr>
            <w:tcW w:w="872"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46</w:t>
            </w:r>
          </w:p>
        </w:tc>
        <w:tc>
          <w:tcPr>
            <w:tcW w:w="883" w:type="dxa"/>
            <w:tcBorders>
              <w:top w:val="nil"/>
              <w:left w:val="nil"/>
              <w:bottom w:val="single" w:sz="2" w:space="0" w:color="000000"/>
              <w:right w:val="single" w:sz="8" w:space="0" w:color="auto"/>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10</w:t>
            </w:r>
          </w:p>
        </w:tc>
      </w:tr>
      <w:tr w:rsidR="00CC375B" w:rsidTr="00120CA2">
        <w:trPr>
          <w:trHeight w:val="360"/>
          <w:jc w:val="center"/>
        </w:trPr>
        <w:tc>
          <w:tcPr>
            <w:tcW w:w="690" w:type="dxa"/>
            <w:vMerge/>
            <w:tcBorders>
              <w:top w:val="nil"/>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专利数</w:t>
            </w:r>
          </w:p>
        </w:tc>
        <w:tc>
          <w:tcPr>
            <w:tcW w:w="743"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50"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已转化或应用的专利数</w:t>
            </w:r>
          </w:p>
        </w:tc>
        <w:tc>
          <w:tcPr>
            <w:tcW w:w="872"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83" w:type="dxa"/>
            <w:tcBorders>
              <w:top w:val="nil"/>
              <w:left w:val="nil"/>
              <w:bottom w:val="single" w:sz="2" w:space="0" w:color="000000"/>
              <w:right w:val="single" w:sz="8" w:space="0" w:color="auto"/>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r>
      <w:tr w:rsidR="00CC375B" w:rsidTr="00120CA2">
        <w:trPr>
          <w:trHeight w:hRule="exact" w:val="397"/>
          <w:jc w:val="center"/>
        </w:trPr>
        <w:tc>
          <w:tcPr>
            <w:tcW w:w="690" w:type="dxa"/>
            <w:vMerge w:val="restart"/>
            <w:tcBorders>
              <w:top w:val="nil"/>
              <w:left w:val="single" w:sz="8" w:space="0" w:color="auto"/>
              <w:right w:val="single" w:sz="2" w:space="0" w:color="000000"/>
            </w:tcBorders>
            <w:textDirection w:val="tbRlV"/>
            <w:vAlign w:val="center"/>
          </w:tcPr>
          <w:p w:rsidR="00CC375B" w:rsidRDefault="00CC375B" w:rsidP="00CC375B">
            <w:pPr>
              <w:autoSpaceDE w:val="0"/>
              <w:autoSpaceDN w:val="0"/>
              <w:adjustRightInd w:val="0"/>
              <w:spacing w:line="560" w:lineRule="exact"/>
              <w:jc w:val="center"/>
              <w:rPr>
                <w:rFonts w:ascii="Times New Roman" w:hAnsi="Times New Roman"/>
                <w:kern w:val="0"/>
                <w:sz w:val="28"/>
                <w:szCs w:val="28"/>
                <w:lang w:val="zh-CN"/>
              </w:rPr>
            </w:pPr>
            <w:r>
              <w:rPr>
                <w:rFonts w:ascii="Times New Roman" w:hAnsi="Times New Roman"/>
                <w:kern w:val="0"/>
                <w:sz w:val="28"/>
                <w:szCs w:val="28"/>
                <w:lang w:val="zh-CN"/>
              </w:rPr>
              <w:t>重点学科情况</w:t>
            </w: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国家重点学科</w:t>
            </w:r>
          </w:p>
        </w:tc>
        <w:tc>
          <w:tcPr>
            <w:tcW w:w="743"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50"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国家重点培育学科</w:t>
            </w:r>
          </w:p>
        </w:tc>
        <w:tc>
          <w:tcPr>
            <w:tcW w:w="872"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83" w:type="dxa"/>
            <w:tcBorders>
              <w:top w:val="nil"/>
              <w:left w:val="nil"/>
              <w:bottom w:val="single" w:sz="2" w:space="0" w:color="000000"/>
              <w:right w:val="single" w:sz="8" w:space="0" w:color="auto"/>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r>
      <w:tr w:rsidR="00CC375B" w:rsidTr="00120CA2">
        <w:trPr>
          <w:trHeight w:hRule="exact" w:val="397"/>
          <w:jc w:val="center"/>
        </w:trPr>
        <w:tc>
          <w:tcPr>
            <w:tcW w:w="690" w:type="dxa"/>
            <w:vMerge/>
            <w:tcBorders>
              <w:left w:val="single" w:sz="8" w:space="0" w:color="auto"/>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教育部重点学科</w:t>
            </w:r>
          </w:p>
        </w:tc>
        <w:tc>
          <w:tcPr>
            <w:tcW w:w="743"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50"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教育部重点培育学科</w:t>
            </w:r>
          </w:p>
        </w:tc>
        <w:tc>
          <w:tcPr>
            <w:tcW w:w="872"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83" w:type="dxa"/>
            <w:tcBorders>
              <w:top w:val="nil"/>
              <w:left w:val="nil"/>
              <w:bottom w:val="single" w:sz="2" w:space="0" w:color="000000"/>
              <w:right w:val="single" w:sz="8" w:space="0" w:color="auto"/>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r>
      <w:tr w:rsidR="00CC375B" w:rsidTr="00120CA2">
        <w:trPr>
          <w:trHeight w:hRule="exact" w:val="397"/>
          <w:jc w:val="center"/>
        </w:trPr>
        <w:tc>
          <w:tcPr>
            <w:tcW w:w="690" w:type="dxa"/>
            <w:vMerge/>
            <w:tcBorders>
              <w:left w:val="single" w:sz="8" w:space="0" w:color="auto"/>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自治区重点学科</w:t>
            </w:r>
          </w:p>
        </w:tc>
        <w:tc>
          <w:tcPr>
            <w:tcW w:w="743"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50"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自治区重点培育学科</w:t>
            </w:r>
          </w:p>
        </w:tc>
        <w:tc>
          <w:tcPr>
            <w:tcW w:w="872"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1</w:t>
            </w:r>
          </w:p>
        </w:tc>
        <w:tc>
          <w:tcPr>
            <w:tcW w:w="883" w:type="dxa"/>
            <w:tcBorders>
              <w:top w:val="nil"/>
              <w:left w:val="nil"/>
              <w:bottom w:val="single" w:sz="2" w:space="0" w:color="000000"/>
              <w:right w:val="single" w:sz="8" w:space="0" w:color="auto"/>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kern w:val="0"/>
                <w:sz w:val="20"/>
                <w:szCs w:val="20"/>
              </w:rPr>
            </w:pPr>
            <w:r w:rsidRPr="00120CA2">
              <w:rPr>
                <w:rFonts w:ascii="Times New Roman" w:hAnsi="Times New Roman" w:hint="eastAsia"/>
                <w:kern w:val="0"/>
                <w:sz w:val="20"/>
                <w:szCs w:val="20"/>
              </w:rPr>
              <w:t>0</w:t>
            </w:r>
          </w:p>
        </w:tc>
      </w:tr>
      <w:tr w:rsidR="00CC375B" w:rsidTr="00120CA2">
        <w:trPr>
          <w:trHeight w:hRule="exact" w:val="397"/>
          <w:jc w:val="center"/>
        </w:trPr>
        <w:tc>
          <w:tcPr>
            <w:tcW w:w="690" w:type="dxa"/>
            <w:vMerge/>
            <w:tcBorders>
              <w:left w:val="single" w:sz="8" w:space="0" w:color="auto"/>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国家重点实验室数</w:t>
            </w:r>
          </w:p>
        </w:tc>
        <w:tc>
          <w:tcPr>
            <w:tcW w:w="743"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hAnsi="Times New Roman"/>
                <w:kern w:val="0"/>
                <w:sz w:val="20"/>
                <w:szCs w:val="20"/>
                <w:lang w:val="zh-CN"/>
              </w:rPr>
            </w:pPr>
          </w:p>
        </w:tc>
        <w:tc>
          <w:tcPr>
            <w:tcW w:w="850"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hAnsi="Times New Roman"/>
                <w:kern w:val="0"/>
                <w:sz w:val="20"/>
                <w:szCs w:val="20"/>
                <w:lang w:val="zh-CN"/>
              </w:rPr>
            </w:pP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省部级重点实验室数</w:t>
            </w:r>
          </w:p>
        </w:tc>
        <w:tc>
          <w:tcPr>
            <w:tcW w:w="872"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3</w:t>
            </w:r>
          </w:p>
        </w:tc>
        <w:tc>
          <w:tcPr>
            <w:tcW w:w="883" w:type="dxa"/>
            <w:tcBorders>
              <w:top w:val="nil"/>
              <w:left w:val="nil"/>
              <w:bottom w:val="single" w:sz="2" w:space="0" w:color="000000"/>
              <w:right w:val="single" w:sz="8" w:space="0" w:color="auto"/>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1</w:t>
            </w:r>
          </w:p>
        </w:tc>
      </w:tr>
      <w:tr w:rsidR="00CC375B" w:rsidTr="00120CA2">
        <w:trPr>
          <w:trHeight w:hRule="exact" w:val="340"/>
          <w:jc w:val="center"/>
        </w:trPr>
        <w:tc>
          <w:tcPr>
            <w:tcW w:w="690" w:type="dxa"/>
            <w:vMerge/>
            <w:tcBorders>
              <w:left w:val="single" w:sz="8" w:space="0" w:color="auto"/>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1553" w:type="dxa"/>
            <w:vMerge w:val="restart"/>
            <w:tcBorders>
              <w:top w:val="single" w:sz="2" w:space="0" w:color="000000"/>
              <w:left w:val="nil"/>
              <w:right w:val="single" w:sz="4" w:space="0" w:color="000000"/>
            </w:tcBorders>
            <w:vAlign w:val="center"/>
          </w:tcPr>
          <w:p w:rsidR="00CC375B" w:rsidRDefault="00CC375B" w:rsidP="00CC375B">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博士授权学科</w:t>
            </w:r>
          </w:p>
        </w:tc>
        <w:tc>
          <w:tcPr>
            <w:tcW w:w="1842" w:type="dxa"/>
            <w:gridSpan w:val="3"/>
            <w:tcBorders>
              <w:top w:val="single" w:sz="2" w:space="0" w:color="000000"/>
              <w:left w:val="single" w:sz="4" w:space="0" w:color="000000"/>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一级</w:t>
            </w:r>
          </w:p>
        </w:tc>
        <w:tc>
          <w:tcPr>
            <w:tcW w:w="743"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50"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676" w:type="dxa"/>
            <w:vMerge w:val="restart"/>
            <w:tcBorders>
              <w:top w:val="single" w:sz="2" w:space="0" w:color="000000"/>
              <w:left w:val="nil"/>
              <w:right w:val="single" w:sz="4" w:space="0" w:color="000000"/>
            </w:tcBorders>
            <w:vAlign w:val="center"/>
          </w:tcPr>
          <w:p w:rsidR="00CC375B" w:rsidRDefault="00CC375B" w:rsidP="00CC375B">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硕士授权学科</w:t>
            </w:r>
          </w:p>
        </w:tc>
        <w:tc>
          <w:tcPr>
            <w:tcW w:w="2341" w:type="dxa"/>
            <w:gridSpan w:val="3"/>
            <w:tcBorders>
              <w:top w:val="single" w:sz="2" w:space="0" w:color="000000"/>
              <w:left w:val="single" w:sz="4" w:space="0" w:color="000000"/>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hAnsi="Times New Roman"/>
                <w:kern w:val="0"/>
                <w:sz w:val="20"/>
                <w:szCs w:val="20"/>
                <w:lang w:val="zh-CN"/>
              </w:rPr>
            </w:pPr>
            <w:r>
              <w:rPr>
                <w:rFonts w:ascii="Times New Roman" w:hAnsi="Times New Roman"/>
                <w:kern w:val="0"/>
                <w:sz w:val="20"/>
                <w:szCs w:val="20"/>
                <w:lang w:val="zh-CN"/>
              </w:rPr>
              <w:t>一级</w:t>
            </w:r>
          </w:p>
        </w:tc>
        <w:tc>
          <w:tcPr>
            <w:tcW w:w="872"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2</w:t>
            </w:r>
          </w:p>
        </w:tc>
        <w:tc>
          <w:tcPr>
            <w:tcW w:w="883" w:type="dxa"/>
            <w:tcBorders>
              <w:top w:val="nil"/>
              <w:left w:val="nil"/>
              <w:bottom w:val="single" w:sz="2" w:space="0" w:color="000000"/>
              <w:right w:val="single" w:sz="8" w:space="0" w:color="auto"/>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r>
      <w:tr w:rsidR="00CC375B" w:rsidTr="00120CA2">
        <w:trPr>
          <w:trHeight w:val="504"/>
          <w:jc w:val="center"/>
        </w:trPr>
        <w:tc>
          <w:tcPr>
            <w:tcW w:w="690" w:type="dxa"/>
            <w:vMerge/>
            <w:tcBorders>
              <w:left w:val="single" w:sz="8" w:space="0" w:color="auto"/>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1553" w:type="dxa"/>
            <w:vMerge/>
            <w:tcBorders>
              <w:left w:val="nil"/>
              <w:right w:val="single" w:sz="4"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p>
        </w:tc>
        <w:tc>
          <w:tcPr>
            <w:tcW w:w="1842" w:type="dxa"/>
            <w:gridSpan w:val="3"/>
            <w:tcBorders>
              <w:top w:val="single" w:sz="2" w:space="0" w:color="000000"/>
              <w:left w:val="single" w:sz="4" w:space="0" w:color="000000"/>
              <w:bottom w:val="single" w:sz="2" w:space="0" w:color="000000"/>
              <w:right w:val="single" w:sz="2" w:space="0" w:color="000000"/>
            </w:tcBorders>
            <w:vAlign w:val="center"/>
          </w:tcPr>
          <w:p w:rsidR="00CC375B" w:rsidRDefault="00CC375B" w:rsidP="00CC375B">
            <w:pPr>
              <w:autoSpaceDE w:val="0"/>
              <w:autoSpaceDN w:val="0"/>
              <w:adjustRightInd w:val="0"/>
              <w:snapToGrid w:val="0"/>
              <w:spacing w:line="260" w:lineRule="exact"/>
              <w:jc w:val="left"/>
              <w:rPr>
                <w:rFonts w:ascii="Times New Roman" w:hAnsi="Times New Roman"/>
                <w:kern w:val="0"/>
                <w:sz w:val="15"/>
                <w:szCs w:val="15"/>
                <w:lang w:val="zh-CN"/>
              </w:rPr>
            </w:pPr>
            <w:r>
              <w:rPr>
                <w:rFonts w:ascii="Times New Roman" w:hAnsi="Times New Roman"/>
                <w:kern w:val="0"/>
                <w:sz w:val="15"/>
                <w:szCs w:val="15"/>
                <w:lang w:val="zh-CN"/>
              </w:rPr>
              <w:t>二级</w:t>
            </w:r>
            <w:r>
              <w:rPr>
                <w:rFonts w:ascii="Times New Roman" w:hAnsi="Times New Roman"/>
                <w:kern w:val="0"/>
                <w:sz w:val="15"/>
                <w:szCs w:val="15"/>
                <w:lang w:val="zh-CN"/>
              </w:rPr>
              <w:t>A</w:t>
            </w:r>
            <w:r>
              <w:rPr>
                <w:rFonts w:ascii="Times New Roman" w:hAnsi="Times New Roman"/>
                <w:kern w:val="0"/>
                <w:sz w:val="15"/>
                <w:szCs w:val="15"/>
                <w:lang w:val="zh-CN"/>
              </w:rPr>
              <w:t>（已有一级学科所包含的二级学科）</w:t>
            </w:r>
          </w:p>
        </w:tc>
        <w:tc>
          <w:tcPr>
            <w:tcW w:w="743"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50"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676" w:type="dxa"/>
            <w:vMerge/>
            <w:tcBorders>
              <w:left w:val="nil"/>
              <w:right w:val="single" w:sz="4"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p>
        </w:tc>
        <w:tc>
          <w:tcPr>
            <w:tcW w:w="2341" w:type="dxa"/>
            <w:gridSpan w:val="3"/>
            <w:tcBorders>
              <w:top w:val="single" w:sz="2" w:space="0" w:color="000000"/>
              <w:left w:val="single" w:sz="4" w:space="0" w:color="000000"/>
              <w:bottom w:val="single" w:sz="2" w:space="0" w:color="000000"/>
              <w:right w:val="single" w:sz="2" w:space="0" w:color="000000"/>
            </w:tcBorders>
            <w:vAlign w:val="center"/>
          </w:tcPr>
          <w:p w:rsidR="00CC375B" w:rsidRDefault="00CC375B" w:rsidP="00CC375B">
            <w:pPr>
              <w:autoSpaceDE w:val="0"/>
              <w:autoSpaceDN w:val="0"/>
              <w:adjustRightInd w:val="0"/>
              <w:snapToGrid w:val="0"/>
              <w:spacing w:line="260" w:lineRule="exact"/>
              <w:jc w:val="left"/>
              <w:rPr>
                <w:rFonts w:ascii="Times New Roman" w:hAnsi="Times New Roman"/>
                <w:kern w:val="0"/>
                <w:sz w:val="15"/>
                <w:szCs w:val="15"/>
                <w:lang w:val="zh-CN"/>
              </w:rPr>
            </w:pPr>
            <w:r>
              <w:rPr>
                <w:rFonts w:ascii="Times New Roman" w:hAnsi="Times New Roman"/>
                <w:kern w:val="0"/>
                <w:sz w:val="15"/>
                <w:szCs w:val="15"/>
                <w:lang w:val="zh-CN"/>
              </w:rPr>
              <w:t>二级</w:t>
            </w:r>
            <w:r>
              <w:rPr>
                <w:rFonts w:ascii="Times New Roman" w:hAnsi="Times New Roman"/>
                <w:kern w:val="0"/>
                <w:sz w:val="15"/>
                <w:szCs w:val="15"/>
                <w:lang w:val="zh-CN"/>
              </w:rPr>
              <w:t>A</w:t>
            </w:r>
            <w:r>
              <w:rPr>
                <w:rFonts w:ascii="Times New Roman" w:hAnsi="Times New Roman"/>
                <w:kern w:val="0"/>
                <w:sz w:val="15"/>
                <w:szCs w:val="15"/>
                <w:lang w:val="zh-CN"/>
              </w:rPr>
              <w:t>（已有一级学科所包含的二级学科）</w:t>
            </w:r>
          </w:p>
        </w:tc>
        <w:tc>
          <w:tcPr>
            <w:tcW w:w="872"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83" w:type="dxa"/>
            <w:tcBorders>
              <w:top w:val="nil"/>
              <w:left w:val="nil"/>
              <w:bottom w:val="single" w:sz="2" w:space="0" w:color="000000"/>
              <w:right w:val="single" w:sz="8" w:space="0" w:color="auto"/>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r>
      <w:tr w:rsidR="00CC375B" w:rsidTr="00120CA2">
        <w:trPr>
          <w:trHeight w:val="75"/>
          <w:jc w:val="center"/>
        </w:trPr>
        <w:tc>
          <w:tcPr>
            <w:tcW w:w="690" w:type="dxa"/>
            <w:vMerge/>
            <w:tcBorders>
              <w:left w:val="single" w:sz="8" w:space="0" w:color="auto"/>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1553" w:type="dxa"/>
            <w:vMerge/>
            <w:tcBorders>
              <w:left w:val="nil"/>
              <w:bottom w:val="single" w:sz="2" w:space="0" w:color="000000"/>
              <w:right w:val="single" w:sz="4"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p>
        </w:tc>
        <w:tc>
          <w:tcPr>
            <w:tcW w:w="1842" w:type="dxa"/>
            <w:gridSpan w:val="3"/>
            <w:tcBorders>
              <w:top w:val="single" w:sz="2" w:space="0" w:color="000000"/>
              <w:left w:val="single" w:sz="4" w:space="0" w:color="000000"/>
              <w:bottom w:val="single" w:sz="2" w:space="0" w:color="000000"/>
              <w:right w:val="single" w:sz="2" w:space="0" w:color="000000"/>
            </w:tcBorders>
            <w:vAlign w:val="center"/>
          </w:tcPr>
          <w:p w:rsidR="00CC375B" w:rsidRDefault="00CC375B" w:rsidP="00CC375B">
            <w:pPr>
              <w:autoSpaceDE w:val="0"/>
              <w:autoSpaceDN w:val="0"/>
              <w:adjustRightInd w:val="0"/>
              <w:snapToGrid w:val="0"/>
              <w:spacing w:line="260" w:lineRule="exact"/>
              <w:jc w:val="left"/>
              <w:rPr>
                <w:rFonts w:ascii="Times New Roman" w:hAnsi="Times New Roman"/>
                <w:kern w:val="0"/>
                <w:sz w:val="15"/>
                <w:szCs w:val="15"/>
                <w:lang w:val="zh-CN"/>
              </w:rPr>
            </w:pPr>
            <w:r>
              <w:rPr>
                <w:rFonts w:ascii="Times New Roman" w:hAnsi="Times New Roman"/>
                <w:kern w:val="0"/>
                <w:sz w:val="15"/>
                <w:szCs w:val="15"/>
                <w:lang w:val="zh-CN"/>
              </w:rPr>
              <w:t>二级</w:t>
            </w:r>
            <w:r>
              <w:rPr>
                <w:rFonts w:ascii="Times New Roman" w:hAnsi="Times New Roman"/>
                <w:kern w:val="0"/>
                <w:sz w:val="15"/>
                <w:szCs w:val="15"/>
                <w:lang w:val="zh-CN"/>
              </w:rPr>
              <w:t>B</w:t>
            </w:r>
            <w:r>
              <w:rPr>
                <w:rFonts w:ascii="Times New Roman" w:hAnsi="Times New Roman"/>
                <w:kern w:val="0"/>
                <w:sz w:val="15"/>
                <w:szCs w:val="15"/>
                <w:lang w:val="zh-CN"/>
              </w:rPr>
              <w:t>（不含已有一级学科</w:t>
            </w:r>
            <w:r>
              <w:rPr>
                <w:rFonts w:ascii="Times New Roman" w:hAnsi="Times New Roman"/>
                <w:kern w:val="0"/>
                <w:sz w:val="15"/>
                <w:szCs w:val="15"/>
                <w:lang w:val="zh-CN"/>
              </w:rPr>
              <w:lastRenderedPageBreak/>
              <w:t>所包含的二级学科）</w:t>
            </w:r>
          </w:p>
        </w:tc>
        <w:tc>
          <w:tcPr>
            <w:tcW w:w="743"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lastRenderedPageBreak/>
              <w:t>0</w:t>
            </w:r>
          </w:p>
        </w:tc>
        <w:tc>
          <w:tcPr>
            <w:tcW w:w="850"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676" w:type="dxa"/>
            <w:vMerge/>
            <w:tcBorders>
              <w:left w:val="nil"/>
              <w:bottom w:val="single" w:sz="2" w:space="0" w:color="000000"/>
              <w:right w:val="single" w:sz="4"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p>
        </w:tc>
        <w:tc>
          <w:tcPr>
            <w:tcW w:w="2341" w:type="dxa"/>
            <w:gridSpan w:val="3"/>
            <w:tcBorders>
              <w:top w:val="single" w:sz="2" w:space="0" w:color="000000"/>
              <w:left w:val="single" w:sz="4" w:space="0" w:color="000000"/>
              <w:bottom w:val="single" w:sz="2" w:space="0" w:color="000000"/>
              <w:right w:val="single" w:sz="2" w:space="0" w:color="000000"/>
            </w:tcBorders>
            <w:vAlign w:val="center"/>
          </w:tcPr>
          <w:p w:rsidR="00CC375B" w:rsidRDefault="00CC375B" w:rsidP="00CC375B">
            <w:pPr>
              <w:autoSpaceDE w:val="0"/>
              <w:autoSpaceDN w:val="0"/>
              <w:adjustRightInd w:val="0"/>
              <w:snapToGrid w:val="0"/>
              <w:spacing w:line="260" w:lineRule="exact"/>
              <w:jc w:val="left"/>
              <w:rPr>
                <w:rFonts w:ascii="Times New Roman" w:hAnsi="Times New Roman"/>
                <w:kern w:val="0"/>
                <w:sz w:val="15"/>
                <w:szCs w:val="15"/>
                <w:lang w:val="zh-CN"/>
              </w:rPr>
            </w:pPr>
            <w:r>
              <w:rPr>
                <w:rFonts w:ascii="Times New Roman" w:hAnsi="Times New Roman"/>
                <w:kern w:val="0"/>
                <w:sz w:val="15"/>
                <w:szCs w:val="15"/>
                <w:lang w:val="zh-CN"/>
              </w:rPr>
              <w:t>二级</w:t>
            </w:r>
            <w:r>
              <w:rPr>
                <w:rFonts w:ascii="Times New Roman" w:hAnsi="Times New Roman"/>
                <w:kern w:val="0"/>
                <w:sz w:val="15"/>
                <w:szCs w:val="15"/>
                <w:lang w:val="zh-CN"/>
              </w:rPr>
              <w:t>B</w:t>
            </w:r>
            <w:r>
              <w:rPr>
                <w:rFonts w:ascii="Times New Roman" w:hAnsi="Times New Roman"/>
                <w:kern w:val="0"/>
                <w:sz w:val="15"/>
                <w:szCs w:val="15"/>
                <w:lang w:val="zh-CN"/>
              </w:rPr>
              <w:t>（不含已有一级学科所包含</w:t>
            </w:r>
            <w:r>
              <w:rPr>
                <w:rFonts w:ascii="Times New Roman" w:hAnsi="Times New Roman"/>
                <w:kern w:val="0"/>
                <w:sz w:val="15"/>
                <w:szCs w:val="15"/>
                <w:lang w:val="zh-CN"/>
              </w:rPr>
              <w:lastRenderedPageBreak/>
              <w:t>的二级学科）</w:t>
            </w:r>
          </w:p>
        </w:tc>
        <w:tc>
          <w:tcPr>
            <w:tcW w:w="872"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lastRenderedPageBreak/>
              <w:t>0</w:t>
            </w:r>
          </w:p>
        </w:tc>
        <w:tc>
          <w:tcPr>
            <w:tcW w:w="883" w:type="dxa"/>
            <w:tcBorders>
              <w:top w:val="nil"/>
              <w:left w:val="nil"/>
              <w:bottom w:val="single" w:sz="2" w:space="0" w:color="000000"/>
              <w:right w:val="single" w:sz="8" w:space="0" w:color="auto"/>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r>
      <w:tr w:rsidR="00CC375B" w:rsidTr="00120CA2">
        <w:trPr>
          <w:trHeight w:hRule="exact" w:val="397"/>
          <w:jc w:val="center"/>
        </w:trPr>
        <w:tc>
          <w:tcPr>
            <w:tcW w:w="690" w:type="dxa"/>
            <w:vMerge/>
            <w:tcBorders>
              <w:left w:val="single" w:sz="8" w:space="0" w:color="auto"/>
              <w:bottom w:val="single" w:sz="2" w:space="0" w:color="000000"/>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博士后流动站</w:t>
            </w:r>
          </w:p>
        </w:tc>
        <w:tc>
          <w:tcPr>
            <w:tcW w:w="743"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50" w:type="dxa"/>
            <w:tcBorders>
              <w:top w:val="nil"/>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3017" w:type="dxa"/>
            <w:gridSpan w:val="4"/>
            <w:tcBorders>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专业学位授权领域</w:t>
            </w:r>
          </w:p>
        </w:tc>
        <w:tc>
          <w:tcPr>
            <w:tcW w:w="872" w:type="dxa"/>
            <w:tcBorders>
              <w:top w:val="nil"/>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4</w:t>
            </w:r>
          </w:p>
        </w:tc>
        <w:tc>
          <w:tcPr>
            <w:tcW w:w="883" w:type="dxa"/>
            <w:tcBorders>
              <w:top w:val="nil"/>
              <w:left w:val="nil"/>
              <w:bottom w:val="single" w:sz="2" w:space="0" w:color="000000"/>
              <w:right w:val="single" w:sz="8" w:space="0" w:color="auto"/>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0</w:t>
            </w:r>
          </w:p>
        </w:tc>
      </w:tr>
      <w:tr w:rsidR="00CC375B" w:rsidTr="00120CA2">
        <w:trPr>
          <w:trHeight w:val="634"/>
          <w:jc w:val="center"/>
        </w:trPr>
        <w:tc>
          <w:tcPr>
            <w:tcW w:w="690" w:type="dxa"/>
            <w:vMerge w:val="restart"/>
            <w:tcBorders>
              <w:top w:val="single" w:sz="2" w:space="0" w:color="000000"/>
              <w:left w:val="single" w:sz="8" w:space="0" w:color="auto"/>
              <w:bottom w:val="nil"/>
              <w:right w:val="single" w:sz="2" w:space="0" w:color="000000"/>
            </w:tcBorders>
            <w:shd w:val="clear" w:color="000000" w:fill="FFFFFF"/>
            <w:textDirection w:val="tbRlV"/>
            <w:vAlign w:val="center"/>
          </w:tcPr>
          <w:p w:rsidR="00CC375B" w:rsidRDefault="00CC375B" w:rsidP="00CC375B">
            <w:pPr>
              <w:autoSpaceDE w:val="0"/>
              <w:autoSpaceDN w:val="0"/>
              <w:adjustRightInd w:val="0"/>
              <w:spacing w:line="560" w:lineRule="exact"/>
              <w:jc w:val="center"/>
              <w:rPr>
                <w:rFonts w:ascii="Times New Roman" w:hAnsi="Times New Roman"/>
                <w:kern w:val="0"/>
                <w:sz w:val="24"/>
                <w:szCs w:val="24"/>
                <w:lang w:val="zh-CN"/>
              </w:rPr>
            </w:pPr>
            <w:r>
              <w:rPr>
                <w:rFonts w:ascii="Times New Roman" w:hAnsi="Times New Roman"/>
                <w:kern w:val="0"/>
                <w:sz w:val="24"/>
                <w:szCs w:val="24"/>
                <w:lang w:val="zh-CN"/>
              </w:rPr>
              <w:t>对外交流</w:t>
            </w:r>
          </w:p>
        </w:tc>
        <w:tc>
          <w:tcPr>
            <w:tcW w:w="3395"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境外交流学习或联合培养国家（地区）数</w:t>
            </w:r>
          </w:p>
        </w:tc>
        <w:tc>
          <w:tcPr>
            <w:tcW w:w="743" w:type="dxa"/>
            <w:tcBorders>
              <w:top w:val="single" w:sz="2" w:space="0" w:color="000000"/>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2</w:t>
            </w:r>
          </w:p>
        </w:tc>
        <w:tc>
          <w:tcPr>
            <w:tcW w:w="850" w:type="dxa"/>
            <w:tcBorders>
              <w:top w:val="single" w:sz="2" w:space="0" w:color="000000"/>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2</w:t>
            </w:r>
          </w:p>
        </w:tc>
        <w:tc>
          <w:tcPr>
            <w:tcW w:w="3017" w:type="dxa"/>
            <w:gridSpan w:val="4"/>
            <w:tcBorders>
              <w:top w:val="single" w:sz="2" w:space="0" w:color="000000"/>
              <w:left w:val="nil"/>
              <w:bottom w:val="single" w:sz="2" w:space="0" w:color="000000"/>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境外交流学习或联合培养学校（机构）数</w:t>
            </w:r>
          </w:p>
        </w:tc>
        <w:tc>
          <w:tcPr>
            <w:tcW w:w="872" w:type="dxa"/>
            <w:tcBorders>
              <w:top w:val="single" w:sz="2" w:space="0" w:color="000000"/>
              <w:left w:val="nil"/>
              <w:bottom w:val="single" w:sz="2" w:space="0" w:color="000000"/>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2</w:t>
            </w:r>
          </w:p>
        </w:tc>
        <w:tc>
          <w:tcPr>
            <w:tcW w:w="883" w:type="dxa"/>
            <w:tcBorders>
              <w:top w:val="single" w:sz="2" w:space="0" w:color="000000"/>
              <w:left w:val="nil"/>
              <w:bottom w:val="single" w:sz="2" w:space="0" w:color="000000"/>
              <w:right w:val="single" w:sz="8" w:space="0" w:color="auto"/>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1</w:t>
            </w:r>
          </w:p>
        </w:tc>
      </w:tr>
      <w:tr w:rsidR="00CC375B" w:rsidTr="00120CA2">
        <w:trPr>
          <w:trHeight w:val="700"/>
          <w:jc w:val="center"/>
        </w:trPr>
        <w:tc>
          <w:tcPr>
            <w:tcW w:w="690" w:type="dxa"/>
            <w:vMerge/>
            <w:tcBorders>
              <w:top w:val="nil"/>
              <w:left w:val="single" w:sz="8" w:space="0" w:color="auto"/>
              <w:bottom w:val="single" w:sz="8" w:space="0" w:color="auto"/>
              <w:right w:val="single" w:sz="2" w:space="0" w:color="000000"/>
            </w:tcBorders>
            <w:shd w:val="clear" w:color="000000" w:fill="FFFFFF"/>
            <w:vAlign w:val="center"/>
          </w:tcPr>
          <w:p w:rsidR="00CC375B" w:rsidRDefault="00CC375B" w:rsidP="00CC375B">
            <w:pPr>
              <w:autoSpaceDE w:val="0"/>
              <w:autoSpaceDN w:val="0"/>
              <w:adjustRightInd w:val="0"/>
              <w:spacing w:line="260" w:lineRule="exact"/>
              <w:jc w:val="left"/>
              <w:rPr>
                <w:rFonts w:ascii="Times New Roman" w:hAnsi="Times New Roman"/>
                <w:kern w:val="0"/>
                <w:sz w:val="20"/>
                <w:szCs w:val="20"/>
                <w:lang w:val="zh-CN"/>
              </w:rPr>
            </w:pPr>
          </w:p>
        </w:tc>
        <w:tc>
          <w:tcPr>
            <w:tcW w:w="3395" w:type="dxa"/>
            <w:gridSpan w:val="4"/>
            <w:tcBorders>
              <w:top w:val="single" w:sz="2" w:space="0" w:color="000000"/>
              <w:left w:val="nil"/>
              <w:bottom w:val="single" w:sz="8" w:space="0" w:color="auto"/>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近三年全日制境外交流学习或联合培养的人数（一个学期及以上）</w:t>
            </w:r>
          </w:p>
        </w:tc>
        <w:tc>
          <w:tcPr>
            <w:tcW w:w="743" w:type="dxa"/>
            <w:tcBorders>
              <w:top w:val="single" w:sz="2" w:space="0" w:color="000000"/>
              <w:left w:val="nil"/>
              <w:bottom w:val="single" w:sz="8" w:space="0" w:color="auto"/>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5</w:t>
            </w:r>
          </w:p>
        </w:tc>
        <w:tc>
          <w:tcPr>
            <w:tcW w:w="850" w:type="dxa"/>
            <w:tcBorders>
              <w:top w:val="single" w:sz="2" w:space="0" w:color="000000"/>
              <w:left w:val="nil"/>
              <w:bottom w:val="single" w:sz="8" w:space="0" w:color="auto"/>
              <w:right w:val="single" w:sz="2" w:space="0" w:color="000000"/>
            </w:tcBorders>
            <w:vAlign w:val="center"/>
          </w:tcPr>
          <w:p w:rsidR="00CC375B" w:rsidRPr="00120CA2" w:rsidRDefault="00CC375B" w:rsidP="00CC375B">
            <w:pPr>
              <w:autoSpaceDE w:val="0"/>
              <w:autoSpaceDN w:val="0"/>
              <w:adjustRightInd w:val="0"/>
              <w:spacing w:line="260" w:lineRule="exact"/>
              <w:jc w:val="center"/>
              <w:rPr>
                <w:rFonts w:ascii="Times New Roman" w:eastAsia="宋体" w:hAnsi="Times New Roman"/>
                <w:b/>
                <w:kern w:val="0"/>
                <w:sz w:val="20"/>
                <w:szCs w:val="20"/>
              </w:rPr>
            </w:pPr>
            <w:r w:rsidRPr="00120CA2">
              <w:rPr>
                <w:rFonts w:ascii="Times New Roman" w:hAnsi="Times New Roman" w:hint="eastAsia"/>
                <w:b/>
                <w:kern w:val="0"/>
                <w:sz w:val="20"/>
                <w:szCs w:val="20"/>
              </w:rPr>
              <w:t>1</w:t>
            </w:r>
          </w:p>
        </w:tc>
        <w:tc>
          <w:tcPr>
            <w:tcW w:w="3017" w:type="dxa"/>
            <w:gridSpan w:val="4"/>
            <w:tcBorders>
              <w:top w:val="single" w:sz="2" w:space="0" w:color="000000"/>
              <w:left w:val="nil"/>
              <w:bottom w:val="single" w:sz="8" w:space="0" w:color="auto"/>
              <w:right w:val="single" w:sz="2" w:space="0" w:color="000000"/>
            </w:tcBorders>
            <w:vAlign w:val="center"/>
          </w:tcPr>
          <w:p w:rsidR="00CC375B" w:rsidRDefault="00CC375B" w:rsidP="00CC375B">
            <w:pPr>
              <w:autoSpaceDE w:val="0"/>
              <w:autoSpaceDN w:val="0"/>
              <w:adjustRightInd w:val="0"/>
              <w:spacing w:line="260" w:lineRule="exact"/>
              <w:rPr>
                <w:rFonts w:ascii="Times New Roman" w:hAnsi="Times New Roman"/>
                <w:kern w:val="0"/>
                <w:sz w:val="20"/>
                <w:szCs w:val="20"/>
                <w:lang w:val="zh-CN"/>
              </w:rPr>
            </w:pPr>
            <w:r>
              <w:rPr>
                <w:rFonts w:ascii="Times New Roman" w:hAnsi="Times New Roman"/>
                <w:kern w:val="0"/>
                <w:sz w:val="20"/>
                <w:szCs w:val="20"/>
                <w:lang w:val="zh-CN"/>
              </w:rPr>
              <w:t>近三年接收境外本科学生人数（一个学期及以上）</w:t>
            </w:r>
          </w:p>
        </w:tc>
        <w:tc>
          <w:tcPr>
            <w:tcW w:w="872" w:type="dxa"/>
            <w:tcBorders>
              <w:top w:val="single" w:sz="2" w:space="0" w:color="000000"/>
              <w:left w:val="nil"/>
              <w:bottom w:val="single" w:sz="8" w:space="0" w:color="auto"/>
              <w:right w:val="single" w:sz="2" w:space="0" w:color="000000"/>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c>
          <w:tcPr>
            <w:tcW w:w="883" w:type="dxa"/>
            <w:tcBorders>
              <w:top w:val="single" w:sz="2" w:space="0" w:color="000000"/>
              <w:left w:val="nil"/>
              <w:bottom w:val="single" w:sz="8" w:space="0" w:color="auto"/>
              <w:right w:val="single" w:sz="8" w:space="0" w:color="auto"/>
            </w:tcBorders>
            <w:vAlign w:val="center"/>
          </w:tcPr>
          <w:p w:rsidR="00CC375B" w:rsidRDefault="00CC375B" w:rsidP="00CC375B">
            <w:pPr>
              <w:autoSpaceDE w:val="0"/>
              <w:autoSpaceDN w:val="0"/>
              <w:adjustRightInd w:val="0"/>
              <w:spacing w:line="260" w:lineRule="exact"/>
              <w:jc w:val="center"/>
              <w:rPr>
                <w:rFonts w:ascii="Times New Roman" w:eastAsia="宋体" w:hAnsi="Times New Roman"/>
                <w:kern w:val="0"/>
                <w:sz w:val="20"/>
                <w:szCs w:val="20"/>
              </w:rPr>
            </w:pPr>
            <w:r>
              <w:rPr>
                <w:rFonts w:ascii="Times New Roman" w:hAnsi="Times New Roman" w:hint="eastAsia"/>
                <w:kern w:val="0"/>
                <w:sz w:val="20"/>
                <w:szCs w:val="20"/>
              </w:rPr>
              <w:t>0</w:t>
            </w:r>
          </w:p>
        </w:tc>
      </w:tr>
    </w:tbl>
    <w:p w:rsidR="00796919" w:rsidRDefault="001551CA">
      <w:pPr>
        <w:autoSpaceDE w:val="0"/>
        <w:autoSpaceDN w:val="0"/>
        <w:adjustRightInd w:val="0"/>
        <w:spacing w:line="360" w:lineRule="auto"/>
        <w:rPr>
          <w:rFonts w:ascii="宋体" w:eastAsia="宋体" w:hAnsi="Calibri" w:cs="黑体"/>
          <w:b/>
          <w:kern w:val="0"/>
          <w:sz w:val="32"/>
          <w:szCs w:val="32"/>
          <w:highlight w:val="white"/>
          <w:lang w:val="zh-CN"/>
        </w:rPr>
      </w:pPr>
      <w:r>
        <w:rPr>
          <w:rFonts w:ascii="楷体_GB2312" w:eastAsia="楷体_GB2312" w:hAnsi="Calibri" w:cs="Calibri" w:hint="eastAsia"/>
          <w:kern w:val="0"/>
          <w:sz w:val="28"/>
          <w:szCs w:val="28"/>
        </w:rPr>
        <w:t>附件3-5</w:t>
      </w:r>
    </w:p>
    <w:p w:rsidR="00796919" w:rsidRDefault="001551CA" w:rsidP="00817990">
      <w:pPr>
        <w:autoSpaceDE w:val="0"/>
        <w:autoSpaceDN w:val="0"/>
        <w:adjustRightInd w:val="0"/>
        <w:spacing w:afterLines="50" w:after="156" w:line="440" w:lineRule="exact"/>
        <w:ind w:firstLine="561"/>
        <w:jc w:val="center"/>
        <w:rPr>
          <w:rFonts w:ascii="宋体" w:eastAsia="宋体" w:hAnsi="Calibri" w:cs="??_GB2312"/>
          <w:b/>
          <w:kern w:val="0"/>
          <w:sz w:val="32"/>
          <w:szCs w:val="32"/>
        </w:rPr>
      </w:pPr>
      <w:r>
        <w:rPr>
          <w:rFonts w:ascii="宋体" w:eastAsia="宋体" w:hAnsi="Calibri" w:cs="黑体" w:hint="eastAsia"/>
          <w:b/>
          <w:kern w:val="0"/>
          <w:sz w:val="32"/>
          <w:szCs w:val="32"/>
          <w:highlight w:val="white"/>
          <w:u w:val="single"/>
          <w:lang w:val="zh-CN"/>
        </w:rPr>
        <w:t xml:space="preserve"> 内蒙古艺术学院</w:t>
      </w:r>
      <w:r>
        <w:rPr>
          <w:rFonts w:ascii="宋体" w:eastAsia="宋体" w:hAnsi="Calibri" w:cs="黑体" w:hint="eastAsia"/>
          <w:b/>
          <w:kern w:val="0"/>
          <w:sz w:val="32"/>
          <w:szCs w:val="32"/>
          <w:u w:val="single"/>
          <w:lang w:val="zh-CN"/>
        </w:rPr>
        <w:t xml:space="preserve"> </w:t>
      </w:r>
      <w:r>
        <w:rPr>
          <w:rFonts w:ascii="宋体" w:eastAsia="宋体" w:hAnsi="Calibri" w:cs="宋体" w:hint="eastAsia"/>
          <w:b/>
          <w:kern w:val="0"/>
          <w:sz w:val="32"/>
          <w:szCs w:val="32"/>
          <w:lang w:val="zh-CN"/>
        </w:rPr>
        <w:t>办学定位概况表</w:t>
      </w:r>
    </w:p>
    <w:tbl>
      <w:tblPr>
        <w:tblW w:w="9827" w:type="dxa"/>
        <w:tblInd w:w="-584" w:type="dxa"/>
        <w:tblLayout w:type="fixed"/>
        <w:tblLook w:val="04A0" w:firstRow="1" w:lastRow="0" w:firstColumn="1" w:lastColumn="0" w:noHBand="0" w:noVBand="1"/>
      </w:tblPr>
      <w:tblGrid>
        <w:gridCol w:w="1912"/>
        <w:gridCol w:w="1975"/>
        <w:gridCol w:w="5940"/>
      </w:tblGrid>
      <w:tr w:rsidR="00796919">
        <w:trPr>
          <w:trHeight w:hRule="exact" w:val="567"/>
        </w:trPr>
        <w:tc>
          <w:tcPr>
            <w:tcW w:w="1912" w:type="dxa"/>
            <w:tcBorders>
              <w:top w:val="single" w:sz="8" w:space="0" w:color="auto"/>
              <w:left w:val="single" w:sz="8" w:space="0" w:color="auto"/>
              <w:bottom w:val="single" w:sz="4" w:space="0" w:color="auto"/>
              <w:right w:val="single" w:sz="2" w:space="0" w:color="000000"/>
            </w:tcBorders>
            <w:shd w:val="clear" w:color="000000" w:fill="FFFFFF"/>
            <w:vAlign w:val="center"/>
          </w:tcPr>
          <w:p w:rsidR="00796919" w:rsidRDefault="001551CA">
            <w:pPr>
              <w:autoSpaceDE w:val="0"/>
              <w:autoSpaceDN w:val="0"/>
              <w:adjustRightInd w:val="0"/>
              <w:jc w:val="center"/>
              <w:rPr>
                <w:rFonts w:ascii="宋体" w:eastAsia="宋体" w:hAnsi="Calibri" w:cs="宋体"/>
                <w:kern w:val="0"/>
                <w:sz w:val="24"/>
                <w:szCs w:val="24"/>
                <w:lang w:val="zh-CN"/>
              </w:rPr>
            </w:pPr>
            <w:r>
              <w:rPr>
                <w:rFonts w:ascii="宋体" w:eastAsia="宋体" w:hAnsi="Calibri" w:cs="宋体" w:hint="eastAsia"/>
                <w:kern w:val="0"/>
                <w:sz w:val="24"/>
                <w:szCs w:val="24"/>
                <w:lang w:val="zh-CN"/>
              </w:rPr>
              <w:t>学校性质类型</w:t>
            </w:r>
          </w:p>
        </w:tc>
        <w:tc>
          <w:tcPr>
            <w:tcW w:w="7915" w:type="dxa"/>
            <w:gridSpan w:val="2"/>
            <w:tcBorders>
              <w:top w:val="single" w:sz="8" w:space="0" w:color="auto"/>
              <w:left w:val="single" w:sz="2" w:space="0" w:color="000000"/>
              <w:bottom w:val="single" w:sz="4" w:space="0" w:color="auto"/>
              <w:right w:val="single" w:sz="8" w:space="0" w:color="auto"/>
            </w:tcBorders>
            <w:shd w:val="clear" w:color="000000" w:fill="FFFFFF"/>
            <w:vAlign w:val="center"/>
          </w:tcPr>
          <w:p w:rsidR="00796919" w:rsidRDefault="001551CA">
            <w:pPr>
              <w:autoSpaceDE w:val="0"/>
              <w:autoSpaceDN w:val="0"/>
              <w:adjustRightInd w:val="0"/>
              <w:jc w:val="center"/>
              <w:rPr>
                <w:rFonts w:ascii="宋体" w:eastAsia="宋体" w:hAnsi="Calibri" w:cs="宋体"/>
                <w:kern w:val="0"/>
                <w:sz w:val="24"/>
                <w:szCs w:val="24"/>
                <w:lang w:val="zh-CN"/>
              </w:rPr>
            </w:pPr>
            <w:r>
              <w:rPr>
                <w:rFonts w:ascii="宋体" w:eastAsia="宋体" w:hAnsi="Calibri" w:cs="宋体" w:hint="eastAsia"/>
                <w:kern w:val="0"/>
                <w:sz w:val="24"/>
                <w:szCs w:val="24"/>
                <w:lang w:val="zh-CN"/>
              </w:rPr>
              <w:t>全日制普通高等本科艺术院校</w:t>
            </w:r>
          </w:p>
        </w:tc>
      </w:tr>
      <w:tr w:rsidR="00796919">
        <w:trPr>
          <w:trHeight w:val="3357"/>
        </w:trPr>
        <w:tc>
          <w:tcPr>
            <w:tcW w:w="1912" w:type="dxa"/>
            <w:vMerge w:val="restart"/>
            <w:tcBorders>
              <w:top w:val="single" w:sz="4" w:space="0" w:color="auto"/>
              <w:left w:val="single" w:sz="8" w:space="0" w:color="auto"/>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eastAsia="宋体" w:hAnsi="Calibri" w:cs="宋体"/>
                <w:kern w:val="0"/>
                <w:sz w:val="24"/>
                <w:szCs w:val="24"/>
                <w:lang w:val="zh-CN"/>
              </w:rPr>
            </w:pPr>
            <w:r>
              <w:rPr>
                <w:rFonts w:ascii="宋体" w:eastAsia="宋体" w:hAnsi="Calibri" w:cs="宋体" w:hint="eastAsia"/>
                <w:kern w:val="0"/>
                <w:sz w:val="24"/>
                <w:szCs w:val="24"/>
                <w:lang w:val="zh-CN"/>
              </w:rPr>
              <w:t>办学定位</w:t>
            </w:r>
          </w:p>
        </w:tc>
        <w:tc>
          <w:tcPr>
            <w:tcW w:w="197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spacing w:line="440" w:lineRule="atLeast"/>
              <w:jc w:val="center"/>
              <w:rPr>
                <w:rFonts w:ascii="宋体" w:eastAsia="宋体" w:hAnsi="Calibri" w:cs="宋体"/>
                <w:kern w:val="0"/>
                <w:szCs w:val="21"/>
                <w:lang w:val="zh-CN"/>
              </w:rPr>
            </w:pPr>
            <w:r>
              <w:rPr>
                <w:rFonts w:ascii="宋体" w:eastAsia="宋体" w:hAnsi="Calibri" w:cs="宋体" w:hint="eastAsia"/>
                <w:kern w:val="0"/>
                <w:sz w:val="22"/>
                <w:lang w:val="zh-CN"/>
              </w:rPr>
              <w:t>发展目标定位</w:t>
            </w:r>
          </w:p>
        </w:tc>
        <w:tc>
          <w:tcPr>
            <w:tcW w:w="5940" w:type="dxa"/>
            <w:tcBorders>
              <w:top w:val="single" w:sz="4" w:space="0" w:color="auto"/>
              <w:left w:val="single" w:sz="2" w:space="0" w:color="000000"/>
              <w:bottom w:val="single" w:sz="2" w:space="0" w:color="000000"/>
              <w:right w:val="single" w:sz="8" w:space="0" w:color="auto"/>
            </w:tcBorders>
            <w:shd w:val="clear" w:color="000000" w:fill="FFFFFF"/>
            <w:vAlign w:val="center"/>
          </w:tcPr>
          <w:p w:rsidR="00796919" w:rsidRDefault="001551CA">
            <w:pPr>
              <w:spacing w:line="400" w:lineRule="exact"/>
              <w:ind w:firstLineChars="200" w:firstLine="440"/>
              <w:jc w:val="left"/>
              <w:rPr>
                <w:rFonts w:ascii="仿宋_GB2312" w:eastAsia="仿宋_GB2312" w:hAnsi="Calibri" w:cs="宋体"/>
                <w:kern w:val="0"/>
                <w:szCs w:val="21"/>
                <w:lang w:val="zh-CN"/>
              </w:rPr>
            </w:pPr>
            <w:r>
              <w:rPr>
                <w:rFonts w:ascii="宋体" w:hAnsi="宋体" w:hint="eastAsia"/>
                <w:sz w:val="22"/>
              </w:rPr>
              <w:t>遵循“彰显特色，强化优势，多元互动，和谐发展”的办学理念，经过“十三五”建设，学校整体办学实力在我国地方综合性艺术院校中处于先进行列，在蒙古族艺术教育和研究领域达到国内领先水平，部分艺术学科和专业进入国内一流，成为高层次民族艺术人才培养、蒙古族艺术研究和创作、草原文化传播与艺术交流、自治区文化艺术产业咨询与服务的重要基地，建设成为区域有特色高水平应用型艺术学院。</w:t>
            </w:r>
          </w:p>
        </w:tc>
      </w:tr>
      <w:tr w:rsidR="00796919" w:rsidTr="00405247">
        <w:trPr>
          <w:trHeight w:val="754"/>
        </w:trPr>
        <w:tc>
          <w:tcPr>
            <w:tcW w:w="1912"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pPr>
              <w:rPr>
                <w:rFonts w:ascii="Calibri" w:eastAsia="宋体" w:hAnsi="Calibri"/>
              </w:rPr>
            </w:pPr>
          </w:p>
        </w:tc>
        <w:tc>
          <w:tcPr>
            <w:tcW w:w="19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rsidP="00817990">
            <w:pPr>
              <w:autoSpaceDE w:val="0"/>
              <w:autoSpaceDN w:val="0"/>
              <w:adjustRightInd w:val="0"/>
              <w:spacing w:line="440" w:lineRule="atLeast"/>
              <w:jc w:val="center"/>
              <w:rPr>
                <w:rFonts w:ascii="宋体" w:eastAsia="宋体" w:hAnsi="Calibri" w:cs="宋体"/>
                <w:kern w:val="0"/>
                <w:szCs w:val="21"/>
                <w:lang w:val="zh-CN"/>
              </w:rPr>
            </w:pPr>
            <w:r>
              <w:rPr>
                <w:rFonts w:ascii="宋体" w:eastAsia="宋体" w:hAnsi="Calibri" w:cs="宋体" w:hint="eastAsia"/>
                <w:kern w:val="0"/>
                <w:sz w:val="22"/>
                <w:lang w:val="zh-CN"/>
              </w:rPr>
              <w:t>办学类型定位</w:t>
            </w:r>
          </w:p>
        </w:tc>
        <w:tc>
          <w:tcPr>
            <w:tcW w:w="5940"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Default="001551CA">
            <w:pPr>
              <w:spacing w:line="400" w:lineRule="exact"/>
              <w:ind w:firstLineChars="200" w:firstLine="420"/>
              <w:rPr>
                <w:rFonts w:ascii="仿宋_GB2312" w:eastAsia="仿宋_GB2312" w:hAnsi="Calibri" w:cs="宋体"/>
                <w:kern w:val="0"/>
                <w:szCs w:val="21"/>
                <w:lang w:val="zh-CN"/>
              </w:rPr>
            </w:pPr>
            <w:r>
              <w:rPr>
                <w:rFonts w:ascii="宋体" w:eastAsia="宋体" w:hAnsi="宋体" w:hint="eastAsia"/>
                <w:szCs w:val="21"/>
              </w:rPr>
              <w:t>综合性应用型艺术学院</w:t>
            </w:r>
          </w:p>
        </w:tc>
      </w:tr>
      <w:tr w:rsidR="00796919" w:rsidTr="00817990">
        <w:trPr>
          <w:trHeight w:val="1131"/>
        </w:trPr>
        <w:tc>
          <w:tcPr>
            <w:tcW w:w="1912"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pPr>
              <w:rPr>
                <w:rFonts w:ascii="Calibri" w:eastAsia="宋体" w:hAnsi="Calibri"/>
              </w:rPr>
            </w:pPr>
          </w:p>
        </w:tc>
        <w:tc>
          <w:tcPr>
            <w:tcW w:w="19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spacing w:line="440" w:lineRule="atLeast"/>
              <w:jc w:val="center"/>
              <w:rPr>
                <w:rFonts w:ascii="宋体" w:eastAsia="宋体" w:hAnsi="Calibri" w:cs="宋体"/>
                <w:kern w:val="0"/>
                <w:szCs w:val="21"/>
                <w:lang w:val="zh-CN"/>
              </w:rPr>
            </w:pPr>
            <w:r>
              <w:rPr>
                <w:rFonts w:ascii="宋体" w:eastAsia="宋体" w:hAnsi="Calibri" w:cs="宋体" w:hint="eastAsia"/>
                <w:kern w:val="0"/>
                <w:sz w:val="22"/>
                <w:lang w:val="zh-CN"/>
              </w:rPr>
              <w:t>办学层次定位</w:t>
            </w:r>
          </w:p>
        </w:tc>
        <w:tc>
          <w:tcPr>
            <w:tcW w:w="5940"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Pr="00817990" w:rsidRDefault="001551CA">
            <w:pPr>
              <w:spacing w:line="400" w:lineRule="exact"/>
              <w:rPr>
                <w:rFonts w:ascii="宋体" w:hAnsi="宋体"/>
                <w:sz w:val="22"/>
              </w:rPr>
            </w:pPr>
            <w:r w:rsidRPr="00817990">
              <w:rPr>
                <w:rFonts w:ascii="宋体" w:hAnsi="宋体" w:hint="eastAsia"/>
                <w:sz w:val="22"/>
              </w:rPr>
              <w:t>以普通艺术类本科教育为主，大力发展研究生教育，开办规模适度的中等艺术教育、继续教育和留学生教育</w:t>
            </w:r>
          </w:p>
        </w:tc>
      </w:tr>
      <w:tr w:rsidR="00796919" w:rsidTr="00817990">
        <w:trPr>
          <w:trHeight w:val="1119"/>
        </w:trPr>
        <w:tc>
          <w:tcPr>
            <w:tcW w:w="1912"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pPr>
              <w:rPr>
                <w:rFonts w:ascii="Calibri" w:eastAsia="宋体" w:hAnsi="Calibri"/>
              </w:rPr>
            </w:pPr>
          </w:p>
        </w:tc>
        <w:tc>
          <w:tcPr>
            <w:tcW w:w="19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spacing w:line="440" w:lineRule="atLeast"/>
              <w:jc w:val="center"/>
              <w:rPr>
                <w:rFonts w:ascii="宋体" w:eastAsia="宋体" w:hAnsi="Calibri" w:cs="宋体"/>
                <w:kern w:val="0"/>
                <w:szCs w:val="21"/>
                <w:lang w:val="zh-CN"/>
              </w:rPr>
            </w:pPr>
            <w:r>
              <w:rPr>
                <w:rFonts w:ascii="宋体" w:eastAsia="宋体" w:hAnsi="Calibri" w:cs="宋体" w:hint="eastAsia"/>
                <w:kern w:val="0"/>
                <w:sz w:val="22"/>
                <w:lang w:val="zh-CN"/>
              </w:rPr>
              <w:t>学科专业定位</w:t>
            </w:r>
          </w:p>
        </w:tc>
        <w:tc>
          <w:tcPr>
            <w:tcW w:w="5940"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Pr="00817990" w:rsidRDefault="001551CA">
            <w:pPr>
              <w:spacing w:line="400" w:lineRule="exact"/>
              <w:rPr>
                <w:rFonts w:ascii="宋体" w:hAnsi="宋体"/>
                <w:sz w:val="22"/>
              </w:rPr>
            </w:pPr>
            <w:r w:rsidRPr="00817990">
              <w:rPr>
                <w:rFonts w:ascii="宋体" w:hAnsi="宋体" w:hint="eastAsia"/>
                <w:sz w:val="22"/>
              </w:rPr>
              <w:t>以艺术学学科门类为主，兼有管理学等学科门类，根据社会需求和办学实际统筹规划、发展各门类与学科。</w:t>
            </w:r>
          </w:p>
        </w:tc>
      </w:tr>
      <w:tr w:rsidR="00796919" w:rsidTr="00817990">
        <w:trPr>
          <w:trHeight w:val="1123"/>
        </w:trPr>
        <w:tc>
          <w:tcPr>
            <w:tcW w:w="1912"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796919" w:rsidRDefault="00796919">
            <w:pPr>
              <w:rPr>
                <w:rFonts w:ascii="Calibri" w:eastAsia="宋体" w:hAnsi="Calibri"/>
              </w:rPr>
            </w:pPr>
          </w:p>
        </w:tc>
        <w:tc>
          <w:tcPr>
            <w:tcW w:w="19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96919" w:rsidRDefault="001551CA">
            <w:pPr>
              <w:autoSpaceDE w:val="0"/>
              <w:autoSpaceDN w:val="0"/>
              <w:adjustRightInd w:val="0"/>
              <w:jc w:val="center"/>
              <w:rPr>
                <w:rFonts w:ascii="宋体" w:eastAsia="宋体" w:hAnsi="Calibri" w:cs="宋体"/>
                <w:kern w:val="0"/>
                <w:szCs w:val="21"/>
                <w:lang w:val="zh-CN"/>
              </w:rPr>
            </w:pPr>
            <w:r>
              <w:rPr>
                <w:rFonts w:ascii="宋体" w:eastAsia="宋体" w:hAnsi="Calibri" w:cs="宋体" w:hint="eastAsia"/>
                <w:kern w:val="0"/>
                <w:sz w:val="22"/>
                <w:lang w:val="zh-CN"/>
              </w:rPr>
              <w:t>服务面向定位</w:t>
            </w:r>
          </w:p>
        </w:tc>
        <w:tc>
          <w:tcPr>
            <w:tcW w:w="5940"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796919" w:rsidRPr="00817990" w:rsidRDefault="001551CA">
            <w:pPr>
              <w:spacing w:line="400" w:lineRule="exact"/>
              <w:ind w:firstLineChars="200" w:firstLine="440"/>
              <w:rPr>
                <w:rFonts w:ascii="宋体" w:hAnsi="宋体"/>
                <w:sz w:val="22"/>
              </w:rPr>
            </w:pPr>
            <w:r w:rsidRPr="00817990">
              <w:rPr>
                <w:rFonts w:ascii="宋体" w:hAnsi="宋体" w:hint="eastAsia"/>
                <w:sz w:val="22"/>
              </w:rPr>
              <w:t>立足内蒙古，服务内蒙古，辐射全国，面向世界；突出有特色、高水平、应用型。</w:t>
            </w:r>
          </w:p>
        </w:tc>
      </w:tr>
      <w:tr w:rsidR="00796919" w:rsidTr="00405247">
        <w:trPr>
          <w:trHeight w:val="1422"/>
        </w:trPr>
        <w:tc>
          <w:tcPr>
            <w:tcW w:w="1912" w:type="dxa"/>
            <w:vMerge/>
            <w:tcBorders>
              <w:top w:val="single" w:sz="2" w:space="0" w:color="000000"/>
              <w:left w:val="single" w:sz="8" w:space="0" w:color="auto"/>
              <w:bottom w:val="single" w:sz="8" w:space="0" w:color="auto"/>
              <w:right w:val="single" w:sz="2" w:space="0" w:color="000000"/>
            </w:tcBorders>
            <w:shd w:val="clear" w:color="000000" w:fill="FFFFFF"/>
            <w:vAlign w:val="center"/>
          </w:tcPr>
          <w:p w:rsidR="00796919" w:rsidRDefault="00796919">
            <w:pPr>
              <w:rPr>
                <w:rFonts w:ascii="Calibri" w:eastAsia="宋体" w:hAnsi="Calibri"/>
              </w:rPr>
            </w:pPr>
          </w:p>
        </w:tc>
        <w:tc>
          <w:tcPr>
            <w:tcW w:w="197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796919" w:rsidRDefault="001551CA">
            <w:pPr>
              <w:autoSpaceDE w:val="0"/>
              <w:autoSpaceDN w:val="0"/>
              <w:adjustRightInd w:val="0"/>
              <w:jc w:val="center"/>
              <w:rPr>
                <w:rFonts w:ascii="宋体" w:eastAsia="宋体" w:hAnsi="Calibri" w:cs="宋体"/>
                <w:kern w:val="0"/>
                <w:sz w:val="22"/>
                <w:lang w:val="zh-CN"/>
              </w:rPr>
            </w:pPr>
            <w:r>
              <w:rPr>
                <w:rFonts w:ascii="宋体" w:eastAsia="宋体" w:hAnsi="Calibri" w:cs="宋体" w:hint="eastAsia"/>
                <w:kern w:val="0"/>
                <w:sz w:val="22"/>
                <w:lang w:val="zh-CN"/>
              </w:rPr>
              <w:t>本科人才培养</w:t>
            </w:r>
          </w:p>
          <w:p w:rsidR="00796919" w:rsidRDefault="001551CA">
            <w:pPr>
              <w:autoSpaceDE w:val="0"/>
              <w:autoSpaceDN w:val="0"/>
              <w:adjustRightInd w:val="0"/>
              <w:jc w:val="center"/>
              <w:rPr>
                <w:rFonts w:ascii="宋体" w:eastAsia="宋体" w:hAnsi="Calibri" w:cs="宋体"/>
                <w:kern w:val="0"/>
                <w:szCs w:val="21"/>
                <w:lang w:val="zh-CN"/>
              </w:rPr>
            </w:pPr>
            <w:r>
              <w:rPr>
                <w:rFonts w:ascii="宋体" w:eastAsia="宋体" w:hAnsi="Calibri" w:cs="宋体" w:hint="eastAsia"/>
                <w:kern w:val="0"/>
                <w:sz w:val="22"/>
                <w:lang w:val="zh-CN"/>
              </w:rPr>
              <w:t>目标定位</w:t>
            </w:r>
          </w:p>
        </w:tc>
        <w:tc>
          <w:tcPr>
            <w:tcW w:w="5940" w:type="dxa"/>
            <w:tcBorders>
              <w:top w:val="single" w:sz="2" w:space="0" w:color="000000"/>
              <w:left w:val="single" w:sz="2" w:space="0" w:color="000000"/>
              <w:bottom w:val="single" w:sz="8" w:space="0" w:color="auto"/>
              <w:right w:val="single" w:sz="8" w:space="0" w:color="auto"/>
            </w:tcBorders>
            <w:shd w:val="clear" w:color="000000" w:fill="FFFFFF"/>
            <w:vAlign w:val="center"/>
          </w:tcPr>
          <w:p w:rsidR="00796919" w:rsidRDefault="001551CA">
            <w:pPr>
              <w:spacing w:afterLines="50" w:after="156" w:line="400" w:lineRule="exact"/>
              <w:ind w:firstLineChars="200" w:firstLine="420"/>
              <w:jc w:val="left"/>
              <w:rPr>
                <w:rFonts w:ascii="宋体" w:eastAsia="宋体" w:hAnsi="宋体"/>
                <w:szCs w:val="21"/>
              </w:rPr>
            </w:pPr>
            <w:r>
              <w:rPr>
                <w:rFonts w:asciiTheme="minorEastAsia" w:eastAsia="宋体" w:hAnsiTheme="minorEastAsia" w:hint="eastAsia"/>
                <w:szCs w:val="21"/>
              </w:rPr>
              <w:t>培</w:t>
            </w:r>
            <w:r w:rsidRPr="00817990">
              <w:rPr>
                <w:rFonts w:ascii="宋体" w:hAnsi="宋体" w:hint="eastAsia"/>
                <w:sz w:val="22"/>
              </w:rPr>
              <w:t>养基本功扎实、专业素养与综合素质较高、实践能力较强，具有艺术个性和创新精神、德智体美全面发展的应用型、创新性、复合型民</w:t>
            </w:r>
            <w:r w:rsidRPr="00817990">
              <w:rPr>
                <w:rFonts w:ascii="宋体" w:hAnsi="宋体"/>
                <w:sz w:val="22"/>
              </w:rPr>
              <w:t>族艺术</w:t>
            </w:r>
            <w:r w:rsidRPr="00817990">
              <w:rPr>
                <w:rFonts w:ascii="宋体" w:hAnsi="宋体" w:hint="eastAsia"/>
                <w:sz w:val="22"/>
              </w:rPr>
              <w:t>人才。</w:t>
            </w:r>
          </w:p>
        </w:tc>
      </w:tr>
    </w:tbl>
    <w:p w:rsidR="00796919" w:rsidRDefault="001551CA" w:rsidP="00405247">
      <w:pPr>
        <w:autoSpaceDE w:val="0"/>
        <w:autoSpaceDN w:val="0"/>
        <w:adjustRightInd w:val="0"/>
        <w:spacing w:beforeLines="50" w:before="156"/>
        <w:rPr>
          <w:rFonts w:asciiTheme="minorEastAsia" w:hAnsiTheme="minorEastAsia"/>
          <w:sz w:val="24"/>
          <w:szCs w:val="24"/>
        </w:rPr>
      </w:pPr>
      <w:r>
        <w:rPr>
          <w:rFonts w:ascii="仿宋_GB2312" w:eastAsia="仿宋_GB2312" w:hAnsi="Calibri" w:hint="eastAsia"/>
          <w:b/>
          <w:sz w:val="20"/>
          <w:szCs w:val="20"/>
        </w:rPr>
        <w:t>注：</w:t>
      </w:r>
      <w:r>
        <w:rPr>
          <w:rFonts w:ascii="仿宋_GB2312" w:eastAsia="仿宋_GB2312" w:hAnsi="Calibri" w:hint="eastAsia"/>
          <w:sz w:val="20"/>
          <w:szCs w:val="20"/>
        </w:rPr>
        <w:t>学校性质类型指综合大学、理工院校、农业院校、林业院校、医药院校、师范院校、语言院校、财经院校、政法院校、体育院校、艺术院校、民族院校。</w:t>
      </w:r>
      <w:bookmarkStart w:id="0" w:name="_GoBack"/>
      <w:bookmarkEnd w:id="0"/>
    </w:p>
    <w:sectPr w:rsidR="00796919">
      <w:pgSz w:w="11906" w:h="16838"/>
      <w:pgMar w:top="1701" w:right="1418" w:bottom="1418" w:left="170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53" w:rsidRDefault="00947953" w:rsidP="009F65B2">
      <w:r>
        <w:separator/>
      </w:r>
    </w:p>
  </w:endnote>
  <w:endnote w:type="continuationSeparator" w:id="0">
    <w:p w:rsidR="00947953" w:rsidRDefault="00947953" w:rsidP="009F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53" w:rsidRDefault="00947953" w:rsidP="009F65B2">
      <w:r>
        <w:separator/>
      </w:r>
    </w:p>
  </w:footnote>
  <w:footnote w:type="continuationSeparator" w:id="0">
    <w:p w:rsidR="00947953" w:rsidRDefault="00947953" w:rsidP="009F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EF2D9"/>
    <w:multiLevelType w:val="singleLevel"/>
    <w:tmpl w:val="546EF2D9"/>
    <w:lvl w:ilvl="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0A56"/>
    <w:rsid w:val="00000A69"/>
    <w:rsid w:val="0000618E"/>
    <w:rsid w:val="00012A80"/>
    <w:rsid w:val="00016707"/>
    <w:rsid w:val="000229A0"/>
    <w:rsid w:val="0002424B"/>
    <w:rsid w:val="000279DD"/>
    <w:rsid w:val="0003302E"/>
    <w:rsid w:val="000434CC"/>
    <w:rsid w:val="00044065"/>
    <w:rsid w:val="00046295"/>
    <w:rsid w:val="00050ACB"/>
    <w:rsid w:val="000531A1"/>
    <w:rsid w:val="00056A3D"/>
    <w:rsid w:val="000576CA"/>
    <w:rsid w:val="0006015C"/>
    <w:rsid w:val="00071A7A"/>
    <w:rsid w:val="00074BAD"/>
    <w:rsid w:val="00075B22"/>
    <w:rsid w:val="00077238"/>
    <w:rsid w:val="00081E20"/>
    <w:rsid w:val="00086EAD"/>
    <w:rsid w:val="00087E1B"/>
    <w:rsid w:val="000906F5"/>
    <w:rsid w:val="00091EE5"/>
    <w:rsid w:val="00094E34"/>
    <w:rsid w:val="00095204"/>
    <w:rsid w:val="000A053C"/>
    <w:rsid w:val="000A691C"/>
    <w:rsid w:val="000C0247"/>
    <w:rsid w:val="000C4F8E"/>
    <w:rsid w:val="000D2977"/>
    <w:rsid w:val="000D53DD"/>
    <w:rsid w:val="000D6469"/>
    <w:rsid w:val="000D6E24"/>
    <w:rsid w:val="000D7DB8"/>
    <w:rsid w:val="000E7345"/>
    <w:rsid w:val="000F7A8E"/>
    <w:rsid w:val="000F7E4C"/>
    <w:rsid w:val="001052FB"/>
    <w:rsid w:val="001061BF"/>
    <w:rsid w:val="0010636D"/>
    <w:rsid w:val="001178A8"/>
    <w:rsid w:val="00120CA2"/>
    <w:rsid w:val="0012189C"/>
    <w:rsid w:val="001246EF"/>
    <w:rsid w:val="00131CC3"/>
    <w:rsid w:val="00133C3F"/>
    <w:rsid w:val="00143411"/>
    <w:rsid w:val="001551CA"/>
    <w:rsid w:val="001554CE"/>
    <w:rsid w:val="00171133"/>
    <w:rsid w:val="00174A3C"/>
    <w:rsid w:val="0017689B"/>
    <w:rsid w:val="00183DB8"/>
    <w:rsid w:val="00195E86"/>
    <w:rsid w:val="001A681C"/>
    <w:rsid w:val="001A75D2"/>
    <w:rsid w:val="001C1754"/>
    <w:rsid w:val="001C2BE4"/>
    <w:rsid w:val="001C56E1"/>
    <w:rsid w:val="001C673A"/>
    <w:rsid w:val="001D2DC2"/>
    <w:rsid w:val="001D44D6"/>
    <w:rsid w:val="001D6B15"/>
    <w:rsid w:val="001E1C64"/>
    <w:rsid w:val="001E6B71"/>
    <w:rsid w:val="001F1475"/>
    <w:rsid w:val="001F771D"/>
    <w:rsid w:val="001F79ED"/>
    <w:rsid w:val="00221067"/>
    <w:rsid w:val="00237948"/>
    <w:rsid w:val="00237DBB"/>
    <w:rsid w:val="00245469"/>
    <w:rsid w:val="00246E93"/>
    <w:rsid w:val="00256EF5"/>
    <w:rsid w:val="002663B6"/>
    <w:rsid w:val="002702B6"/>
    <w:rsid w:val="002711C3"/>
    <w:rsid w:val="00273011"/>
    <w:rsid w:val="002752EB"/>
    <w:rsid w:val="002775A0"/>
    <w:rsid w:val="00284010"/>
    <w:rsid w:val="002850ED"/>
    <w:rsid w:val="00292E4A"/>
    <w:rsid w:val="00294C8F"/>
    <w:rsid w:val="002952C0"/>
    <w:rsid w:val="002A3646"/>
    <w:rsid w:val="002A5283"/>
    <w:rsid w:val="002B2F7C"/>
    <w:rsid w:val="002B635A"/>
    <w:rsid w:val="002C182D"/>
    <w:rsid w:val="002D02ED"/>
    <w:rsid w:val="002D3C23"/>
    <w:rsid w:val="002D4224"/>
    <w:rsid w:val="002D6664"/>
    <w:rsid w:val="002F1304"/>
    <w:rsid w:val="003015D8"/>
    <w:rsid w:val="003123AF"/>
    <w:rsid w:val="00331248"/>
    <w:rsid w:val="00344A07"/>
    <w:rsid w:val="003471C2"/>
    <w:rsid w:val="003511CD"/>
    <w:rsid w:val="00361595"/>
    <w:rsid w:val="0037519E"/>
    <w:rsid w:val="003817CE"/>
    <w:rsid w:val="00387074"/>
    <w:rsid w:val="003927E2"/>
    <w:rsid w:val="00394932"/>
    <w:rsid w:val="00396DE7"/>
    <w:rsid w:val="003973DB"/>
    <w:rsid w:val="003B0450"/>
    <w:rsid w:val="003B08DD"/>
    <w:rsid w:val="003B1368"/>
    <w:rsid w:val="003C606A"/>
    <w:rsid w:val="003D13AD"/>
    <w:rsid w:val="003D1926"/>
    <w:rsid w:val="003E0CDD"/>
    <w:rsid w:val="003E4826"/>
    <w:rsid w:val="003F2EF2"/>
    <w:rsid w:val="004000F0"/>
    <w:rsid w:val="00400843"/>
    <w:rsid w:val="00405247"/>
    <w:rsid w:val="0040676B"/>
    <w:rsid w:val="00414C9B"/>
    <w:rsid w:val="00416D14"/>
    <w:rsid w:val="004240E2"/>
    <w:rsid w:val="004307D2"/>
    <w:rsid w:val="00432FEB"/>
    <w:rsid w:val="00434309"/>
    <w:rsid w:val="004366DB"/>
    <w:rsid w:val="00437ECA"/>
    <w:rsid w:val="00442336"/>
    <w:rsid w:val="00452C60"/>
    <w:rsid w:val="00453007"/>
    <w:rsid w:val="004541CB"/>
    <w:rsid w:val="00455200"/>
    <w:rsid w:val="004575F7"/>
    <w:rsid w:val="004640EA"/>
    <w:rsid w:val="00464D5E"/>
    <w:rsid w:val="00467C0D"/>
    <w:rsid w:val="00470FF5"/>
    <w:rsid w:val="0047173B"/>
    <w:rsid w:val="00477AAD"/>
    <w:rsid w:val="004814DC"/>
    <w:rsid w:val="004823EB"/>
    <w:rsid w:val="0048311F"/>
    <w:rsid w:val="00483A44"/>
    <w:rsid w:val="00490461"/>
    <w:rsid w:val="004934DD"/>
    <w:rsid w:val="00494B13"/>
    <w:rsid w:val="0049614B"/>
    <w:rsid w:val="004A133B"/>
    <w:rsid w:val="004B3948"/>
    <w:rsid w:val="004C0A8A"/>
    <w:rsid w:val="004C0B7C"/>
    <w:rsid w:val="004C1C55"/>
    <w:rsid w:val="004C3583"/>
    <w:rsid w:val="004C4B5E"/>
    <w:rsid w:val="004C4F63"/>
    <w:rsid w:val="004F5D79"/>
    <w:rsid w:val="00501306"/>
    <w:rsid w:val="00503BCD"/>
    <w:rsid w:val="00505C3A"/>
    <w:rsid w:val="00527D7A"/>
    <w:rsid w:val="00531497"/>
    <w:rsid w:val="005317A1"/>
    <w:rsid w:val="005372F0"/>
    <w:rsid w:val="005404D5"/>
    <w:rsid w:val="00540FEF"/>
    <w:rsid w:val="005434DB"/>
    <w:rsid w:val="005503E8"/>
    <w:rsid w:val="0055112F"/>
    <w:rsid w:val="00553955"/>
    <w:rsid w:val="00554497"/>
    <w:rsid w:val="00563E8F"/>
    <w:rsid w:val="00564EF1"/>
    <w:rsid w:val="00565A7F"/>
    <w:rsid w:val="00583AEB"/>
    <w:rsid w:val="00583CC0"/>
    <w:rsid w:val="0058552F"/>
    <w:rsid w:val="0059416F"/>
    <w:rsid w:val="00596B85"/>
    <w:rsid w:val="005B13B2"/>
    <w:rsid w:val="005B3AEF"/>
    <w:rsid w:val="005C3C9D"/>
    <w:rsid w:val="005C5B6C"/>
    <w:rsid w:val="005D04BA"/>
    <w:rsid w:val="005D45D3"/>
    <w:rsid w:val="005E01B8"/>
    <w:rsid w:val="005E2F5C"/>
    <w:rsid w:val="005E747F"/>
    <w:rsid w:val="005F628B"/>
    <w:rsid w:val="005F73F5"/>
    <w:rsid w:val="005F76D0"/>
    <w:rsid w:val="00600CAC"/>
    <w:rsid w:val="00602FD3"/>
    <w:rsid w:val="00617A9A"/>
    <w:rsid w:val="006206E5"/>
    <w:rsid w:val="006207C3"/>
    <w:rsid w:val="0062598F"/>
    <w:rsid w:val="00627698"/>
    <w:rsid w:val="00634353"/>
    <w:rsid w:val="00642C71"/>
    <w:rsid w:val="00643B66"/>
    <w:rsid w:val="00651B7D"/>
    <w:rsid w:val="00652015"/>
    <w:rsid w:val="00664569"/>
    <w:rsid w:val="006706A8"/>
    <w:rsid w:val="00674762"/>
    <w:rsid w:val="00677C84"/>
    <w:rsid w:val="00680D52"/>
    <w:rsid w:val="00690904"/>
    <w:rsid w:val="006913D6"/>
    <w:rsid w:val="00693CF7"/>
    <w:rsid w:val="00697A92"/>
    <w:rsid w:val="006A0B68"/>
    <w:rsid w:val="006A111E"/>
    <w:rsid w:val="006B2ED5"/>
    <w:rsid w:val="006C2EF6"/>
    <w:rsid w:val="006C6F29"/>
    <w:rsid w:val="006D087F"/>
    <w:rsid w:val="006D2727"/>
    <w:rsid w:val="006E0A18"/>
    <w:rsid w:val="006E3FF5"/>
    <w:rsid w:val="006E7F45"/>
    <w:rsid w:val="006F07CB"/>
    <w:rsid w:val="006F6B76"/>
    <w:rsid w:val="006F6EAC"/>
    <w:rsid w:val="006F7DE5"/>
    <w:rsid w:val="0070589D"/>
    <w:rsid w:val="007060F1"/>
    <w:rsid w:val="00717D42"/>
    <w:rsid w:val="0072026B"/>
    <w:rsid w:val="00721BD4"/>
    <w:rsid w:val="00723EEB"/>
    <w:rsid w:val="00731C2E"/>
    <w:rsid w:val="00744AB4"/>
    <w:rsid w:val="00745AC2"/>
    <w:rsid w:val="00750357"/>
    <w:rsid w:val="00762095"/>
    <w:rsid w:val="00764015"/>
    <w:rsid w:val="00765976"/>
    <w:rsid w:val="00766C03"/>
    <w:rsid w:val="00772635"/>
    <w:rsid w:val="0077662C"/>
    <w:rsid w:val="00777D99"/>
    <w:rsid w:val="00785FEA"/>
    <w:rsid w:val="00786E78"/>
    <w:rsid w:val="007908C2"/>
    <w:rsid w:val="0079587E"/>
    <w:rsid w:val="007967E7"/>
    <w:rsid w:val="00796919"/>
    <w:rsid w:val="007B68CF"/>
    <w:rsid w:val="007D0DF1"/>
    <w:rsid w:val="007D7898"/>
    <w:rsid w:val="007E131D"/>
    <w:rsid w:val="007E2ABB"/>
    <w:rsid w:val="007E2C1A"/>
    <w:rsid w:val="007E3540"/>
    <w:rsid w:val="007F0A56"/>
    <w:rsid w:val="007F4355"/>
    <w:rsid w:val="00802719"/>
    <w:rsid w:val="008074C8"/>
    <w:rsid w:val="00807917"/>
    <w:rsid w:val="00812057"/>
    <w:rsid w:val="00812ADD"/>
    <w:rsid w:val="00814622"/>
    <w:rsid w:val="00816502"/>
    <w:rsid w:val="00817990"/>
    <w:rsid w:val="00820C6F"/>
    <w:rsid w:val="00821ED8"/>
    <w:rsid w:val="008307B4"/>
    <w:rsid w:val="0084715C"/>
    <w:rsid w:val="00850C8C"/>
    <w:rsid w:val="00850D62"/>
    <w:rsid w:val="008522A4"/>
    <w:rsid w:val="00853697"/>
    <w:rsid w:val="0085523A"/>
    <w:rsid w:val="00865512"/>
    <w:rsid w:val="00865B70"/>
    <w:rsid w:val="00865EE4"/>
    <w:rsid w:val="0086663F"/>
    <w:rsid w:val="00872C11"/>
    <w:rsid w:val="00874464"/>
    <w:rsid w:val="00875294"/>
    <w:rsid w:val="00875681"/>
    <w:rsid w:val="0088322B"/>
    <w:rsid w:val="00884ED9"/>
    <w:rsid w:val="00887610"/>
    <w:rsid w:val="00893DD5"/>
    <w:rsid w:val="008A06F5"/>
    <w:rsid w:val="008B1169"/>
    <w:rsid w:val="008B6113"/>
    <w:rsid w:val="008B7637"/>
    <w:rsid w:val="008B7C53"/>
    <w:rsid w:val="008B7CDE"/>
    <w:rsid w:val="008C4AEE"/>
    <w:rsid w:val="008C5995"/>
    <w:rsid w:val="008D0FEA"/>
    <w:rsid w:val="008D4BC7"/>
    <w:rsid w:val="008D5C8A"/>
    <w:rsid w:val="008D7DCC"/>
    <w:rsid w:val="008F5B5E"/>
    <w:rsid w:val="009072FA"/>
    <w:rsid w:val="00913C3D"/>
    <w:rsid w:val="00920570"/>
    <w:rsid w:val="00921D55"/>
    <w:rsid w:val="00924808"/>
    <w:rsid w:val="00943FB8"/>
    <w:rsid w:val="00944477"/>
    <w:rsid w:val="00945ACB"/>
    <w:rsid w:val="00947953"/>
    <w:rsid w:val="0095559F"/>
    <w:rsid w:val="0095666B"/>
    <w:rsid w:val="0096181A"/>
    <w:rsid w:val="00964873"/>
    <w:rsid w:val="00970844"/>
    <w:rsid w:val="00977655"/>
    <w:rsid w:val="00981146"/>
    <w:rsid w:val="009817A7"/>
    <w:rsid w:val="009961FB"/>
    <w:rsid w:val="00996D85"/>
    <w:rsid w:val="009A40E8"/>
    <w:rsid w:val="009A42B9"/>
    <w:rsid w:val="009A77F6"/>
    <w:rsid w:val="009B4805"/>
    <w:rsid w:val="009C2D35"/>
    <w:rsid w:val="009C389F"/>
    <w:rsid w:val="009C3BA3"/>
    <w:rsid w:val="009C6B23"/>
    <w:rsid w:val="009E23A3"/>
    <w:rsid w:val="009E3BEC"/>
    <w:rsid w:val="009E3E8E"/>
    <w:rsid w:val="009E496D"/>
    <w:rsid w:val="009E4D08"/>
    <w:rsid w:val="009E51EB"/>
    <w:rsid w:val="009E5ED4"/>
    <w:rsid w:val="009E6439"/>
    <w:rsid w:val="009F65B2"/>
    <w:rsid w:val="009F665C"/>
    <w:rsid w:val="009F7E32"/>
    <w:rsid w:val="009F7E9F"/>
    <w:rsid w:val="00A00498"/>
    <w:rsid w:val="00A04234"/>
    <w:rsid w:val="00A04DCF"/>
    <w:rsid w:val="00A116A6"/>
    <w:rsid w:val="00A11D3A"/>
    <w:rsid w:val="00A120DD"/>
    <w:rsid w:val="00A3318D"/>
    <w:rsid w:val="00A348F4"/>
    <w:rsid w:val="00A3604E"/>
    <w:rsid w:val="00A41E41"/>
    <w:rsid w:val="00A42E2A"/>
    <w:rsid w:val="00A43F6C"/>
    <w:rsid w:val="00A45A16"/>
    <w:rsid w:val="00A51B34"/>
    <w:rsid w:val="00A537BB"/>
    <w:rsid w:val="00A549CC"/>
    <w:rsid w:val="00A631E4"/>
    <w:rsid w:val="00A66BC2"/>
    <w:rsid w:val="00A70C29"/>
    <w:rsid w:val="00A7722E"/>
    <w:rsid w:val="00A8058B"/>
    <w:rsid w:val="00A80B90"/>
    <w:rsid w:val="00A82874"/>
    <w:rsid w:val="00A900BE"/>
    <w:rsid w:val="00A907D6"/>
    <w:rsid w:val="00A90F9F"/>
    <w:rsid w:val="00A948C9"/>
    <w:rsid w:val="00A978C6"/>
    <w:rsid w:val="00AA0491"/>
    <w:rsid w:val="00AA45A2"/>
    <w:rsid w:val="00AA5ED0"/>
    <w:rsid w:val="00AC5113"/>
    <w:rsid w:val="00AD435D"/>
    <w:rsid w:val="00AD45E7"/>
    <w:rsid w:val="00AD7CAD"/>
    <w:rsid w:val="00AE4F69"/>
    <w:rsid w:val="00AE66BB"/>
    <w:rsid w:val="00AF0D59"/>
    <w:rsid w:val="00AF1ED5"/>
    <w:rsid w:val="00AF2ECD"/>
    <w:rsid w:val="00B162F3"/>
    <w:rsid w:val="00B23E1C"/>
    <w:rsid w:val="00B24C32"/>
    <w:rsid w:val="00B253BB"/>
    <w:rsid w:val="00B25967"/>
    <w:rsid w:val="00B262F9"/>
    <w:rsid w:val="00B26589"/>
    <w:rsid w:val="00B340F6"/>
    <w:rsid w:val="00B40A03"/>
    <w:rsid w:val="00B605EF"/>
    <w:rsid w:val="00B65527"/>
    <w:rsid w:val="00B70F1A"/>
    <w:rsid w:val="00B72DC5"/>
    <w:rsid w:val="00B76808"/>
    <w:rsid w:val="00B8491F"/>
    <w:rsid w:val="00B92050"/>
    <w:rsid w:val="00B96FC6"/>
    <w:rsid w:val="00BA091F"/>
    <w:rsid w:val="00BC6DB5"/>
    <w:rsid w:val="00BD067E"/>
    <w:rsid w:val="00BE03A6"/>
    <w:rsid w:val="00BE0D53"/>
    <w:rsid w:val="00BE4E73"/>
    <w:rsid w:val="00BF5E90"/>
    <w:rsid w:val="00BF62E1"/>
    <w:rsid w:val="00C11330"/>
    <w:rsid w:val="00C13258"/>
    <w:rsid w:val="00C1688B"/>
    <w:rsid w:val="00C176AE"/>
    <w:rsid w:val="00C17EDA"/>
    <w:rsid w:val="00C2685D"/>
    <w:rsid w:val="00C337CC"/>
    <w:rsid w:val="00C33E00"/>
    <w:rsid w:val="00C35B35"/>
    <w:rsid w:val="00C549A7"/>
    <w:rsid w:val="00C577D1"/>
    <w:rsid w:val="00C70B8F"/>
    <w:rsid w:val="00C800BD"/>
    <w:rsid w:val="00C82311"/>
    <w:rsid w:val="00C8777B"/>
    <w:rsid w:val="00C915EE"/>
    <w:rsid w:val="00C927F6"/>
    <w:rsid w:val="00CA3086"/>
    <w:rsid w:val="00CA3886"/>
    <w:rsid w:val="00CA7C4A"/>
    <w:rsid w:val="00CB3472"/>
    <w:rsid w:val="00CB6939"/>
    <w:rsid w:val="00CB6AC7"/>
    <w:rsid w:val="00CC375B"/>
    <w:rsid w:val="00CC721D"/>
    <w:rsid w:val="00CD4574"/>
    <w:rsid w:val="00CD71A1"/>
    <w:rsid w:val="00CE2D4F"/>
    <w:rsid w:val="00CE7F76"/>
    <w:rsid w:val="00CF6237"/>
    <w:rsid w:val="00CF7122"/>
    <w:rsid w:val="00CF7DA1"/>
    <w:rsid w:val="00D1195B"/>
    <w:rsid w:val="00D1338C"/>
    <w:rsid w:val="00D15480"/>
    <w:rsid w:val="00D17E70"/>
    <w:rsid w:val="00D22E5E"/>
    <w:rsid w:val="00D25476"/>
    <w:rsid w:val="00D27537"/>
    <w:rsid w:val="00D32BE1"/>
    <w:rsid w:val="00D360FD"/>
    <w:rsid w:val="00D46834"/>
    <w:rsid w:val="00D5515E"/>
    <w:rsid w:val="00D56F22"/>
    <w:rsid w:val="00D61FD4"/>
    <w:rsid w:val="00D66033"/>
    <w:rsid w:val="00D70280"/>
    <w:rsid w:val="00D70D27"/>
    <w:rsid w:val="00D719A2"/>
    <w:rsid w:val="00D73837"/>
    <w:rsid w:val="00D762C5"/>
    <w:rsid w:val="00D76A81"/>
    <w:rsid w:val="00D86C85"/>
    <w:rsid w:val="00DA4BB1"/>
    <w:rsid w:val="00DB0CCA"/>
    <w:rsid w:val="00DB2C42"/>
    <w:rsid w:val="00DB3ACA"/>
    <w:rsid w:val="00DB40B2"/>
    <w:rsid w:val="00DB442E"/>
    <w:rsid w:val="00DB5D95"/>
    <w:rsid w:val="00DB7CAE"/>
    <w:rsid w:val="00DB7CEE"/>
    <w:rsid w:val="00DC1C6B"/>
    <w:rsid w:val="00DC2458"/>
    <w:rsid w:val="00DC52FC"/>
    <w:rsid w:val="00DC589E"/>
    <w:rsid w:val="00DC653D"/>
    <w:rsid w:val="00DD1298"/>
    <w:rsid w:val="00DD2E92"/>
    <w:rsid w:val="00DD7867"/>
    <w:rsid w:val="00DE23CB"/>
    <w:rsid w:val="00DF3087"/>
    <w:rsid w:val="00E01CED"/>
    <w:rsid w:val="00E02EEC"/>
    <w:rsid w:val="00E05ABF"/>
    <w:rsid w:val="00E068BB"/>
    <w:rsid w:val="00E12D2A"/>
    <w:rsid w:val="00E2096C"/>
    <w:rsid w:val="00E277A9"/>
    <w:rsid w:val="00E3240C"/>
    <w:rsid w:val="00E369AB"/>
    <w:rsid w:val="00E41CA3"/>
    <w:rsid w:val="00E41D71"/>
    <w:rsid w:val="00E475C7"/>
    <w:rsid w:val="00E56537"/>
    <w:rsid w:val="00E572F3"/>
    <w:rsid w:val="00E57B0F"/>
    <w:rsid w:val="00E61919"/>
    <w:rsid w:val="00E671C3"/>
    <w:rsid w:val="00E72D03"/>
    <w:rsid w:val="00E747FC"/>
    <w:rsid w:val="00E7572B"/>
    <w:rsid w:val="00E75B2E"/>
    <w:rsid w:val="00E8296D"/>
    <w:rsid w:val="00E838A0"/>
    <w:rsid w:val="00E8633D"/>
    <w:rsid w:val="00E92E65"/>
    <w:rsid w:val="00E97D02"/>
    <w:rsid w:val="00EA10CD"/>
    <w:rsid w:val="00EB5AC0"/>
    <w:rsid w:val="00EC101E"/>
    <w:rsid w:val="00EC3065"/>
    <w:rsid w:val="00EC5F37"/>
    <w:rsid w:val="00ED00DC"/>
    <w:rsid w:val="00ED10E8"/>
    <w:rsid w:val="00ED4027"/>
    <w:rsid w:val="00EE13F1"/>
    <w:rsid w:val="00EE4B62"/>
    <w:rsid w:val="00EF0D8D"/>
    <w:rsid w:val="00EF2DF3"/>
    <w:rsid w:val="00EF342D"/>
    <w:rsid w:val="00EF60E8"/>
    <w:rsid w:val="00F0237C"/>
    <w:rsid w:val="00F049FE"/>
    <w:rsid w:val="00F12B61"/>
    <w:rsid w:val="00F252C6"/>
    <w:rsid w:val="00F3102A"/>
    <w:rsid w:val="00F3317C"/>
    <w:rsid w:val="00F33E29"/>
    <w:rsid w:val="00F4197E"/>
    <w:rsid w:val="00F55FBF"/>
    <w:rsid w:val="00F566BB"/>
    <w:rsid w:val="00F6362E"/>
    <w:rsid w:val="00F65FBB"/>
    <w:rsid w:val="00F70F95"/>
    <w:rsid w:val="00F7201A"/>
    <w:rsid w:val="00F73ABC"/>
    <w:rsid w:val="00F829A6"/>
    <w:rsid w:val="00F86D6B"/>
    <w:rsid w:val="00F90124"/>
    <w:rsid w:val="00F941EC"/>
    <w:rsid w:val="00FA2F2E"/>
    <w:rsid w:val="00FA4B5F"/>
    <w:rsid w:val="00FB47EF"/>
    <w:rsid w:val="00FC2AEC"/>
    <w:rsid w:val="00FC5E71"/>
    <w:rsid w:val="00FE225C"/>
    <w:rsid w:val="00FE311A"/>
    <w:rsid w:val="00FF65D9"/>
    <w:rsid w:val="01AB1327"/>
    <w:rsid w:val="01C83CCC"/>
    <w:rsid w:val="01FC7ED6"/>
    <w:rsid w:val="032A670D"/>
    <w:rsid w:val="03762454"/>
    <w:rsid w:val="03F66CF3"/>
    <w:rsid w:val="0441008D"/>
    <w:rsid w:val="04C25462"/>
    <w:rsid w:val="07263FEC"/>
    <w:rsid w:val="0AC83318"/>
    <w:rsid w:val="0C9B2858"/>
    <w:rsid w:val="0E0B123B"/>
    <w:rsid w:val="0F17029C"/>
    <w:rsid w:val="10364E39"/>
    <w:rsid w:val="107619C6"/>
    <w:rsid w:val="12116F68"/>
    <w:rsid w:val="124B2935"/>
    <w:rsid w:val="12800604"/>
    <w:rsid w:val="13C43406"/>
    <w:rsid w:val="147A6143"/>
    <w:rsid w:val="149B0AD1"/>
    <w:rsid w:val="16547E1D"/>
    <w:rsid w:val="16A60E90"/>
    <w:rsid w:val="16C7200B"/>
    <w:rsid w:val="16DD6F1B"/>
    <w:rsid w:val="181202F8"/>
    <w:rsid w:val="186D6E16"/>
    <w:rsid w:val="19887449"/>
    <w:rsid w:val="1AF07BF3"/>
    <w:rsid w:val="1DED1F6E"/>
    <w:rsid w:val="1E0B3A20"/>
    <w:rsid w:val="20CE3294"/>
    <w:rsid w:val="21534D84"/>
    <w:rsid w:val="22221DB0"/>
    <w:rsid w:val="22C407F7"/>
    <w:rsid w:val="22EC7498"/>
    <w:rsid w:val="23607644"/>
    <w:rsid w:val="244C0B91"/>
    <w:rsid w:val="24532EFC"/>
    <w:rsid w:val="249D3B3E"/>
    <w:rsid w:val="24B24958"/>
    <w:rsid w:val="28C04AC4"/>
    <w:rsid w:val="29345C58"/>
    <w:rsid w:val="29E36007"/>
    <w:rsid w:val="2A30047E"/>
    <w:rsid w:val="2B5577B4"/>
    <w:rsid w:val="2B5861E4"/>
    <w:rsid w:val="2C532066"/>
    <w:rsid w:val="2C9669FD"/>
    <w:rsid w:val="2CB87EE4"/>
    <w:rsid w:val="2DF54057"/>
    <w:rsid w:val="2F045C9C"/>
    <w:rsid w:val="2F872904"/>
    <w:rsid w:val="31A92228"/>
    <w:rsid w:val="3242598A"/>
    <w:rsid w:val="344A45CD"/>
    <w:rsid w:val="34AA2B11"/>
    <w:rsid w:val="365214D4"/>
    <w:rsid w:val="366650E9"/>
    <w:rsid w:val="380709AE"/>
    <w:rsid w:val="38A41A06"/>
    <w:rsid w:val="38AF14D2"/>
    <w:rsid w:val="39D9049D"/>
    <w:rsid w:val="3A197E78"/>
    <w:rsid w:val="3C753A67"/>
    <w:rsid w:val="3D862904"/>
    <w:rsid w:val="3D9E11AE"/>
    <w:rsid w:val="3DDE0F01"/>
    <w:rsid w:val="41FE0CD0"/>
    <w:rsid w:val="423F06BD"/>
    <w:rsid w:val="42D21B54"/>
    <w:rsid w:val="436305FB"/>
    <w:rsid w:val="43A1167B"/>
    <w:rsid w:val="44A76E50"/>
    <w:rsid w:val="464538CF"/>
    <w:rsid w:val="47B56E88"/>
    <w:rsid w:val="4B146797"/>
    <w:rsid w:val="4C100A87"/>
    <w:rsid w:val="4D833F17"/>
    <w:rsid w:val="4D9A772B"/>
    <w:rsid w:val="505C5E29"/>
    <w:rsid w:val="50B92F27"/>
    <w:rsid w:val="51134898"/>
    <w:rsid w:val="527C7F84"/>
    <w:rsid w:val="535351BB"/>
    <w:rsid w:val="53804150"/>
    <w:rsid w:val="53C47BFC"/>
    <w:rsid w:val="53CB6A94"/>
    <w:rsid w:val="546D65C1"/>
    <w:rsid w:val="54B43D36"/>
    <w:rsid w:val="55F9093B"/>
    <w:rsid w:val="56EE19F8"/>
    <w:rsid w:val="58A47D67"/>
    <w:rsid w:val="58D9161F"/>
    <w:rsid w:val="59521361"/>
    <w:rsid w:val="5A7D409E"/>
    <w:rsid w:val="5AD54A23"/>
    <w:rsid w:val="5B171D48"/>
    <w:rsid w:val="5B51279C"/>
    <w:rsid w:val="5C9E6CE5"/>
    <w:rsid w:val="5D471639"/>
    <w:rsid w:val="60725C44"/>
    <w:rsid w:val="61072B74"/>
    <w:rsid w:val="611B4315"/>
    <w:rsid w:val="62865E8A"/>
    <w:rsid w:val="632871E3"/>
    <w:rsid w:val="63E546E0"/>
    <w:rsid w:val="647D5B91"/>
    <w:rsid w:val="656056B2"/>
    <w:rsid w:val="65E13F16"/>
    <w:rsid w:val="67645A4B"/>
    <w:rsid w:val="689C2ED3"/>
    <w:rsid w:val="6A1B02F3"/>
    <w:rsid w:val="6AA52023"/>
    <w:rsid w:val="6AA6628F"/>
    <w:rsid w:val="6AF568D5"/>
    <w:rsid w:val="6BA426C5"/>
    <w:rsid w:val="6C154215"/>
    <w:rsid w:val="6C2165EE"/>
    <w:rsid w:val="6F3E291D"/>
    <w:rsid w:val="711226EE"/>
    <w:rsid w:val="724A3E0A"/>
    <w:rsid w:val="729C2C04"/>
    <w:rsid w:val="72DF16AF"/>
    <w:rsid w:val="73F653BB"/>
    <w:rsid w:val="74535F42"/>
    <w:rsid w:val="748A72FA"/>
    <w:rsid w:val="74BE4B02"/>
    <w:rsid w:val="74EA4ADD"/>
    <w:rsid w:val="75E1709B"/>
    <w:rsid w:val="766B56BB"/>
    <w:rsid w:val="77B707BF"/>
    <w:rsid w:val="78E551EB"/>
    <w:rsid w:val="7A555DFF"/>
    <w:rsid w:val="7A9359C1"/>
    <w:rsid w:val="7D550380"/>
    <w:rsid w:val="7D57572C"/>
    <w:rsid w:val="7F29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FF45320-4B4C-45D1-A2CF-6417B959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kern w:val="0"/>
      <w:sz w:val="24"/>
      <w:szCs w:val="20"/>
    </w:rPr>
  </w:style>
  <w:style w:type="character" w:styleId="a9">
    <w:name w:val="page number"/>
    <w:basedOn w:val="a0"/>
    <w:qFormat/>
  </w:style>
  <w:style w:type="character" w:customStyle="1" w:styleId="Char3">
    <w:name w:val="页眉 Char"/>
    <w:basedOn w:val="a0"/>
    <w:link w:val="a7"/>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uiPriority w:val="99"/>
    <w:semiHidden/>
    <w:qFormat/>
  </w:style>
  <w:style w:type="character" w:customStyle="1" w:styleId="Char1">
    <w:name w:val="批注框文本 Char"/>
    <w:basedOn w:val="a0"/>
    <w:link w:val="a5"/>
    <w:qFormat/>
    <w:rPr>
      <w:sz w:val="18"/>
      <w:szCs w:val="18"/>
    </w:rPr>
  </w:style>
  <w:style w:type="paragraph" w:styleId="aa">
    <w:name w:val="List Paragraph"/>
    <w:basedOn w:val="a"/>
    <w:uiPriority w:val="34"/>
    <w:qFormat/>
    <w:pPr>
      <w:ind w:firstLineChars="200" w:firstLine="420"/>
    </w:pPr>
    <w:rPr>
      <w:rFonts w:ascii="Times New Roman" w:eastAsia="宋体" w:hAnsi="Times New Roman" w:cs="Times New Roman"/>
    </w:rPr>
  </w:style>
  <w:style w:type="character" w:customStyle="1" w:styleId="Char">
    <w:name w:val="纯文本 Char"/>
    <w:link w:val="a3"/>
    <w:qFormat/>
    <w:rPr>
      <w:rFonts w:ascii="宋体" w:eastAsia="宋体" w:hAnsi="宋体" w:cs="宋体"/>
      <w:kern w:val="0"/>
      <w:sz w:val="24"/>
      <w:szCs w:val="24"/>
    </w:rPr>
  </w:style>
  <w:style w:type="character" w:customStyle="1" w:styleId="Char10">
    <w:name w:val="纯文本 Char1"/>
    <w:basedOn w:val="a0"/>
    <w:uiPriority w:val="99"/>
    <w:semiHidden/>
    <w:qFormat/>
    <w:rPr>
      <w:rFonts w:ascii="宋体" w:eastAsia="宋体" w:hAnsi="Courier New" w:cs="Courier New"/>
      <w:szCs w:val="21"/>
    </w:rPr>
  </w:style>
  <w:style w:type="paragraph" w:customStyle="1" w:styleId="1">
    <w:name w:val="列出段落1"/>
    <w:basedOn w:val="a"/>
    <w:qFormat/>
    <w:pPr>
      <w:ind w:firstLineChars="200" w:firstLine="420"/>
    </w:pPr>
    <w:rPr>
      <w:rFonts w:ascii="等线" w:eastAsia="等线" w:hAnsi="等线"/>
    </w:rPr>
  </w:style>
  <w:style w:type="table" w:styleId="ab">
    <w:name w:val="Table Grid"/>
    <w:basedOn w:val="a1"/>
    <w:uiPriority w:val="59"/>
    <w:qFormat/>
    <w:rsid w:val="004814DC"/>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网格型1"/>
    <w:basedOn w:val="a1"/>
    <w:next w:val="ab"/>
    <w:uiPriority w:val="59"/>
    <w:rsid w:val="00947953"/>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A1DDE-2875-45F4-ABA3-1A975A9E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36</Pages>
  <Words>5005</Words>
  <Characters>28535</Characters>
  <Application>Microsoft Office Word</Application>
  <DocSecurity>0</DocSecurity>
  <Lines>237</Lines>
  <Paragraphs>66</Paragraphs>
  <ScaleCrop>false</ScaleCrop>
  <Company/>
  <LinksUpToDate>false</LinksUpToDate>
  <CharactersWithSpaces>33474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416</cp:revision>
  <cp:lastPrinted>2019-10-21T02:55:00Z</cp:lastPrinted>
  <dcterms:created xsi:type="dcterms:W3CDTF">2018-09-11T10:01:00Z</dcterms:created>
  <dcterms:modified xsi:type="dcterms:W3CDTF">2019-12-18T07:28:00Z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