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20" w:rsidRPr="00EA05ED" w:rsidRDefault="00005420" w:rsidP="00005420">
      <w:pPr>
        <w:wordWrap w:val="0"/>
        <w:jc w:val="left"/>
        <w:rPr>
          <w:rFonts w:ascii="仿宋" w:eastAsia="仿宋" w:hAnsi="仿宋" w:cs="黑体"/>
          <w:bCs/>
          <w:sz w:val="24"/>
          <w:szCs w:val="24"/>
        </w:rPr>
      </w:pPr>
      <w:r w:rsidRPr="00EA05ED">
        <w:rPr>
          <w:rFonts w:ascii="仿宋" w:eastAsia="仿宋" w:hAnsi="仿宋" w:cs="黑体" w:hint="eastAsia"/>
          <w:bCs/>
          <w:sz w:val="24"/>
          <w:szCs w:val="24"/>
        </w:rPr>
        <w:t>附件三</w:t>
      </w:r>
    </w:p>
    <w:p w:rsidR="00005420" w:rsidRPr="00EA05ED" w:rsidRDefault="00005420" w:rsidP="00005420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bookmarkStart w:id="0" w:name="_GoBack"/>
      <w:r w:rsidRPr="00EA05ED">
        <w:rPr>
          <w:rFonts w:ascii="仿宋" w:eastAsia="仿宋" w:hAnsi="仿宋" w:cs="Times New Roman" w:hint="eastAsia"/>
          <w:b/>
          <w:sz w:val="30"/>
          <w:szCs w:val="30"/>
        </w:rPr>
        <w:t>内蒙古艺术学院</w:t>
      </w:r>
    </w:p>
    <w:p w:rsidR="00005420" w:rsidRPr="00EA05ED" w:rsidRDefault="00005420" w:rsidP="00005420">
      <w:pPr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EA05ED">
        <w:rPr>
          <w:rFonts w:ascii="仿宋" w:eastAsia="仿宋" w:hAnsi="仿宋" w:cs="Times New Roman" w:hint="eastAsia"/>
          <w:b/>
          <w:sz w:val="30"/>
          <w:szCs w:val="30"/>
        </w:rPr>
        <w:t>科研经费项目（课题）结题审签承诺书</w:t>
      </w:r>
    </w:p>
    <w:bookmarkEnd w:id="0"/>
    <w:p w:rsidR="00005420" w:rsidRPr="00EA05ED" w:rsidRDefault="00005420" w:rsidP="00005420">
      <w:pPr>
        <w:spacing w:line="276" w:lineRule="auto"/>
        <w:rPr>
          <w:rFonts w:ascii="仿宋" w:eastAsia="仿宋" w:hAnsi="仿宋" w:cs="Times New Roman"/>
          <w:bCs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bCs/>
          <w:spacing w:val="30"/>
          <w:kern w:val="10"/>
          <w:sz w:val="24"/>
          <w:szCs w:val="24"/>
        </w:rPr>
        <w:t>审计处：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根据《审计署关于内部审计工作的规定》及上级管理部门相关要求，科研经费项目（课题）结题前须送学院审计处审签。为保证结算审签的真实性、合法性，加强对项目（课题）的财务决算管理，项目负责人特就科研经费决算审签做出如下承诺：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 xml:space="preserve">由本人      </w:t>
      </w:r>
      <w:r w:rsidRPr="00EA05ED">
        <w:rPr>
          <w:rFonts w:ascii="仿宋" w:eastAsia="仿宋" w:hAnsi="仿宋" w:cs="Times New Roman"/>
          <w:spacing w:val="30"/>
          <w:kern w:val="10"/>
          <w:sz w:val="24"/>
          <w:szCs w:val="24"/>
        </w:rPr>
        <w:t xml:space="preserve">   </w:t>
      </w: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（姓名）担任项目负责人的，《</w:t>
      </w:r>
    </w:p>
    <w:p w:rsidR="00005420" w:rsidRPr="00EA05ED" w:rsidRDefault="00005420" w:rsidP="00005420">
      <w:pPr>
        <w:spacing w:line="360" w:lineRule="auto"/>
        <w:ind w:firstLineChars="1800" w:firstLine="54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》（项目或课题名称）；</w:t>
      </w:r>
    </w:p>
    <w:p w:rsidR="00005420" w:rsidRPr="00EA05ED" w:rsidRDefault="00005420" w:rsidP="00005420">
      <w:pPr>
        <w:spacing w:line="360" w:lineRule="auto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项目（资助）类型：(如国家社会科学基金项目、内蒙古哲学社会科学规划项目、内蒙古自治区民委科研资助项目等)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经费金额：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执行年限：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该科研项目：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  <w:u w:val="single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1.在科研项目（课题）申报时，无虚假预算；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  <w:u w:val="single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2.在科研项目（课题）中，对专项经费进行了单独核算；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3.没有违反规定转移专项经费的情况，没有违反规定调整预算的情况，没有截留、挤占、挪用专项经费的情况；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4.所有涉及科研经济活动的票据真实、有效、无造假现象。</w:t>
      </w:r>
    </w:p>
    <w:p w:rsidR="00005420" w:rsidRPr="00EA05ED" w:rsidRDefault="00005420" w:rsidP="00005420">
      <w:pPr>
        <w:spacing w:line="360" w:lineRule="auto"/>
        <w:ind w:firstLineChars="200" w:firstLine="600"/>
        <w:rPr>
          <w:rFonts w:ascii="仿宋" w:eastAsia="仿宋" w:hAnsi="仿宋" w:cs="Times New Roman"/>
          <w:spacing w:val="30"/>
          <w:kern w:val="10"/>
          <w:sz w:val="24"/>
          <w:szCs w:val="24"/>
          <w:u w:val="single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5.本人对本次申请审签决算内容的真实性、完整性、合法性负责。</w:t>
      </w:r>
    </w:p>
    <w:p w:rsidR="00005420" w:rsidRPr="00EA05ED" w:rsidRDefault="00005420" w:rsidP="00005420">
      <w:pPr>
        <w:spacing w:line="360" w:lineRule="auto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</w:p>
    <w:p w:rsidR="00005420" w:rsidRPr="00EA05ED" w:rsidRDefault="00005420" w:rsidP="00005420">
      <w:pPr>
        <w:spacing w:line="360" w:lineRule="auto"/>
        <w:jc w:val="center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 xml:space="preserve">                项目负责人（签字）：</w:t>
      </w:r>
    </w:p>
    <w:p w:rsidR="00005420" w:rsidRPr="00EA05ED" w:rsidRDefault="00005420" w:rsidP="00005420">
      <w:pPr>
        <w:spacing w:line="360" w:lineRule="auto"/>
        <w:jc w:val="center"/>
        <w:rPr>
          <w:rFonts w:ascii="仿宋" w:eastAsia="仿宋" w:hAnsi="仿宋" w:cs="Times New Roman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 xml:space="preserve">         联系电话：</w:t>
      </w:r>
    </w:p>
    <w:p w:rsidR="00005420" w:rsidRPr="00EA05ED" w:rsidRDefault="00005420" w:rsidP="00005420">
      <w:pPr>
        <w:spacing w:line="360" w:lineRule="auto"/>
        <w:ind w:firstLineChars="1850" w:firstLine="5550"/>
        <w:rPr>
          <w:rFonts w:ascii="仿宋" w:eastAsia="仿宋" w:hAnsi="仿宋"/>
          <w:spacing w:val="30"/>
          <w:kern w:val="10"/>
          <w:sz w:val="24"/>
          <w:szCs w:val="24"/>
        </w:rPr>
      </w:pPr>
      <w:r w:rsidRPr="00EA05ED">
        <w:rPr>
          <w:rFonts w:ascii="仿宋" w:eastAsia="仿宋" w:hAnsi="仿宋" w:cs="Times New Roman" w:hint="eastAsia"/>
          <w:spacing w:val="30"/>
          <w:kern w:val="10"/>
          <w:sz w:val="24"/>
          <w:szCs w:val="24"/>
        </w:rPr>
        <w:t>年  月  日</w:t>
      </w:r>
    </w:p>
    <w:p w:rsidR="00620EC9" w:rsidRDefault="00620EC9"/>
    <w:sectPr w:rsidR="00620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909" w:rsidRDefault="003E4909" w:rsidP="00005420">
      <w:r>
        <w:separator/>
      </w:r>
    </w:p>
  </w:endnote>
  <w:endnote w:type="continuationSeparator" w:id="0">
    <w:p w:rsidR="003E4909" w:rsidRDefault="003E4909" w:rsidP="0000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909" w:rsidRDefault="003E4909" w:rsidP="00005420">
      <w:r>
        <w:separator/>
      </w:r>
    </w:p>
  </w:footnote>
  <w:footnote w:type="continuationSeparator" w:id="0">
    <w:p w:rsidR="003E4909" w:rsidRDefault="003E4909" w:rsidP="0000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E5"/>
    <w:rsid w:val="00005420"/>
    <w:rsid w:val="003E4909"/>
    <w:rsid w:val="00560DE5"/>
    <w:rsid w:val="00620EC9"/>
    <w:rsid w:val="00DE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DA1024-092A-48C3-BD20-DB0E525B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5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5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2023-05-29T02:15:00Z</dcterms:created>
  <dcterms:modified xsi:type="dcterms:W3CDTF">2023-05-29T02:15:00Z</dcterms:modified>
</cp:coreProperties>
</file>