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内蒙古艺术学院与国（境）外院校校际交换、联合培养学生出国（境）学习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项目申请表</w:t>
      </w:r>
    </w:p>
    <w:tbl>
      <w:tblPr>
        <w:tblStyle w:val="2"/>
        <w:tblpPr w:leftFromText="180" w:rightFromText="180" w:vertAnchor="text" w:horzAnchor="page" w:tblpX="1615" w:tblpY="454"/>
        <w:tblOverlap w:val="never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146"/>
        <w:gridCol w:w="1414"/>
        <w:gridCol w:w="1213"/>
        <w:gridCol w:w="168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别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平均学分绩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  业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院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申请专业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61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申请类别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+2/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3+1/交换生项目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和</w:t>
            </w:r>
            <w:r>
              <w:rPr>
                <w:rFonts w:ascii="仿宋" w:hAnsi="仿宋" w:eastAsia="仿宋"/>
                <w:sz w:val="28"/>
                <w:szCs w:val="28"/>
              </w:rPr>
              <w:t>申请理由：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  <w:r>
              <w:rPr>
                <w:rFonts w:ascii="仿宋" w:hAnsi="仿宋" w:eastAsia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774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家长意见</w:t>
            </w:r>
          </w:p>
        </w:tc>
        <w:tc>
          <w:tcPr>
            <w:tcW w:w="684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774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684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签字(盖章)：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7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教务处意见</w:t>
            </w:r>
          </w:p>
        </w:tc>
        <w:tc>
          <w:tcPr>
            <w:tcW w:w="684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签字(盖章)：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7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对外合作与交流处意见</w:t>
            </w:r>
          </w:p>
        </w:tc>
        <w:tc>
          <w:tcPr>
            <w:tcW w:w="684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签字(盖章)：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VjZDNjMzU5OWI2ZjQ2MGJlNzczNjUzZDcyMWUifQ=="/>
  </w:docVars>
  <w:rsids>
    <w:rsidRoot w:val="45E0689C"/>
    <w:rsid w:val="45E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2023-10-05T02:07:00Z</dcterms:created>
  <dc:creator>领柱</dc:creator>
  <cp:lastModifiedBy>领柱</cp:lastModifiedBy>
  <dcterms:modified xsi:type="dcterms:W3CDTF">2023-10-05T02:10:00Z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5740E38628FE49D18B18421B003E7BC3_11</vt:lpwstr>
  </property>
</Properties>
</file>