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内蒙古艺术学院合同管理办法</w:t>
      </w:r>
      <w:r>
        <w:rPr>
          <w:rFonts w:hint="eastAsia" w:ascii="方正小标宋简体" w:hAnsi="方正小标宋简体" w:eastAsia="方正小标宋简体" w:cs="方正小标宋简体"/>
          <w:b w:val="0"/>
          <w:bCs/>
          <w:sz w:val="44"/>
          <w:szCs w:val="44"/>
          <w:lang w:eastAsia="zh-CN"/>
        </w:rPr>
        <w:t>（修订）</w:t>
      </w:r>
    </w:p>
    <w:p>
      <w:pPr>
        <w:keepNext w:val="0"/>
        <w:keepLines w:val="0"/>
        <w:pageBreakBefore w:val="0"/>
        <w:kinsoku/>
        <w:wordWrap/>
        <w:overflowPunct/>
        <w:topLinePunct w:val="0"/>
        <w:autoSpaceDE/>
        <w:autoSpaceDN/>
        <w:bidi w:val="0"/>
        <w:adjustRightInd/>
        <w:snapToGrid/>
        <w:spacing w:line="500" w:lineRule="exact"/>
        <w:ind w:firstLine="883" w:firstLineChars="200"/>
        <w:textAlignment w:val="auto"/>
        <w:rPr>
          <w:rFonts w:ascii="宋体" w:hAnsi="宋体"/>
          <w:b/>
          <w:sz w:val="44"/>
          <w:szCs w:val="44"/>
        </w:rPr>
      </w:pPr>
      <w:r>
        <w:rPr>
          <w:rFonts w:ascii="宋体" w:hAnsi="宋体"/>
          <w:b/>
          <w:sz w:val="44"/>
          <w:szCs w:val="44"/>
        </w:rPr>
        <w:t xml:space="preserve">           </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总则</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为加强学校合同管理工作，防范合同风险，维护学校合法权益，依据有关法律、法规，结合学校实际，特制定本办法。</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本办法所称“合同”，是指学校作为一方当事人或者授权相关部门（单位）或个人，与其他自然人、法人或其他组织之间为明确双方的权利义务关系所订立的书面协议，包括合同、协议、备忘录、确认书等。</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本办法适用于学校及各部门、二级学院、附属中专对外签订合同。</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合同管理遵循防范风险和</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权利相统一的原则。</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合同管理实行统一指导、分级负责、归口管理的制度。</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合同的分类与归口管理</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合同的分类</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（一）经济类合同</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学校在对外从事经济活动过程中签订的、以经济交往和资金给付为主要内容的各类合同，主要包括采购合同、租赁合同、制作合同、赞助合同、捐赠合同等。</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（二）非经济类合同</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人事合同</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学校与社会人才服务机构或其他合作单位签订的有关人事管理方面的各类合同（协议），主要包括人事代理合同（协议）、劳务派遣合同（协议）等；</w:t>
      </w:r>
      <w:r>
        <w:rPr>
          <w:rFonts w:ascii="仿宋_GB2312" w:hAnsi="仿宋_GB2312" w:eastAsia="仿宋_GB2312" w:cs="仿宋_GB2312"/>
          <w:sz w:val="32"/>
          <w:szCs w:val="32"/>
        </w:rPr>
        <w:t xml:space="preserve"> </w:t>
      </w:r>
    </w:p>
    <w:p>
      <w:pPr>
        <w:keepNext w:val="0"/>
        <w:keepLines w:val="0"/>
        <w:pageBreakBefore w:val="0"/>
        <w:numPr>
          <w:ilvl w:val="0"/>
          <w:numId w:val="0"/>
        </w:numPr>
        <w:tabs>
          <w:tab w:val="left" w:pos="1239"/>
        </w:tabs>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劳动（聘用）合同</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学校与在编教职工、非事业编制人员签订的、证明学校与其存在劳动（聘用）关系的合同，主要包括聘用合同和劳动合同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科研合同</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学校及教职工在申请科研项目、开展科研工作、进行成果转化、资助出版等科研活动过程中，对外签订的各类合同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合作交流合同</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学校与境内外机构开展合作办学、联合建设培训基地、共同从事科学研究、教育教学、共同进行人才培养过程中签订的各类合同，主要包括合作办学合同、委托培养合同、联合培养合同、战略合作合同等。</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5.其他合同</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不包括以上合同种类的其他类型合同。</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下列合同由学校法人授权各部门、二级学院、附属中专进行签订并对合同的执行负有监管职责：</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（一）以各部门、二级学院、附属中专名义对外签订的合作交流合同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（二）部门、二级学院、附属中专与兼职人员、退休返聘人员等不存在聘用合同关系的人员签订的各类工作合同。签订工作合同须经人事处</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审核签批，并在签订合同之日起</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个工作日内报人事处备案。</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各部门、二级学院、附属中专负责人为合同管理责任人，并指定专人负责合同管理工作。</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本办法第七条规定以外的合同，学校根据业务归口，分别授权以下部门进行管理：</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（一）人事处负责人事合同的管理；</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（二）科研与研究生处负责科研合同的管理；</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（三）国际合作与交流处负责境外合作交流合同的管理；</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（四）后勤处负责校园基本建设和后勤保障相关合同的管理；</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（五）计划财务处负责政府招投标采购合同的管理；</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（六）艺术创作与实践</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负责演艺厅、音乐厅的对外租赁合同的管理。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（七）党政办公室负责以上未涉合同的管理。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各归口部门负责人为合同管理责任人，并确定专人为合同管理人员。</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合同内容涉及两个或两个以上归口部门的，根据合同性质或主要条款确定归口部门；不能确定的，由所涉归口部门协商解决；经协商不能解决，由学校确定归口部门。</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学校刻制“内蒙古艺术学院合同专用章”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由党政办公室负责管理，学校对外签订的各类合同均需加盖“内蒙古艺术学院合同专用章”。</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学校签订各类合同原则上使用合同专用章，如需签约双方对等，可使用学校公章，其他印章一律不得替代使用。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合同需要加盖合同专用章或学校公章的，承办部门经办人至党政办公室加盖印章。</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合同进行编号管理。由党政办公室统一编号管理。</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合同编号分三段，首段</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位为部门（二级学院）、合同性质简写名称拼音首字母大写，中段为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位阿拉伯数字表述的签订年份，末段为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位阿拉伯数字表述的序号。例</w:t>
      </w:r>
      <w:r>
        <w:rPr>
          <w:rFonts w:ascii="仿宋_GB2312" w:hAnsi="仿宋_GB2312" w:eastAsia="仿宋_GB2312" w:cs="仿宋_GB2312"/>
          <w:sz w:val="32"/>
          <w:szCs w:val="32"/>
        </w:rPr>
        <w:t>jHCWWP18001</w:t>
      </w:r>
      <w:r>
        <w:rPr>
          <w:rFonts w:hint="eastAsia" w:ascii="仿宋_GB2312" w:hAnsi="仿宋_GB2312" w:eastAsia="仿宋_GB2312" w:cs="仿宋_GB2312"/>
          <w:sz w:val="32"/>
          <w:szCs w:val="32"/>
        </w:rPr>
        <w:t>表示计划财务处归口管理的</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份物品采购合同。</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承办部门负责合同保管、归档工作，并及时将合同送归口部门备案（合同由归口部门直接承办的，该合同的承办部门即是归口部门）。</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同履行过程中产生的补充协议、会议纪要、书面签证、往来信函、文书、电话记录、传真、电报、合同履行记录及索赔报告等文件、材料均为合同的组成部分，承办部门和合同专管员应及时、妥善地收集、整理和保存。</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承办部门应按年度将合同办理情况制作汇总表存档</w:t>
      </w:r>
      <w:r>
        <w:rPr>
          <w:rFonts w:hint="eastAsia" w:ascii="仿宋_GB2312" w:hAnsi="仿宋_GB2312" w:eastAsia="仿宋_GB2312" w:cs="仿宋_GB2312"/>
          <w:color w:val="000000"/>
          <w:sz w:val="32"/>
          <w:szCs w:val="32"/>
        </w:rPr>
        <w:t>（见表</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，并报党政办公室备案。</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合同的签订与履行</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签订、履行合同必须遵守国家法律、法规，坚持平等互利、协商一致、诚实守信的原则，任何部门、二级学院、附属中专和个人不得利用合同损害学校利益。</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承办部门负责起草合同文本，并对合同及相关资料的真实性、可行性提出意见。合同订立前，承办部门应对合同当事人的资质、履约能力等进行详细调查，有关涉及法律等方面的问题可咨询学校法律顾问。</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合同有模板文本的，包括国家规定的标准合同文本、学校制定的模板</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color w:val="000000"/>
          <w:sz w:val="32"/>
          <w:szCs w:val="32"/>
        </w:rPr>
        <w:t>（见党政办公室网页）</w:t>
      </w:r>
      <w:r>
        <w:rPr>
          <w:rFonts w:hint="eastAsia" w:ascii="仿宋_GB2312" w:hAnsi="仿宋_GB2312" w:eastAsia="仿宋_GB2312" w:cs="仿宋_GB2312"/>
          <w:sz w:val="32"/>
          <w:szCs w:val="32"/>
        </w:rPr>
        <w:t>，应使用标准合同文本或模板合同。</w:t>
      </w:r>
      <w:r>
        <w:rPr>
          <w:rFonts w:hint="eastAsia" w:ascii="仿宋_GB2312" w:hAnsi="仿宋_GB2312" w:eastAsia="仿宋_GB2312" w:cs="仿宋_GB2312"/>
          <w:sz w:val="32"/>
          <w:szCs w:val="32"/>
          <w:lang w:eastAsia="zh-CN"/>
        </w:rPr>
        <w:t>模板合同无需法律顾问审核。</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承办部门起草合同文本前需要进行谈判的，应及时向归口部门和分管校领导汇报；合同谈判涉及重大分歧或需要法律专业支持的，应邀请学校法律顾问参加。</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合同签订前，归口部门应对合同的必要性、可行性、合理性以及立项情况、合同内容、合同条款等进行审核。</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合同内容涉及多个部门的，须经各相关部门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二级学院</w:t>
      </w:r>
      <w:r>
        <w:rPr>
          <w:rFonts w:hint="eastAsia" w:ascii="仿宋_GB2312" w:hAnsi="仿宋_GB2312" w:eastAsia="仿宋_GB2312" w:cs="仿宋_GB2312"/>
          <w:sz w:val="32"/>
          <w:szCs w:val="32"/>
          <w:lang w:eastAsia="zh-CN"/>
        </w:rPr>
        <w:t>、附属中专</w:t>
      </w:r>
      <w:r>
        <w:rPr>
          <w:rFonts w:hint="eastAsia" w:ascii="仿宋_GB2312" w:hAnsi="仿宋_GB2312" w:eastAsia="仿宋_GB2312" w:cs="仿宋_GB2312"/>
          <w:sz w:val="32"/>
          <w:szCs w:val="32"/>
        </w:rPr>
        <w:t>会签。</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学校签订合同须由学校聘请的法律顾问进行审核</w:t>
      </w:r>
      <w:r>
        <w:rPr>
          <w:rFonts w:hint="eastAsia" w:ascii="仿宋_GB2312" w:hAnsi="仿宋_GB2312" w:eastAsia="仿宋_GB2312" w:cs="仿宋_GB2312"/>
          <w:sz w:val="32"/>
          <w:szCs w:val="32"/>
          <w:lang w:eastAsia="zh-CN"/>
        </w:rPr>
        <w:t>（国家规定的标准合同文本及学校制定的模板合同除外）</w:t>
      </w:r>
      <w:r>
        <w:rPr>
          <w:rFonts w:hint="eastAsia" w:ascii="仿宋_GB2312" w:hAnsi="仿宋_GB2312" w:eastAsia="仿宋_GB2312" w:cs="仿宋_GB2312"/>
          <w:sz w:val="32"/>
          <w:szCs w:val="32"/>
        </w:rPr>
        <w:t>，针对合同条款是否符合国家法律、法规，是否符合学校相关制度、规定，并为合同提供</w:t>
      </w:r>
      <w:r>
        <w:rPr>
          <w:rFonts w:hint="eastAsia" w:ascii="仿宋_GB2312" w:hAnsi="仿宋_GB2312" w:eastAsia="仿宋_GB2312" w:cs="仿宋_GB2312"/>
          <w:sz w:val="32"/>
          <w:szCs w:val="32"/>
          <w:lang w:eastAsia="zh-CN"/>
        </w:rPr>
        <w:t>法律</w:t>
      </w:r>
      <w:r>
        <w:rPr>
          <w:rFonts w:hint="eastAsia" w:ascii="仿宋_GB2312" w:hAnsi="仿宋_GB2312" w:eastAsia="仿宋_GB2312" w:cs="仿宋_GB2312"/>
          <w:sz w:val="32"/>
          <w:szCs w:val="32"/>
        </w:rPr>
        <w:t>意见。</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根据合同的不同内容，其审批程序分别为：</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（一）本办法第七条规定的合同由学校法人</w:t>
      </w:r>
      <w:bookmarkStart w:id="0" w:name="_GoBack"/>
      <w:bookmarkEnd w:id="0"/>
      <w:r>
        <w:rPr>
          <w:rFonts w:hint="eastAsia" w:ascii="仿宋_GB2312" w:hAnsi="仿宋_GB2312" w:eastAsia="仿宋_GB2312" w:cs="仿宋_GB2312"/>
          <w:sz w:val="32"/>
          <w:szCs w:val="32"/>
        </w:rPr>
        <w:t>授权各部门、二级学院、附属中专负责人审批。</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（二）政府采购合同根据标的金额进行审批：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1.标的</w:t>
      </w:r>
      <w:r>
        <w:rPr>
          <w:rFonts w:hint="eastAsia" w:ascii="仿宋_GB2312" w:hAnsi="仿宋_GB2312" w:eastAsia="仿宋_GB2312" w:cs="仿宋_GB2312"/>
          <w:color w:val="000000"/>
          <w:sz w:val="32"/>
          <w:szCs w:val="32"/>
        </w:rPr>
        <w:t>金额</w:t>
      </w:r>
      <w:r>
        <w:rPr>
          <w:rFonts w:hint="eastAsia" w:ascii="仿宋_GB2312" w:hAnsi="仿宋_GB2312" w:eastAsia="仿宋_GB2312" w:cs="仿宋_GB2312"/>
          <w:color w:val="000000"/>
          <w:sz w:val="32"/>
          <w:szCs w:val="32"/>
          <w:lang w:eastAsia="zh-CN"/>
        </w:rPr>
        <w:t>不足</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万元的</w:t>
      </w:r>
      <w:r>
        <w:rPr>
          <w:rFonts w:hint="eastAsia" w:ascii="仿宋_GB2312" w:hAnsi="仿宋_GB2312" w:eastAsia="仿宋_GB2312" w:cs="仿宋_GB2312"/>
          <w:color w:val="000000"/>
          <w:sz w:val="32"/>
          <w:szCs w:val="32"/>
          <w:lang w:eastAsia="zh-CN"/>
        </w:rPr>
        <w:t>政府</w:t>
      </w:r>
      <w:r>
        <w:rPr>
          <w:rFonts w:hint="eastAsia" w:ascii="仿宋_GB2312" w:hAnsi="仿宋_GB2312" w:eastAsia="仿宋_GB2312" w:cs="仿宋_GB2312"/>
          <w:color w:val="000000"/>
          <w:sz w:val="32"/>
          <w:szCs w:val="32"/>
        </w:rPr>
        <w:t>采购合同</w:t>
      </w:r>
      <w:r>
        <w:rPr>
          <w:rFonts w:hint="eastAsia" w:ascii="仿宋_GB2312" w:hAnsi="仿宋_GB2312" w:eastAsia="仿宋_GB2312" w:cs="仿宋_GB2312"/>
          <w:color w:val="000000"/>
          <w:sz w:val="32"/>
          <w:szCs w:val="32"/>
          <w:lang w:eastAsia="zh-CN"/>
        </w:rPr>
        <w:t>，由学校法人代表</w:t>
      </w:r>
      <w:r>
        <w:rPr>
          <w:rFonts w:hint="eastAsia" w:ascii="仿宋_GB2312" w:hAnsi="仿宋_GB2312" w:eastAsia="仿宋_GB2312" w:cs="仿宋_GB2312"/>
          <w:color w:val="000000"/>
          <w:sz w:val="32"/>
          <w:szCs w:val="32"/>
        </w:rPr>
        <w:t>授权资产管理部门负责人</w:t>
      </w:r>
      <w:r>
        <w:rPr>
          <w:rFonts w:hint="eastAsia" w:ascii="仿宋_GB2312" w:hAnsi="仿宋_GB2312" w:eastAsia="仿宋_GB2312" w:cs="仿宋_GB2312"/>
          <w:color w:val="000000"/>
          <w:sz w:val="32"/>
          <w:szCs w:val="32"/>
          <w:lang w:eastAsia="zh-CN"/>
        </w:rPr>
        <w:t>签批</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2.标的</w:t>
      </w:r>
      <w:r>
        <w:rPr>
          <w:rFonts w:hint="eastAsia" w:ascii="仿宋_GB2312" w:hAnsi="仿宋_GB2312" w:eastAsia="仿宋_GB2312" w:cs="仿宋_GB2312"/>
          <w:color w:val="000000"/>
          <w:sz w:val="32"/>
          <w:szCs w:val="32"/>
        </w:rPr>
        <w:t>金额</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万元（含）</w:t>
      </w:r>
      <w:r>
        <w:rPr>
          <w:rFonts w:hint="eastAsia" w:ascii="仿宋_GB2312" w:hAnsi="仿宋_GB2312" w:eastAsia="仿宋_GB2312" w:cs="仿宋_GB2312"/>
          <w:color w:val="000000"/>
          <w:sz w:val="32"/>
          <w:szCs w:val="32"/>
          <w:lang w:eastAsia="zh-CN"/>
        </w:rPr>
        <w:t>以上，不足</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万元的</w:t>
      </w:r>
      <w:r>
        <w:rPr>
          <w:rFonts w:hint="eastAsia" w:ascii="仿宋_GB2312" w:hAnsi="仿宋_GB2312" w:eastAsia="仿宋_GB2312" w:cs="仿宋_GB2312"/>
          <w:color w:val="000000"/>
          <w:sz w:val="32"/>
          <w:szCs w:val="32"/>
          <w:lang w:eastAsia="zh-CN"/>
        </w:rPr>
        <w:t>政府</w:t>
      </w:r>
      <w:r>
        <w:rPr>
          <w:rFonts w:hint="eastAsia" w:ascii="仿宋_GB2312" w:hAnsi="仿宋_GB2312" w:eastAsia="仿宋_GB2312" w:cs="仿宋_GB2312"/>
          <w:color w:val="000000"/>
          <w:sz w:val="32"/>
          <w:szCs w:val="32"/>
        </w:rPr>
        <w:t>采购合同</w:t>
      </w:r>
      <w:r>
        <w:rPr>
          <w:rFonts w:hint="eastAsia" w:ascii="仿宋_GB2312" w:hAnsi="仿宋_GB2312" w:eastAsia="仿宋_GB2312" w:cs="仿宋_GB2312"/>
          <w:color w:val="000000"/>
          <w:sz w:val="32"/>
          <w:szCs w:val="32"/>
          <w:lang w:eastAsia="zh-CN"/>
        </w:rPr>
        <w:t>，由学校法人代表</w:t>
      </w:r>
      <w:r>
        <w:rPr>
          <w:rFonts w:hint="eastAsia" w:ascii="仿宋_GB2312" w:hAnsi="仿宋_GB2312" w:eastAsia="仿宋_GB2312" w:cs="仿宋_GB2312"/>
          <w:color w:val="000000"/>
          <w:sz w:val="32"/>
          <w:szCs w:val="32"/>
        </w:rPr>
        <w:t>授权分管校领导</w:t>
      </w:r>
      <w:r>
        <w:rPr>
          <w:rFonts w:hint="eastAsia" w:ascii="仿宋_GB2312" w:hAnsi="仿宋_GB2312" w:eastAsia="仿宋_GB2312" w:cs="仿宋_GB2312"/>
          <w:color w:val="000000"/>
          <w:sz w:val="32"/>
          <w:szCs w:val="32"/>
          <w:lang w:eastAsia="zh-CN"/>
        </w:rPr>
        <w:t>签批</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宋体" w:hAnsi="宋体" w:eastAsia="宋体"/>
          <w:sz w:val="28"/>
          <w:szCs w:val="28"/>
          <w:lang w:val="en-US" w:eastAsia="zh-CN"/>
        </w:rPr>
      </w:pPr>
      <w:r>
        <w:rPr>
          <w:rFonts w:hint="eastAsia" w:ascii="仿宋_GB2312" w:hAnsi="仿宋_GB2312" w:eastAsia="仿宋_GB2312" w:cs="仿宋_GB2312"/>
          <w:color w:val="000000"/>
          <w:sz w:val="32"/>
          <w:szCs w:val="32"/>
          <w:lang w:val="en-US" w:eastAsia="zh-CN"/>
        </w:rPr>
        <w:t>3.标的</w:t>
      </w:r>
      <w:r>
        <w:rPr>
          <w:rFonts w:hint="eastAsia" w:ascii="仿宋_GB2312" w:hAnsi="仿宋_GB2312" w:eastAsia="仿宋_GB2312" w:cs="仿宋_GB2312"/>
          <w:color w:val="000000"/>
          <w:sz w:val="32"/>
          <w:szCs w:val="32"/>
        </w:rPr>
        <w:t>总金额</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万元（含）以上的</w:t>
      </w:r>
      <w:r>
        <w:rPr>
          <w:rFonts w:hint="eastAsia" w:ascii="仿宋_GB2312" w:hAnsi="仿宋_GB2312" w:eastAsia="仿宋_GB2312" w:cs="仿宋_GB2312"/>
          <w:color w:val="000000"/>
          <w:sz w:val="32"/>
          <w:szCs w:val="32"/>
          <w:lang w:eastAsia="zh-CN"/>
        </w:rPr>
        <w:t>政府</w:t>
      </w:r>
      <w:r>
        <w:rPr>
          <w:rFonts w:hint="eastAsia" w:ascii="仿宋_GB2312" w:hAnsi="仿宋_GB2312" w:eastAsia="仿宋_GB2312" w:cs="仿宋_GB2312"/>
          <w:color w:val="000000"/>
          <w:sz w:val="32"/>
          <w:szCs w:val="32"/>
        </w:rPr>
        <w:t>采购合同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由学校法定代表人</w:t>
      </w:r>
      <w:r>
        <w:rPr>
          <w:rFonts w:hint="eastAsia" w:ascii="仿宋_GB2312" w:hAnsi="仿宋_GB2312" w:eastAsia="仿宋_GB2312" w:cs="仿宋_GB2312"/>
          <w:color w:val="000000"/>
          <w:sz w:val="32"/>
          <w:szCs w:val="32"/>
          <w:lang w:eastAsia="zh-CN"/>
        </w:rPr>
        <w:t>签批</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非政府采购其他</w:t>
      </w:r>
      <w:r>
        <w:rPr>
          <w:rFonts w:hint="eastAsia" w:ascii="仿宋_GB2312" w:hAnsi="仿宋_GB2312" w:eastAsia="仿宋_GB2312" w:cs="仿宋_GB2312"/>
          <w:sz w:val="32"/>
          <w:szCs w:val="32"/>
        </w:rPr>
        <w:t>经济类合同根据标的金额进行审批：</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标的金额不足</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万元的合同，由部门、二级学院、</w:t>
      </w:r>
      <w:r>
        <w:rPr>
          <w:rFonts w:hint="eastAsia" w:ascii="仿宋_GB2312" w:hAnsi="仿宋_GB2312" w:eastAsia="仿宋_GB2312" w:cs="仿宋_GB2312"/>
          <w:sz w:val="32"/>
          <w:szCs w:val="32"/>
        </w:rPr>
        <w:t>附属中专</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color w:val="000000"/>
          <w:sz w:val="32"/>
          <w:szCs w:val="32"/>
        </w:rPr>
        <w:t>审批；</w:t>
      </w:r>
      <w:r>
        <w:rPr>
          <w:rFonts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标的金额</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万元以上、不足</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万元的合同，由分管校领导审批；</w:t>
      </w:r>
      <w:r>
        <w:rPr>
          <w:rFonts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标的金额</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万元以上的合同，由分管校领导和校长审批。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以上未涉及合同由分管校领导或校长根据合同内容进行审批；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是合同的法定签署人。校长可以书面形式授权其他校领导或部门、二级学院、附属中专负责人签署合同。根据工作需要，校长授权各部门、二级学院、附属中专负责人签署本办法第七条规定的合同以及学校标的额不足</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eastAsia="zh-CN"/>
        </w:rPr>
        <w:t>非政府采购其他</w:t>
      </w:r>
      <w:r>
        <w:rPr>
          <w:rFonts w:hint="eastAsia" w:ascii="仿宋_GB2312" w:hAnsi="仿宋_GB2312" w:eastAsia="仿宋_GB2312" w:cs="仿宋_GB2312"/>
          <w:sz w:val="32"/>
          <w:szCs w:val="32"/>
        </w:rPr>
        <w:t>经济类合同，授权分管校领导签署标的额</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万以上</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万以下的</w:t>
      </w:r>
      <w:r>
        <w:rPr>
          <w:rFonts w:hint="eastAsia" w:ascii="仿宋_GB2312" w:hAnsi="仿宋_GB2312" w:eastAsia="仿宋_GB2312" w:cs="仿宋_GB2312"/>
          <w:sz w:val="32"/>
          <w:szCs w:val="32"/>
          <w:lang w:eastAsia="zh-CN"/>
        </w:rPr>
        <w:t>非政府采购其他</w:t>
      </w:r>
      <w:r>
        <w:rPr>
          <w:rFonts w:hint="eastAsia" w:ascii="仿宋_GB2312" w:hAnsi="仿宋_GB2312" w:eastAsia="仿宋_GB2312" w:cs="仿宋_GB2312"/>
          <w:sz w:val="32"/>
          <w:szCs w:val="32"/>
        </w:rPr>
        <w:t>经济类合同。</w:t>
      </w:r>
      <w:r>
        <w:rPr>
          <w:rFonts w:hint="eastAsia" w:ascii="仿宋_GB2312" w:hAnsi="仿宋_GB2312" w:eastAsia="仿宋_GB2312" w:cs="仿宋_GB2312"/>
          <w:sz w:val="32"/>
          <w:szCs w:val="32"/>
          <w:lang w:eastAsia="zh-CN"/>
        </w:rPr>
        <w:t>授权学校资产管理部门签署的标的金额不足</w:t>
      </w:r>
      <w:r>
        <w:rPr>
          <w:rFonts w:hint="eastAsia" w:ascii="仿宋_GB2312" w:hAnsi="仿宋_GB2312" w:eastAsia="仿宋_GB2312" w:cs="仿宋_GB2312"/>
          <w:sz w:val="32"/>
          <w:szCs w:val="32"/>
          <w:lang w:val="en-US" w:eastAsia="zh-CN"/>
        </w:rPr>
        <w:t>5万元的政府采购合同；授权分管学校领导签署标的金额5万元（含）—30万元的政府采购合同，</w:t>
      </w:r>
      <w:r>
        <w:rPr>
          <w:rFonts w:hint="eastAsia" w:ascii="仿宋_GB2312" w:hAnsi="仿宋_GB2312" w:eastAsia="仿宋_GB2312" w:cs="仿宋_GB2312"/>
          <w:sz w:val="32"/>
          <w:szCs w:val="32"/>
        </w:rPr>
        <w:t>校长授权委托书由党政办公室办理、存档。</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未经校长授权，任何部门、二级学院、附属中专和个人均不得以学校和部门、二级学院、附属中专的名义对外签订合同。</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合同确需加盖法人印章的，需经法人允许后方可盖章，法人印章与法人</w:t>
      </w:r>
      <w:r>
        <w:rPr>
          <w:rFonts w:hint="eastAsia" w:ascii="仿宋_GB2312" w:hAnsi="仿宋_GB2312" w:eastAsia="仿宋_GB2312" w:cs="仿宋_GB2312"/>
          <w:sz w:val="32"/>
          <w:szCs w:val="32"/>
          <w:lang w:eastAsia="zh-CN"/>
        </w:rPr>
        <w:t>签字</w:t>
      </w:r>
      <w:r>
        <w:rPr>
          <w:rFonts w:hint="eastAsia" w:ascii="仿宋_GB2312" w:hAnsi="仿宋_GB2312" w:eastAsia="仿宋_GB2312" w:cs="仿宋_GB2312"/>
          <w:sz w:val="32"/>
          <w:szCs w:val="32"/>
        </w:rPr>
        <w:t>具有同等法律效力。</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一经签订，承办部门应对合同履行情况进行动态监督，加强对合同履行过程中各个环节（包括交货、验收及结算等）的跟踪管理，保质、保量、按期完成合同约定事项。归口部门应跟踪合同的履行情况，监督承办部门和对方当事人履行合同义务。相关部门应给予配合，确保合同得到全面履行。</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合同履行过程中对方出现预期违约或违约情形的，承办部门应及时向归口部门和分管校领导汇报，采取必要措施将可能产生的损失降至最低。</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在履行过程中确需变更或解除的，应由双方协商一致后，签订变更或解除合同的书面协议。变更或解除合同，应说明变更或解除的理由、变更或解除的条款及事项、履行期限、与原合同的关系等，并按前述流程审核、审批后签订。</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合同纠纷处理及责任</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合同履行出现法律纠纷时，承办部门和归口部门应及时向分管校领导汇报，会同有关部门及法律顾问组成法律纠纷处理小组，依法维护学校合法权益，并将处理结果报分管校领导及校长。</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任何部门、二级学院、附属中专和个人签订、履行合同时，因失职或渎职给学校造成损失的，学校依据有关规定追究当事人的责任。</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任何部门、二级学院、附属中专和个人有下列情形之一的，学校将视情节轻重，追究当事人党纪政纪责任；给学校造成经济损失的，追究其民事责任；构成犯罪的，移交司法机关处理：</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（一）未经授权，越权或滥用委托代理权擅自对外签订合同的；</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（二）与合同对方当事人串通，损害学校利益的；</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（三）利用合同谋取私利或从事其他违法行为的；</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（四）未及时处理合同纠纷或擅自放弃权利，导致学校利益受损的；</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（五）有其他违反法律法规和学校规章、纪律的行为，在合同签订、履行过程中损害学校利益的。</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附则</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本规定由党政办公室</w:t>
      </w:r>
      <w:r>
        <w:rPr>
          <w:rFonts w:hint="eastAsia" w:ascii="仿宋_GB2312" w:hAnsi="仿宋_GB2312" w:eastAsia="仿宋_GB2312" w:cs="仿宋_GB2312"/>
          <w:sz w:val="32"/>
          <w:szCs w:val="32"/>
          <w:lang w:eastAsia="zh-CN"/>
        </w:rPr>
        <w:t>、计划财务处</w:t>
      </w:r>
      <w:r>
        <w:rPr>
          <w:rFonts w:hint="eastAsia" w:ascii="仿宋_GB2312" w:hAnsi="仿宋_GB2312" w:eastAsia="仿宋_GB2312" w:cs="仿宋_GB2312"/>
          <w:sz w:val="32"/>
          <w:szCs w:val="32"/>
        </w:rPr>
        <w:t>负责解释。</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本规定自</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日起施行，原试行合同同时废止。</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spacing w:val="-6"/>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spacing w:val="-6"/>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spacing w:val="-6"/>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Cs/>
          <w:spacing w:val="-6"/>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Cs/>
          <w:spacing w:val="-6"/>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Cs/>
          <w:spacing w:val="-6"/>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Cs/>
          <w:spacing w:val="-6"/>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cs="黑体"/>
          <w:bCs/>
          <w:spacing w:val="-6"/>
          <w:sz w:val="32"/>
          <w:szCs w:val="32"/>
        </w:rPr>
      </w:pPr>
      <w:r>
        <w:rPr>
          <w:rFonts w:hint="eastAsia" w:ascii="黑体" w:hAnsi="黑体" w:eastAsia="黑体" w:cs="黑体"/>
          <w:bCs/>
          <w:spacing w:val="-6"/>
          <w:sz w:val="21"/>
          <w:szCs w:val="21"/>
        </w:rPr>
        <w:t>附件</w:t>
      </w:r>
      <w:r>
        <w:rPr>
          <w:rFonts w:hint="eastAsia" w:ascii="黑体" w:hAnsi="黑体" w:eastAsia="黑体" w:cs="黑体"/>
          <w:bCs/>
          <w:spacing w:val="-6"/>
          <w:sz w:val="21"/>
          <w:szCs w:val="21"/>
          <w:lang w:val="en-US" w:eastAsia="zh-CN"/>
        </w:rPr>
        <w:t>1：</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cs="宋体"/>
          <w:b/>
          <w:spacing w:val="-6"/>
          <w:sz w:val="44"/>
          <w:szCs w:val="44"/>
        </w:rPr>
      </w:pPr>
      <w:r>
        <w:rPr>
          <w:rFonts w:hint="eastAsia" w:ascii="宋体" w:hAnsi="宋体" w:cs="宋体"/>
          <w:b/>
          <w:spacing w:val="-6"/>
          <w:sz w:val="44"/>
          <w:szCs w:val="44"/>
        </w:rPr>
        <w:t>内蒙古艺术学院经济类合同审批流程</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合同承办部门向归口部门提出签订合同的申请，已起草合同文本的一并附后；</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承办部门起草合同文本，并填写《合同审批表》；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合同相对人提供合同文本的，承办部门先审核，并填写《合同审批表》；归口部门审核合同文本</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需要会签的合同，由相关部门会签；</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标的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额在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万元以下的</w:t>
      </w:r>
      <w:r>
        <w:rPr>
          <w:rFonts w:hint="eastAsia" w:ascii="仿宋_GB2312" w:hAnsi="仿宋_GB2312" w:eastAsia="仿宋_GB2312" w:cs="仿宋_GB2312"/>
          <w:sz w:val="32"/>
          <w:szCs w:val="32"/>
          <w:lang w:eastAsia="zh-CN"/>
        </w:rPr>
        <w:t>非政府采购其他经济类合同</w:t>
      </w:r>
      <w:r>
        <w:rPr>
          <w:rFonts w:hint="eastAsia" w:ascii="仿宋_GB2312" w:hAnsi="仿宋_GB2312" w:eastAsia="仿宋_GB2312" w:cs="仿宋_GB2312"/>
          <w:sz w:val="32"/>
          <w:szCs w:val="32"/>
        </w:rPr>
        <w:t>由部门（二级学院、附属中专）负责人审核；标的金额在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的非政府采购其他经济类合同</w:t>
      </w:r>
      <w:r>
        <w:rPr>
          <w:rFonts w:hint="eastAsia" w:ascii="仿宋_GB2312" w:hAnsi="仿宋_GB2312" w:eastAsia="仿宋_GB2312" w:cs="仿宋_GB2312"/>
          <w:sz w:val="32"/>
          <w:szCs w:val="32"/>
        </w:rPr>
        <w:t>由分管校领导审核；标的金额在</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eastAsia="zh-CN"/>
        </w:rPr>
        <w:t>的非政府采购其他经济类合同</w:t>
      </w:r>
      <w:r>
        <w:rPr>
          <w:rFonts w:hint="eastAsia" w:ascii="仿宋_GB2312" w:hAnsi="仿宋_GB2312" w:eastAsia="仿宋_GB2312" w:cs="仿宋_GB2312"/>
          <w:sz w:val="32"/>
          <w:szCs w:val="32"/>
        </w:rPr>
        <w:t>由校长审批</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6.标的</w:t>
      </w:r>
      <w:r>
        <w:rPr>
          <w:rFonts w:hint="eastAsia" w:ascii="仿宋_GB2312" w:hAnsi="仿宋_GB2312" w:eastAsia="仿宋_GB2312" w:cs="仿宋_GB2312"/>
          <w:sz w:val="32"/>
          <w:szCs w:val="32"/>
        </w:rPr>
        <w:t>金额</w:t>
      </w:r>
      <w:r>
        <w:rPr>
          <w:rFonts w:hint="eastAsia" w:ascii="仿宋_GB2312" w:hAnsi="仿宋_GB2312" w:eastAsia="仿宋_GB2312" w:cs="仿宋_GB2312"/>
          <w:sz w:val="32"/>
          <w:szCs w:val="32"/>
          <w:lang w:eastAsia="zh-CN"/>
        </w:rPr>
        <w:t>不足</w:t>
      </w:r>
      <w:r>
        <w:rPr>
          <w:rFonts w:hint="eastAsia" w:ascii="仿宋_GB2312" w:hAnsi="仿宋_GB2312" w:eastAsia="仿宋_GB2312" w:cs="仿宋_GB2312"/>
          <w:sz w:val="32"/>
          <w:szCs w:val="32"/>
        </w:rPr>
        <w:t>5万元的</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采购合同</w:t>
      </w:r>
      <w:r>
        <w:rPr>
          <w:rFonts w:hint="eastAsia" w:ascii="仿宋_GB2312" w:hAnsi="仿宋_GB2312" w:eastAsia="仿宋_GB2312" w:cs="仿宋_GB2312"/>
          <w:sz w:val="32"/>
          <w:szCs w:val="32"/>
          <w:lang w:eastAsia="zh-CN"/>
        </w:rPr>
        <w:t>，由学校法人代表</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资产管理部门负责人签署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标的</w:t>
      </w:r>
      <w:r>
        <w:rPr>
          <w:rFonts w:hint="eastAsia" w:ascii="仿宋_GB2312" w:hAnsi="仿宋_GB2312" w:eastAsia="仿宋_GB2312" w:cs="仿宋_GB2312"/>
          <w:sz w:val="32"/>
          <w:szCs w:val="32"/>
        </w:rPr>
        <w:t>金额5万元（含）</w:t>
      </w:r>
      <w:r>
        <w:rPr>
          <w:rFonts w:hint="eastAsia" w:ascii="仿宋_GB2312" w:hAnsi="仿宋_GB2312" w:eastAsia="仿宋_GB2312" w:cs="仿宋_GB2312"/>
          <w:sz w:val="32"/>
          <w:szCs w:val="32"/>
          <w:lang w:eastAsia="zh-CN"/>
        </w:rPr>
        <w:t>以上，不足</w:t>
      </w:r>
      <w:r>
        <w:rPr>
          <w:rFonts w:hint="eastAsia" w:ascii="仿宋_GB2312" w:hAnsi="仿宋_GB2312" w:eastAsia="仿宋_GB2312" w:cs="仿宋_GB2312"/>
          <w:sz w:val="32"/>
          <w:szCs w:val="32"/>
        </w:rPr>
        <w:t>30万元的</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采购合同</w:t>
      </w:r>
      <w:r>
        <w:rPr>
          <w:rFonts w:hint="eastAsia" w:ascii="仿宋_GB2312" w:hAnsi="仿宋_GB2312" w:eastAsia="仿宋_GB2312" w:cs="仿宋_GB2312"/>
          <w:sz w:val="32"/>
          <w:szCs w:val="32"/>
          <w:lang w:eastAsia="zh-CN"/>
        </w:rPr>
        <w:t>，由学校法人代表</w:t>
      </w:r>
      <w:r>
        <w:rPr>
          <w:rFonts w:hint="eastAsia" w:ascii="仿宋_GB2312" w:hAnsi="仿宋_GB2312" w:eastAsia="仿宋_GB2312" w:cs="仿宋_GB2312"/>
          <w:sz w:val="32"/>
          <w:szCs w:val="32"/>
        </w:rPr>
        <w:t>授权分管校领导签署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标的</w:t>
      </w:r>
      <w:r>
        <w:rPr>
          <w:rFonts w:hint="eastAsia" w:ascii="仿宋_GB2312" w:hAnsi="仿宋_GB2312" w:eastAsia="仿宋_GB2312" w:cs="仿宋_GB2312"/>
          <w:sz w:val="32"/>
          <w:szCs w:val="32"/>
        </w:rPr>
        <w:t>金额30万元（含）以上的</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采购合同由学校法定代表人签署。</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法律顾问</w:t>
      </w:r>
      <w:r>
        <w:rPr>
          <w:rFonts w:hint="eastAsia" w:ascii="仿宋_GB2312" w:hAnsi="仿宋_GB2312" w:eastAsia="仿宋_GB2312" w:cs="仿宋_GB2312"/>
          <w:sz w:val="32"/>
          <w:szCs w:val="32"/>
          <w:lang w:eastAsia="zh-CN"/>
        </w:rPr>
        <w:t>会同</w:t>
      </w:r>
      <w:r>
        <w:rPr>
          <w:rFonts w:hint="eastAsia" w:ascii="仿宋_GB2312" w:hAnsi="仿宋_GB2312" w:eastAsia="仿宋_GB2312" w:cs="仿宋_GB2312"/>
          <w:sz w:val="32"/>
          <w:szCs w:val="32"/>
        </w:rPr>
        <w:t>合同管理部门（党政办公室）提出修改意见；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签订合同、合同编号、存档合同原件</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加盖学校合同专用章；</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9. </w:t>
      </w:r>
      <w:r>
        <w:rPr>
          <w:rFonts w:hint="eastAsia" w:ascii="仿宋_GB2312" w:hAnsi="仿宋_GB2312" w:eastAsia="仿宋_GB2312" w:cs="仿宋_GB2312"/>
          <w:sz w:val="32"/>
          <w:szCs w:val="32"/>
        </w:rPr>
        <w:t>承办部门根据合同履约</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rPr>
        <w:t>注：学院各类合同均需先签订后履行。</w:t>
      </w: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Cs/>
          <w:spacing w:val="-6"/>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Cs/>
          <w:spacing w:val="-6"/>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Cs/>
          <w:spacing w:val="-6"/>
          <w:sz w:val="21"/>
          <w:szCs w:val="21"/>
          <w:lang w:val="en-US" w:eastAsia="zh-CN"/>
        </w:rPr>
      </w:pPr>
      <w:r>
        <w:rPr>
          <w:rFonts w:hint="eastAsia" w:ascii="黑体" w:hAnsi="黑体" w:eastAsia="黑体" w:cs="黑体"/>
          <w:bCs/>
          <w:spacing w:val="-6"/>
          <w:sz w:val="21"/>
          <w:szCs w:val="21"/>
        </w:rPr>
        <w:t>附件</w:t>
      </w:r>
      <w:r>
        <w:rPr>
          <w:rFonts w:hint="eastAsia" w:ascii="黑体" w:hAnsi="黑体" w:eastAsia="黑体" w:cs="黑体"/>
          <w:bCs/>
          <w:spacing w:val="-6"/>
          <w:sz w:val="21"/>
          <w:szCs w:val="21"/>
          <w:lang w:val="en-US" w:eastAsia="zh-CN"/>
        </w:rPr>
        <w:t>2：</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b/>
          <w:spacing w:val="-6"/>
          <w:sz w:val="36"/>
          <w:szCs w:val="36"/>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b/>
          <w:spacing w:val="-6"/>
          <w:sz w:val="44"/>
          <w:szCs w:val="44"/>
        </w:rPr>
      </w:pPr>
      <w:r>
        <w:rPr>
          <w:rFonts w:hint="eastAsia" w:ascii="宋体" w:hAnsi="宋体"/>
          <w:b/>
          <w:spacing w:val="-6"/>
          <w:sz w:val="44"/>
          <w:szCs w:val="44"/>
        </w:rPr>
        <w:t>内蒙古艺术学院非经济类合同审批流程</w:t>
      </w: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合同承办部门向归口部门提出签订合同的申请，已起草合同文本的一并附后；</w:t>
      </w:r>
      <w:r>
        <w:rPr>
          <w:rFonts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承办部门起草合同文本，并填写《合同审批表》；</w:t>
      </w:r>
      <w:r>
        <w:rPr>
          <w:rFonts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合同相对人提供合同文本的，承办部门先审核，并填写《合同审批表》；归口部门审核合同文本；</w:t>
      </w:r>
      <w:r>
        <w:rPr>
          <w:rFonts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需要会签的合同，由相关部门会签；</w:t>
      </w:r>
      <w:r>
        <w:rPr>
          <w:rFonts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校领导审批；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6.</w:t>
      </w:r>
      <w:r>
        <w:rPr>
          <w:rFonts w:hint="eastAsia" w:ascii="仿宋_GB2312" w:hAnsi="仿宋_GB2312" w:eastAsia="仿宋_GB2312" w:cs="仿宋_GB2312"/>
          <w:sz w:val="32"/>
          <w:szCs w:val="32"/>
        </w:rPr>
        <w:t>法律顾问</w:t>
      </w:r>
      <w:r>
        <w:rPr>
          <w:rFonts w:hint="eastAsia" w:ascii="仿宋_GB2312" w:hAnsi="仿宋_GB2312" w:eastAsia="仿宋_GB2312" w:cs="仿宋_GB2312"/>
          <w:sz w:val="32"/>
          <w:szCs w:val="32"/>
          <w:lang w:eastAsia="zh-CN"/>
        </w:rPr>
        <w:t>会同</w:t>
      </w:r>
      <w:r>
        <w:rPr>
          <w:rFonts w:hint="eastAsia" w:ascii="仿宋_GB2312" w:hAnsi="仿宋_GB2312" w:eastAsia="仿宋_GB2312" w:cs="仿宋_GB2312"/>
          <w:sz w:val="32"/>
          <w:szCs w:val="32"/>
        </w:rPr>
        <w:t>合同管理部门（党政办公室）提出修改意见；</w:t>
      </w:r>
      <w:r>
        <w:rPr>
          <w:rFonts w:ascii="仿宋_GB2312" w:hAnsi="仿宋" w:eastAsia="仿宋_GB2312"/>
          <w:sz w:val="32"/>
          <w:szCs w:val="32"/>
        </w:rPr>
        <w:t xml:space="preserve"> </w:t>
      </w:r>
    </w:p>
    <w:p>
      <w:pPr>
        <w:keepNext w:val="0"/>
        <w:keepLines w:val="0"/>
        <w:pageBreakBefore w:val="0"/>
        <w:tabs>
          <w:tab w:val="left" w:pos="114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7.</w:t>
      </w:r>
      <w:r>
        <w:rPr>
          <w:rFonts w:hint="eastAsia" w:ascii="仿宋_GB2312" w:hAnsi="仿宋_GB2312" w:eastAsia="仿宋_GB2312" w:cs="仿宋_GB2312"/>
          <w:sz w:val="32"/>
          <w:szCs w:val="32"/>
        </w:rPr>
        <w:t>签订合同、合同编号、存档合同原件</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加盖学校合同专用章；</w:t>
      </w:r>
      <w:r>
        <w:rPr>
          <w:rFonts w:ascii="仿宋_GB2312" w:hAnsi="仿宋" w:eastAsia="仿宋_GB2312"/>
          <w:sz w:val="32"/>
          <w:szCs w:val="32"/>
        </w:rPr>
        <w:t xml:space="preserve"> </w:t>
      </w:r>
    </w:p>
    <w:p>
      <w:pPr>
        <w:keepNext w:val="0"/>
        <w:keepLines w:val="0"/>
        <w:pageBreakBefore w:val="0"/>
        <w:tabs>
          <w:tab w:val="left" w:pos="114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其他经校党委会或校长办公会审议通过的合同，由校长签批；</w:t>
      </w:r>
      <w:r>
        <w:rPr>
          <w:rFonts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9</w:t>
      </w:r>
      <w:r>
        <w:rPr>
          <w:rFonts w:ascii="仿宋_GB2312" w:hAnsi="仿宋" w:eastAsia="仿宋_GB2312"/>
          <w:sz w:val="32"/>
          <w:szCs w:val="32"/>
        </w:rPr>
        <w:t>.</w:t>
      </w:r>
      <w:r>
        <w:rPr>
          <w:rFonts w:hint="eastAsia" w:ascii="仿宋_GB2312" w:hAnsi="仿宋" w:eastAsia="仿宋_GB2312"/>
          <w:sz w:val="32"/>
          <w:szCs w:val="32"/>
        </w:rPr>
        <w:t>承办部门根据合同履约</w:t>
      </w:r>
      <w:r>
        <w:rPr>
          <w:rFonts w:hint="eastAsia" w:ascii="仿宋_GB2312" w:hAnsi="仿宋" w:eastAsia="仿宋_GB2312"/>
          <w:sz w:val="32"/>
          <w:szCs w:val="32"/>
          <w:lang w:eastAsia="zh-CN"/>
        </w:rPr>
        <w:t>。</w:t>
      </w:r>
      <w:r>
        <w:rPr>
          <w:rFonts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cs="宋体"/>
          <w:color w:val="000000"/>
          <w:kern w:val="0"/>
          <w:sz w:val="32"/>
          <w:szCs w:val="32"/>
        </w:rPr>
        <w:sectPr>
          <w:footerReference r:id="rId3" w:type="default"/>
          <w:pgSz w:w="11906" w:h="16838"/>
          <w:pgMar w:top="1417" w:right="1587" w:bottom="1417" w:left="1587" w:header="851" w:footer="992" w:gutter="0"/>
          <w:pgNumType w:start="2"/>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00" w:lineRule="exact"/>
        <w:jc w:val="left"/>
        <w:textAlignment w:val="auto"/>
        <w:rPr>
          <w:rFonts w:hint="eastAsia" w:ascii="黑体" w:hAnsi="宋体" w:eastAsia="黑体" w:cs="宋体"/>
          <w:color w:val="000000"/>
          <w:kern w:val="0"/>
          <w:sz w:val="21"/>
          <w:szCs w:val="21"/>
          <w:u w:val="single"/>
          <w:lang w:eastAsia="zh-CN"/>
        </w:rPr>
      </w:pPr>
      <w:r>
        <w:rPr>
          <w:rFonts w:hint="eastAsia" w:ascii="黑体" w:hAnsi="仿宋" w:eastAsia="黑体" w:cs="宋体"/>
          <w:color w:val="000000"/>
          <w:kern w:val="0"/>
          <w:sz w:val="21"/>
          <w:szCs w:val="21"/>
        </w:rPr>
        <w:t>附件</w:t>
      </w:r>
      <w:r>
        <w:rPr>
          <w:rFonts w:hint="eastAsia" w:ascii="黑体" w:hAnsi="仿宋" w:eastAsia="黑体" w:cs="宋体"/>
          <w:color w:val="000000"/>
          <w:kern w:val="0"/>
          <w:sz w:val="21"/>
          <w:szCs w:val="21"/>
          <w:lang w:val="en-US" w:eastAsia="zh-CN"/>
        </w:rPr>
        <w:t>3</w:t>
      </w:r>
      <w:r>
        <w:rPr>
          <w:rFonts w:hint="eastAsia" w:ascii="黑体" w:hAnsi="仿宋" w:eastAsia="黑体" w:cs="宋体"/>
          <w:color w:val="000000"/>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00" w:lineRule="exact"/>
        <w:ind w:firstLine="555"/>
        <w:jc w:val="center"/>
        <w:textAlignment w:val="auto"/>
        <w:rPr>
          <w:rFonts w:ascii="宋体" w:hAnsi="宋体" w:cs="宋体"/>
          <w:b/>
          <w:color w:val="000000"/>
          <w:kern w:val="0"/>
          <w:szCs w:val="21"/>
        </w:rPr>
      </w:pPr>
      <w:r>
        <w:rPr>
          <w:rFonts w:hint="eastAsia" w:ascii="仿宋" w:hAnsi="仿宋" w:eastAsia="仿宋" w:cs="宋体"/>
          <w:bCs/>
          <w:color w:val="000000"/>
          <w:kern w:val="0"/>
          <w:sz w:val="28"/>
          <w:szCs w:val="28"/>
        </w:rPr>
        <w:t>ＸＸＸ</w:t>
      </w:r>
      <w:r>
        <w:rPr>
          <w:rFonts w:hint="eastAsia" w:ascii="宋体" w:hAnsi="宋体" w:cs="宋体"/>
          <w:b/>
          <w:color w:val="000000"/>
          <w:kern w:val="0"/>
          <w:sz w:val="44"/>
          <w:szCs w:val="44"/>
        </w:rPr>
        <w:t>年度合同汇总表</w:t>
      </w:r>
      <w:r>
        <w:rPr>
          <w:rFonts w:ascii="宋体" w:hAnsi="宋体" w:cs="宋体"/>
          <w:b/>
          <w:color w:val="000000"/>
          <w:kern w:val="0"/>
          <w:szCs w:val="21"/>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00" w:lineRule="exact"/>
        <w:jc w:val="left"/>
        <w:textAlignment w:val="auto"/>
        <w:rPr>
          <w:rFonts w:ascii="??" w:hAnsi="??" w:cs="宋体"/>
          <w:color w:val="000000"/>
          <w:kern w:val="0"/>
          <w:szCs w:val="21"/>
        </w:rPr>
      </w:pPr>
      <w:r>
        <w:rPr>
          <w:rFonts w:hint="eastAsia" w:ascii="仿宋_GB2312" w:hAnsi="??" w:eastAsia="仿宋_GB2312" w:cs="宋体"/>
          <w:color w:val="000000"/>
          <w:kern w:val="0"/>
          <w:sz w:val="28"/>
          <w:szCs w:val="28"/>
        </w:rPr>
        <w:t>部门（二级学院、附属中专）：</w:t>
      </w:r>
      <w:r>
        <w:rPr>
          <w:rFonts w:ascii="仿宋_GB2312" w:hAnsi="??" w:eastAsia="仿宋_GB2312" w:cs="宋体"/>
          <w:color w:val="000000"/>
          <w:kern w:val="0"/>
          <w:sz w:val="28"/>
          <w:szCs w:val="28"/>
          <w:u w:val="single"/>
        </w:rPr>
        <w:t xml:space="preserve">                        </w:t>
      </w:r>
      <w:r>
        <w:rPr>
          <w:rFonts w:hint="eastAsia" w:ascii="仿宋_GB2312" w:hAnsi="??" w:eastAsia="仿宋_GB2312" w:cs="宋体"/>
          <w:color w:val="000000"/>
          <w:kern w:val="0"/>
          <w:sz w:val="28"/>
          <w:szCs w:val="28"/>
        </w:rPr>
        <w:t>（公章）</w:t>
      </w:r>
    </w:p>
    <w:tbl>
      <w:tblPr>
        <w:tblStyle w:val="6"/>
        <w:tblW w:w="15388" w:type="dxa"/>
        <w:tblInd w:w="-4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1287"/>
        <w:gridCol w:w="7153"/>
        <w:gridCol w:w="1620"/>
        <w:gridCol w:w="1440"/>
        <w:gridCol w:w="1440"/>
        <w:gridCol w:w="14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4" w:hRule="atLeast"/>
        </w:trPr>
        <w:tc>
          <w:tcPr>
            <w:tcW w:w="1008" w:type="dxa"/>
            <w:tcBorders>
              <w:top w:val="outset" w:color="auto" w:sz="6" w:space="0"/>
              <w:bottom w:val="outset" w:color="auto" w:sz="6" w:space="0"/>
              <w:right w:val="outset" w:color="auto" w:sz="6" w:space="0"/>
            </w:tcBorders>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rPr>
                <w:rFonts w:ascii="??" w:hAnsi="??" w:cs="宋体"/>
                <w:b/>
                <w:color w:val="000000"/>
                <w:kern w:val="0"/>
                <w:szCs w:val="21"/>
              </w:rPr>
            </w:pPr>
            <w:r>
              <w:rPr>
                <w:rFonts w:hint="eastAsia" w:ascii="仿宋_GB2312" w:hAnsi="??" w:eastAsia="仿宋_GB2312" w:cs="宋体"/>
                <w:b/>
                <w:color w:val="000000"/>
                <w:kern w:val="0"/>
                <w:sz w:val="28"/>
                <w:szCs w:val="28"/>
              </w:rPr>
              <w:t>序号</w:t>
            </w:r>
          </w:p>
        </w:tc>
        <w:tc>
          <w:tcPr>
            <w:tcW w:w="1287"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rPr>
                <w:rFonts w:ascii="??" w:hAnsi="??" w:cs="宋体"/>
                <w:b/>
                <w:color w:val="000000"/>
                <w:kern w:val="0"/>
                <w:szCs w:val="21"/>
              </w:rPr>
            </w:pPr>
            <w:r>
              <w:rPr>
                <w:rFonts w:hint="eastAsia" w:ascii="仿宋_GB2312" w:hAnsi="??" w:eastAsia="仿宋_GB2312" w:cs="宋体"/>
                <w:b/>
                <w:color w:val="000000"/>
                <w:kern w:val="0"/>
                <w:sz w:val="28"/>
                <w:szCs w:val="28"/>
              </w:rPr>
              <w:t>合同编号</w:t>
            </w:r>
          </w:p>
        </w:tc>
        <w:tc>
          <w:tcPr>
            <w:tcW w:w="7153"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rPr>
                <w:rFonts w:ascii="??" w:hAnsi="??" w:cs="宋体"/>
                <w:b/>
                <w:color w:val="000000"/>
                <w:kern w:val="0"/>
                <w:szCs w:val="21"/>
              </w:rPr>
            </w:pPr>
            <w:r>
              <w:rPr>
                <w:rFonts w:hint="eastAsia" w:ascii="仿宋_GB2312" w:hAnsi="??" w:eastAsia="仿宋_GB2312" w:cs="宋体"/>
                <w:b/>
                <w:color w:val="000000"/>
                <w:kern w:val="0"/>
                <w:sz w:val="28"/>
                <w:szCs w:val="28"/>
              </w:rPr>
              <w:t>合同名称</w:t>
            </w:r>
          </w:p>
        </w:tc>
        <w:tc>
          <w:tcPr>
            <w:tcW w:w="1620"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rPr>
                <w:rFonts w:ascii="??" w:hAnsi="??" w:cs="宋体"/>
                <w:b/>
                <w:color w:val="000000"/>
                <w:kern w:val="0"/>
                <w:szCs w:val="21"/>
              </w:rPr>
            </w:pPr>
            <w:r>
              <w:rPr>
                <w:rFonts w:hint="eastAsia" w:ascii="仿宋_GB2312" w:hAnsi="??" w:eastAsia="仿宋_GB2312" w:cs="宋体"/>
                <w:b/>
                <w:color w:val="000000"/>
                <w:kern w:val="0"/>
                <w:sz w:val="28"/>
                <w:szCs w:val="28"/>
              </w:rPr>
              <w:t>签订时间</w:t>
            </w:r>
          </w:p>
        </w:tc>
        <w:tc>
          <w:tcPr>
            <w:tcW w:w="1440"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rPr>
                <w:rFonts w:ascii="??" w:hAnsi="??" w:cs="宋体"/>
                <w:b/>
                <w:color w:val="000000"/>
                <w:kern w:val="0"/>
                <w:szCs w:val="21"/>
              </w:rPr>
            </w:pPr>
            <w:r>
              <w:rPr>
                <w:rFonts w:hint="eastAsia" w:ascii="仿宋_GB2312" w:hAnsi="??" w:eastAsia="仿宋_GB2312" w:cs="宋体"/>
                <w:b/>
                <w:color w:val="000000"/>
                <w:kern w:val="0"/>
                <w:sz w:val="28"/>
                <w:szCs w:val="28"/>
              </w:rPr>
              <w:t>履约情况</w:t>
            </w:r>
          </w:p>
        </w:tc>
        <w:tc>
          <w:tcPr>
            <w:tcW w:w="1440"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rPr>
                <w:rFonts w:ascii="仿宋_GB2312" w:hAnsi="??" w:eastAsia="仿宋_GB2312" w:cs="宋体"/>
                <w:b/>
                <w:color w:val="000000"/>
                <w:kern w:val="0"/>
                <w:sz w:val="28"/>
                <w:szCs w:val="28"/>
              </w:rPr>
            </w:pPr>
            <w:r>
              <w:rPr>
                <w:rFonts w:hint="eastAsia" w:ascii="仿宋_GB2312" w:hAnsi="??" w:eastAsia="仿宋_GB2312" w:cs="宋体"/>
                <w:b/>
                <w:color w:val="000000"/>
                <w:kern w:val="0"/>
                <w:sz w:val="28"/>
                <w:szCs w:val="28"/>
              </w:rPr>
              <w:t>经办人</w:t>
            </w:r>
          </w:p>
        </w:tc>
        <w:tc>
          <w:tcPr>
            <w:tcW w:w="1440" w:type="dxa"/>
            <w:tcBorders>
              <w:top w:val="outset" w:color="auto" w:sz="6" w:space="0"/>
              <w:left w:val="outset" w:color="auto" w:sz="6" w:space="0"/>
              <w:bottom w:val="outset" w:color="auto" w:sz="6" w:space="0"/>
            </w:tcBorders>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rPr>
                <w:rFonts w:ascii="??" w:hAnsi="??" w:cs="宋体"/>
                <w:b/>
                <w:color w:val="000000"/>
                <w:kern w:val="0"/>
                <w:szCs w:val="21"/>
              </w:rPr>
            </w:pPr>
            <w:r>
              <w:rPr>
                <w:rFonts w:hint="eastAsia" w:ascii="仿宋_GB2312" w:hAnsi="??" w:eastAsia="仿宋_GB2312" w:cs="宋体"/>
                <w:b/>
                <w:color w:val="000000"/>
                <w:kern w:val="0"/>
                <w:sz w:val="28"/>
                <w:szCs w:val="2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6" w:hRule="atLeast"/>
        </w:trPr>
        <w:tc>
          <w:tcPr>
            <w:tcW w:w="1008" w:type="dxa"/>
            <w:tcBorders>
              <w:top w:val="outset" w:color="auto" w:sz="6" w:space="0"/>
              <w:bottom w:val="outset" w:color="auto" w:sz="6" w:space="0"/>
              <w:right w:val="outset" w:color="auto" w:sz="6" w:space="0"/>
            </w:tcBorders>
          </w:tcPr>
          <w:p>
            <w:pPr>
              <w:widowControl/>
              <w:spacing w:before="100" w:beforeAutospacing="1" w:after="100" w:afterAutospacing="1"/>
              <w:jc w:val="center"/>
              <w:rPr>
                <w:rFonts w:ascii="??" w:hAnsi="??" w:cs="宋体"/>
                <w:color w:val="000000"/>
                <w:kern w:val="0"/>
                <w:szCs w:val="21"/>
              </w:rPr>
            </w:pPr>
          </w:p>
        </w:tc>
        <w:tc>
          <w:tcPr>
            <w:tcW w:w="1287"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7153"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62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tcBorders>
          </w:tcPr>
          <w:p>
            <w:pPr>
              <w:widowControl/>
              <w:jc w:val="center"/>
              <w:rPr>
                <w:rFonts w:ascii="Times New Roman" w:hAnsi="Times New Roman"/>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8" w:hRule="atLeast"/>
        </w:trPr>
        <w:tc>
          <w:tcPr>
            <w:tcW w:w="1008" w:type="dxa"/>
            <w:tcBorders>
              <w:top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287"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7153"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62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tcBorders>
          </w:tcPr>
          <w:p>
            <w:pPr>
              <w:widowControl/>
              <w:jc w:val="center"/>
              <w:rPr>
                <w:rFonts w:ascii="Times New Roman" w:hAnsi="Times New Roman"/>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8" w:hRule="atLeast"/>
        </w:trPr>
        <w:tc>
          <w:tcPr>
            <w:tcW w:w="1008" w:type="dxa"/>
            <w:tcBorders>
              <w:top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287"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7153"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62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tcBorders>
          </w:tcPr>
          <w:p>
            <w:pPr>
              <w:widowControl/>
              <w:jc w:val="center"/>
              <w:rPr>
                <w:rFonts w:ascii="Times New Roman" w:hAnsi="Times New Roman"/>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8" w:hRule="atLeast"/>
        </w:trPr>
        <w:tc>
          <w:tcPr>
            <w:tcW w:w="1008" w:type="dxa"/>
            <w:tcBorders>
              <w:top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287"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7153"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62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tcBorders>
          </w:tcPr>
          <w:p>
            <w:pPr>
              <w:widowControl/>
              <w:jc w:val="center"/>
              <w:rPr>
                <w:rFonts w:ascii="Times New Roman" w:hAnsi="Times New Roman"/>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8" w:hRule="atLeast"/>
        </w:trPr>
        <w:tc>
          <w:tcPr>
            <w:tcW w:w="1008" w:type="dxa"/>
            <w:tcBorders>
              <w:top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287"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7153"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62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tcBorders>
          </w:tcPr>
          <w:p>
            <w:pPr>
              <w:widowControl/>
              <w:jc w:val="center"/>
              <w:rPr>
                <w:rFonts w:ascii="Times New Roman" w:hAnsi="Times New Roman"/>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6" w:hRule="atLeast"/>
        </w:trPr>
        <w:tc>
          <w:tcPr>
            <w:tcW w:w="1008" w:type="dxa"/>
            <w:tcBorders>
              <w:top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287"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7153"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62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right w:val="outset" w:color="auto" w:sz="6" w:space="0"/>
            </w:tcBorders>
          </w:tcPr>
          <w:p>
            <w:pPr>
              <w:widowControl/>
              <w:jc w:val="center"/>
              <w:rPr>
                <w:rFonts w:ascii="Times New Roman" w:hAnsi="Times New Roman"/>
                <w:kern w:val="0"/>
                <w:sz w:val="20"/>
                <w:szCs w:val="20"/>
              </w:rPr>
            </w:pPr>
          </w:p>
        </w:tc>
        <w:tc>
          <w:tcPr>
            <w:tcW w:w="1440" w:type="dxa"/>
            <w:tcBorders>
              <w:top w:val="outset" w:color="auto" w:sz="6" w:space="0"/>
              <w:left w:val="outset" w:color="auto" w:sz="6" w:space="0"/>
              <w:bottom w:val="outset" w:color="auto" w:sz="6" w:space="0"/>
            </w:tcBorders>
          </w:tcPr>
          <w:p>
            <w:pPr>
              <w:widowControl/>
              <w:jc w:val="center"/>
              <w:rPr>
                <w:rFonts w:ascii="Times New Roman" w:hAnsi="Times New Roman"/>
                <w:kern w:val="0"/>
                <w:sz w:val="20"/>
                <w:szCs w:val="20"/>
              </w:rPr>
            </w:pPr>
          </w:p>
        </w:tc>
      </w:tr>
    </w:tbl>
    <w:p>
      <w:pPr>
        <w:tabs>
          <w:tab w:val="left" w:pos="1470"/>
        </w:tabs>
        <w:rPr>
          <w:rFonts w:ascii="宋体"/>
          <w:b/>
          <w:sz w:val="32"/>
          <w:szCs w:val="32"/>
        </w:rPr>
        <w:sectPr>
          <w:pgSz w:w="16838" w:h="11906" w:orient="landscape"/>
          <w:pgMar w:top="1797" w:right="1247" w:bottom="1797" w:left="1247" w:header="851" w:footer="992" w:gutter="0"/>
          <w:cols w:space="425" w:num="1"/>
          <w:docGrid w:type="linesAndChars" w:linePitch="312" w:charSpace="0"/>
        </w:sectPr>
      </w:pPr>
    </w:p>
    <w:p>
      <w:pPr>
        <w:widowControl/>
        <w:shd w:val="clear" w:color="auto" w:fill="FFFFFF"/>
        <w:spacing w:before="100" w:beforeAutospacing="1" w:after="100" w:afterAutospacing="1"/>
        <w:jc w:val="left"/>
        <w:rPr>
          <w:rFonts w:hint="eastAsia" w:ascii="黑体" w:hAnsi="仿宋" w:eastAsia="黑体" w:cs="宋体"/>
          <w:color w:val="000000"/>
          <w:kern w:val="0"/>
          <w:sz w:val="21"/>
          <w:szCs w:val="21"/>
          <w:lang w:val="en-US" w:eastAsia="zh-CN"/>
        </w:rPr>
      </w:pPr>
      <w:r>
        <w:rPr>
          <w:rFonts w:hint="eastAsia" w:ascii="黑体" w:hAnsi="仿宋" w:eastAsia="黑体" w:cs="宋体"/>
          <w:color w:val="000000"/>
          <w:kern w:val="0"/>
          <w:sz w:val="21"/>
          <w:szCs w:val="21"/>
        </w:rPr>
        <w:t>附件</w:t>
      </w:r>
      <w:r>
        <w:rPr>
          <w:rFonts w:hint="eastAsia" w:ascii="黑体" w:hAnsi="仿宋" w:eastAsia="黑体" w:cs="宋体"/>
          <w:color w:val="000000"/>
          <w:kern w:val="0"/>
          <w:sz w:val="21"/>
          <w:szCs w:val="21"/>
          <w:lang w:val="en-US" w:eastAsia="zh-CN"/>
        </w:rPr>
        <w:t>4:</w:t>
      </w:r>
    </w:p>
    <w:p>
      <w:pPr>
        <w:widowControl/>
        <w:shd w:val="clear" w:color="auto" w:fill="FFFFFF"/>
        <w:spacing w:before="100" w:beforeAutospacing="1" w:after="100" w:afterAutospacing="1"/>
        <w:jc w:val="center"/>
        <w:rPr>
          <w:rFonts w:ascii="宋体" w:cs="宋体"/>
          <w:b/>
          <w:color w:val="000000"/>
          <w:kern w:val="0"/>
          <w:sz w:val="36"/>
          <w:szCs w:val="36"/>
        </w:rPr>
      </w:pPr>
      <w:r>
        <w:rPr>
          <w:rFonts w:hint="eastAsia" w:ascii="宋体" w:hAnsi="宋体" w:cs="宋体"/>
          <w:b/>
          <w:color w:val="000000"/>
          <w:kern w:val="0"/>
          <w:sz w:val="36"/>
          <w:szCs w:val="36"/>
          <w:lang w:val="en-US" w:eastAsia="zh-CN"/>
        </w:rPr>
        <w:t xml:space="preserve"> </w:t>
      </w:r>
      <w:r>
        <w:rPr>
          <w:rFonts w:hint="eastAsia" w:ascii="宋体" w:hAnsi="宋体" w:cs="宋体"/>
          <w:b/>
          <w:color w:val="000000"/>
          <w:kern w:val="0"/>
          <w:sz w:val="36"/>
          <w:szCs w:val="36"/>
        </w:rPr>
        <w:t>内蒙古艺术学院经济类合同审批表</w:t>
      </w:r>
    </w:p>
    <w:tbl>
      <w:tblPr>
        <w:tblStyle w:val="6"/>
        <w:tblW w:w="8747"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34"/>
        <w:gridCol w:w="3223"/>
        <w:gridCol w:w="1207"/>
        <w:gridCol w:w="19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15" w:hRule="atLeast"/>
        </w:trPr>
        <w:tc>
          <w:tcPr>
            <w:tcW w:w="2334" w:type="dxa"/>
            <w:tcBorders>
              <w:top w:val="outset" w:color="auto" w:sz="6" w:space="0"/>
              <w:bottom w:val="outset" w:color="auto" w:sz="6" w:space="0"/>
              <w:right w:val="outset" w:color="auto" w:sz="6" w:space="0"/>
            </w:tcBorders>
            <w:vAlign w:val="center"/>
          </w:tcPr>
          <w:p>
            <w:pPr>
              <w:widowControl/>
              <w:spacing w:before="100" w:beforeAutospacing="1" w:after="100" w:afterAutospacing="1" w:line="360" w:lineRule="exact"/>
              <w:jc w:val="center"/>
              <w:rPr>
                <w:rFonts w:ascii="仿宋_GB2312" w:hAnsi="仿宋" w:eastAsia="仿宋_GB2312" w:cs="宋体"/>
                <w:color w:val="000000"/>
                <w:kern w:val="0"/>
                <w:sz w:val="24"/>
                <w:szCs w:val="24"/>
              </w:rPr>
            </w:pPr>
            <w:r>
              <w:rPr>
                <w:rFonts w:hint="eastAsia" w:ascii="仿宋_GB2312" w:hAnsi="仿宋" w:eastAsia="仿宋_GB2312" w:cs="宋体"/>
                <w:bCs/>
                <w:color w:val="000000"/>
                <w:kern w:val="0"/>
                <w:sz w:val="24"/>
                <w:szCs w:val="24"/>
              </w:rPr>
              <w:t>合同名称</w:t>
            </w:r>
            <w:r>
              <w:rPr>
                <w:rFonts w:ascii="仿宋_GB2312" w:hAnsi="仿宋" w:eastAsia="仿宋_GB2312" w:cs="宋体"/>
                <w:color w:val="000000"/>
                <w:kern w:val="0"/>
                <w:sz w:val="24"/>
                <w:szCs w:val="24"/>
              </w:rPr>
              <w:t xml:space="preserve"> </w:t>
            </w:r>
          </w:p>
        </w:tc>
        <w:tc>
          <w:tcPr>
            <w:tcW w:w="6413" w:type="dxa"/>
            <w:gridSpan w:val="3"/>
            <w:tcBorders>
              <w:top w:val="outset" w:color="auto" w:sz="6" w:space="0"/>
              <w:left w:val="outset" w:color="auto" w:sz="6" w:space="0"/>
              <w:bottom w:val="outset" w:color="auto" w:sz="6" w:space="0"/>
            </w:tcBorders>
          </w:tcPr>
          <w:p>
            <w:pPr>
              <w:widowControl/>
              <w:spacing w:before="100" w:beforeAutospacing="1" w:after="100" w:afterAutospacing="1"/>
              <w:jc w:val="center"/>
              <w:rPr>
                <w:rFonts w:ascii="仿宋_GB2312" w:hAnsi="仿宋" w:eastAsia="仿宋_GB2312"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9" w:hRule="atLeast"/>
        </w:trPr>
        <w:tc>
          <w:tcPr>
            <w:tcW w:w="2334" w:type="dxa"/>
            <w:tcBorders>
              <w:top w:val="outset" w:color="auto" w:sz="6" w:space="0"/>
              <w:bottom w:val="outset" w:color="auto" w:sz="6" w:space="0"/>
              <w:right w:val="outset" w:color="auto" w:sz="6" w:space="0"/>
            </w:tcBorders>
            <w:vAlign w:val="center"/>
          </w:tcPr>
          <w:p>
            <w:pPr>
              <w:widowControl/>
              <w:spacing w:before="100" w:beforeAutospacing="1" w:after="100" w:afterAutospacing="1" w:line="360" w:lineRule="exact"/>
              <w:jc w:val="center"/>
              <w:rPr>
                <w:rFonts w:ascii="仿宋_GB2312" w:hAnsi="仿宋" w:eastAsia="仿宋_GB2312" w:cs="宋体"/>
                <w:color w:val="000000"/>
                <w:kern w:val="0"/>
                <w:sz w:val="24"/>
                <w:szCs w:val="24"/>
              </w:rPr>
            </w:pPr>
            <w:r>
              <w:rPr>
                <w:rFonts w:hint="eastAsia" w:ascii="仿宋_GB2312" w:hAnsi="仿宋" w:eastAsia="仿宋_GB2312" w:cs="宋体"/>
                <w:bCs/>
                <w:color w:val="000000"/>
                <w:kern w:val="0"/>
                <w:sz w:val="24"/>
                <w:szCs w:val="24"/>
              </w:rPr>
              <w:t>合同编号</w:t>
            </w:r>
            <w:r>
              <w:rPr>
                <w:rFonts w:ascii="仿宋_GB2312" w:hAnsi="仿宋" w:eastAsia="仿宋_GB2312" w:cs="宋体"/>
                <w:color w:val="000000"/>
                <w:kern w:val="0"/>
                <w:sz w:val="24"/>
                <w:szCs w:val="24"/>
              </w:rPr>
              <w:t xml:space="preserve"> </w:t>
            </w:r>
          </w:p>
        </w:tc>
        <w:tc>
          <w:tcPr>
            <w:tcW w:w="6413" w:type="dxa"/>
            <w:gridSpan w:val="3"/>
            <w:tcBorders>
              <w:top w:val="outset" w:color="auto" w:sz="6" w:space="0"/>
              <w:left w:val="outset" w:color="auto" w:sz="6" w:space="0"/>
              <w:bottom w:val="outset" w:color="auto" w:sz="6" w:space="0"/>
            </w:tcBorders>
            <w:vAlign w:val="center"/>
          </w:tcPr>
          <w:p>
            <w:pPr>
              <w:widowControl/>
              <w:spacing w:before="100" w:beforeAutospacing="1" w:after="100" w:afterAutospacing="1"/>
              <w:jc w:val="center"/>
              <w:rPr>
                <w:rFonts w:ascii="仿宋_GB2312" w:hAnsi="仿宋" w:eastAsia="仿宋_GB2312"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1" w:hRule="atLeast"/>
        </w:trPr>
        <w:tc>
          <w:tcPr>
            <w:tcW w:w="2334" w:type="dxa"/>
            <w:tcBorders>
              <w:top w:val="outset" w:color="auto" w:sz="6" w:space="0"/>
              <w:bottom w:val="outset" w:color="auto" w:sz="6" w:space="0"/>
              <w:right w:val="outset" w:color="auto" w:sz="6" w:space="0"/>
            </w:tcBorders>
            <w:vAlign w:val="center"/>
          </w:tcPr>
          <w:p>
            <w:pPr>
              <w:widowControl/>
              <w:spacing w:before="100" w:beforeAutospacing="1" w:after="100" w:afterAutospacing="1" w:line="360" w:lineRule="exact"/>
              <w:jc w:val="center"/>
              <w:rPr>
                <w:rFonts w:ascii="仿宋_GB2312" w:hAnsi="仿宋" w:eastAsia="仿宋_GB2312" w:cs="宋体"/>
                <w:color w:val="000000"/>
                <w:kern w:val="0"/>
                <w:sz w:val="24"/>
                <w:szCs w:val="24"/>
              </w:rPr>
            </w:pPr>
            <w:r>
              <w:rPr>
                <w:rFonts w:hint="eastAsia" w:ascii="仿宋_GB2312" w:hAnsi="仿宋" w:eastAsia="仿宋_GB2312" w:cs="宋体"/>
                <w:bCs/>
                <w:color w:val="000000"/>
                <w:kern w:val="0"/>
                <w:sz w:val="24"/>
                <w:szCs w:val="24"/>
              </w:rPr>
              <w:t>承办部门</w:t>
            </w:r>
            <w:r>
              <w:rPr>
                <w:rFonts w:ascii="仿宋_GB2312" w:hAnsi="仿宋" w:eastAsia="仿宋_GB2312" w:cs="宋体"/>
                <w:color w:val="000000"/>
                <w:kern w:val="0"/>
                <w:sz w:val="24"/>
                <w:szCs w:val="24"/>
              </w:rPr>
              <w:t xml:space="preserve"> </w:t>
            </w:r>
          </w:p>
        </w:tc>
        <w:tc>
          <w:tcPr>
            <w:tcW w:w="6413" w:type="dxa"/>
            <w:gridSpan w:val="3"/>
            <w:tcBorders>
              <w:top w:val="outset" w:color="auto" w:sz="6" w:space="0"/>
              <w:left w:val="outset" w:color="auto" w:sz="6" w:space="0"/>
              <w:bottom w:val="outset" w:color="auto" w:sz="6" w:space="0"/>
            </w:tcBorders>
            <w:vAlign w:val="center"/>
          </w:tcPr>
          <w:p>
            <w:pPr>
              <w:widowControl/>
              <w:spacing w:before="100" w:beforeAutospacing="1" w:after="100" w:afterAutospacing="1"/>
              <w:jc w:val="center"/>
              <w:rPr>
                <w:rFonts w:ascii="仿宋_GB2312" w:hAnsi="仿宋" w:eastAsia="仿宋_GB2312"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9" w:hRule="atLeast"/>
        </w:trPr>
        <w:tc>
          <w:tcPr>
            <w:tcW w:w="2334" w:type="dxa"/>
            <w:tcBorders>
              <w:top w:val="outset" w:color="auto" w:sz="6" w:space="0"/>
              <w:bottom w:val="outset" w:color="auto" w:sz="6" w:space="0"/>
              <w:right w:val="outset" w:color="auto" w:sz="6" w:space="0"/>
            </w:tcBorders>
            <w:vAlign w:val="center"/>
          </w:tcPr>
          <w:p>
            <w:pPr>
              <w:widowControl/>
              <w:spacing w:before="100" w:beforeAutospacing="1" w:after="100" w:afterAutospacing="1" w:line="360" w:lineRule="exact"/>
              <w:jc w:val="center"/>
              <w:rPr>
                <w:rFonts w:ascii="仿宋_GB2312" w:hAnsi="仿宋" w:eastAsia="仿宋_GB2312" w:cs="宋体"/>
                <w:color w:val="000000"/>
                <w:kern w:val="0"/>
                <w:sz w:val="24"/>
                <w:szCs w:val="24"/>
              </w:rPr>
            </w:pPr>
            <w:r>
              <w:rPr>
                <w:rFonts w:hint="eastAsia" w:ascii="仿宋_GB2312" w:hAnsi="仿宋" w:eastAsia="仿宋_GB2312" w:cs="宋体"/>
                <w:bCs/>
                <w:color w:val="000000"/>
                <w:kern w:val="0"/>
                <w:sz w:val="24"/>
                <w:szCs w:val="24"/>
              </w:rPr>
              <w:t>合同经办人</w:t>
            </w:r>
            <w:r>
              <w:rPr>
                <w:rFonts w:ascii="仿宋_GB2312" w:hAnsi="仿宋" w:eastAsia="仿宋_GB2312" w:cs="宋体"/>
                <w:color w:val="000000"/>
                <w:kern w:val="0"/>
                <w:sz w:val="24"/>
                <w:szCs w:val="24"/>
              </w:rPr>
              <w:t xml:space="preserve"> </w:t>
            </w:r>
          </w:p>
        </w:tc>
        <w:tc>
          <w:tcPr>
            <w:tcW w:w="6413" w:type="dxa"/>
            <w:gridSpan w:val="3"/>
            <w:tcBorders>
              <w:top w:val="outset" w:color="auto" w:sz="6" w:space="0"/>
              <w:left w:val="outset" w:color="auto" w:sz="6" w:space="0"/>
              <w:bottom w:val="outset" w:color="auto" w:sz="6" w:space="0"/>
            </w:tcBorders>
            <w:vAlign w:val="center"/>
          </w:tcPr>
          <w:p>
            <w:pPr>
              <w:widowControl/>
              <w:spacing w:before="100" w:beforeAutospacing="1" w:after="100" w:afterAutospacing="1"/>
              <w:jc w:val="center"/>
              <w:rPr>
                <w:rFonts w:ascii="仿宋_GB2312" w:hAnsi="仿宋" w:eastAsia="仿宋_GB2312"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4" w:hRule="atLeast"/>
        </w:trPr>
        <w:tc>
          <w:tcPr>
            <w:tcW w:w="2334" w:type="dxa"/>
            <w:tcBorders>
              <w:top w:val="outset" w:color="auto" w:sz="6" w:space="0"/>
              <w:bottom w:val="outset" w:color="auto" w:sz="6" w:space="0"/>
              <w:right w:val="outset" w:color="auto" w:sz="6" w:space="0"/>
            </w:tcBorders>
            <w:vAlign w:val="center"/>
          </w:tcPr>
          <w:p>
            <w:pPr>
              <w:widowControl/>
              <w:spacing w:before="100" w:beforeAutospacing="1" w:after="100" w:afterAutospacing="1" w:line="360" w:lineRule="exact"/>
              <w:jc w:val="center"/>
              <w:rPr>
                <w:rFonts w:ascii="仿宋_GB2312" w:hAnsi="仿宋" w:eastAsia="仿宋_GB2312" w:cs="宋体"/>
                <w:color w:val="000000"/>
                <w:kern w:val="0"/>
                <w:sz w:val="24"/>
                <w:szCs w:val="24"/>
              </w:rPr>
            </w:pPr>
            <w:r>
              <w:rPr>
                <w:rFonts w:hint="eastAsia" w:ascii="仿宋_GB2312" w:hAnsi="仿宋" w:eastAsia="仿宋_GB2312" w:cs="宋体"/>
                <w:bCs/>
                <w:color w:val="000000"/>
                <w:kern w:val="0"/>
                <w:sz w:val="24"/>
                <w:szCs w:val="24"/>
              </w:rPr>
              <w:t>经费来源</w:t>
            </w:r>
            <w:r>
              <w:rPr>
                <w:rFonts w:ascii="仿宋_GB2312" w:hAnsi="仿宋" w:eastAsia="仿宋_GB2312" w:cs="宋体"/>
                <w:color w:val="000000"/>
                <w:kern w:val="0"/>
                <w:sz w:val="24"/>
                <w:szCs w:val="24"/>
              </w:rPr>
              <w:t xml:space="preserve"> </w:t>
            </w:r>
          </w:p>
        </w:tc>
        <w:tc>
          <w:tcPr>
            <w:tcW w:w="322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_GB2312" w:hAnsi="仿宋" w:eastAsia="仿宋_GB2312" w:cs="宋体"/>
                <w:color w:val="000000"/>
                <w:kern w:val="0"/>
                <w:sz w:val="24"/>
                <w:szCs w:val="24"/>
              </w:rPr>
            </w:pPr>
          </w:p>
        </w:tc>
        <w:tc>
          <w:tcPr>
            <w:tcW w:w="120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_GB2312" w:hAnsi="仿宋" w:eastAsia="仿宋_GB2312" w:cs="宋体"/>
                <w:color w:val="000000"/>
                <w:kern w:val="0"/>
                <w:sz w:val="24"/>
                <w:szCs w:val="24"/>
              </w:rPr>
            </w:pPr>
            <w:r>
              <w:rPr>
                <w:rFonts w:hint="eastAsia" w:ascii="仿宋_GB2312" w:hAnsi="仿宋" w:eastAsia="仿宋_GB2312" w:cs="宋体"/>
                <w:bCs/>
                <w:color w:val="000000"/>
                <w:kern w:val="0"/>
                <w:sz w:val="24"/>
                <w:szCs w:val="24"/>
              </w:rPr>
              <w:t>金额</w:t>
            </w:r>
            <w:r>
              <w:rPr>
                <w:rFonts w:ascii="仿宋_GB2312" w:hAnsi="仿宋" w:eastAsia="仿宋_GB2312" w:cs="宋体"/>
                <w:color w:val="000000"/>
                <w:kern w:val="0"/>
                <w:sz w:val="24"/>
                <w:szCs w:val="24"/>
              </w:rPr>
              <w:t xml:space="preserve"> </w:t>
            </w:r>
          </w:p>
        </w:tc>
        <w:tc>
          <w:tcPr>
            <w:tcW w:w="1983" w:type="dxa"/>
            <w:tcBorders>
              <w:top w:val="outset" w:color="auto" w:sz="6" w:space="0"/>
              <w:left w:val="outset" w:color="auto" w:sz="6" w:space="0"/>
              <w:bottom w:val="outset" w:color="auto" w:sz="6" w:space="0"/>
            </w:tcBorders>
            <w:vAlign w:val="center"/>
          </w:tcPr>
          <w:p>
            <w:pPr>
              <w:widowControl/>
              <w:spacing w:before="100" w:beforeAutospacing="1" w:after="100" w:afterAutospacing="1"/>
              <w:jc w:val="center"/>
              <w:rPr>
                <w:rFonts w:ascii="仿宋_GB2312" w:hAnsi="仿宋" w:eastAsia="仿宋_GB2312"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17" w:hRule="atLeast"/>
        </w:trPr>
        <w:tc>
          <w:tcPr>
            <w:tcW w:w="2334" w:type="dxa"/>
            <w:tcBorders>
              <w:top w:val="outset" w:color="auto" w:sz="6" w:space="0"/>
              <w:bottom w:val="outset" w:color="auto" w:sz="6" w:space="0"/>
              <w:right w:val="outset" w:color="auto" w:sz="6" w:space="0"/>
            </w:tcBorders>
            <w:vAlign w:val="center"/>
          </w:tcPr>
          <w:p>
            <w:pPr>
              <w:widowControl/>
              <w:spacing w:before="100" w:beforeAutospacing="1" w:after="100" w:afterAutospacing="1" w:line="360" w:lineRule="exact"/>
              <w:jc w:val="center"/>
              <w:rPr>
                <w:rFonts w:ascii="仿宋_GB2312" w:hAnsi="仿宋" w:eastAsia="仿宋_GB2312" w:cs="宋体"/>
                <w:color w:val="000000"/>
                <w:kern w:val="0"/>
                <w:sz w:val="24"/>
                <w:szCs w:val="24"/>
              </w:rPr>
            </w:pPr>
            <w:r>
              <w:rPr>
                <w:rFonts w:hint="eastAsia" w:ascii="仿宋_GB2312" w:hAnsi="仿宋" w:eastAsia="仿宋_GB2312" w:cs="宋体"/>
                <w:bCs/>
                <w:color w:val="000000"/>
                <w:kern w:val="0"/>
                <w:sz w:val="24"/>
                <w:szCs w:val="24"/>
              </w:rPr>
              <w:t>承办部门（会签部门）意见</w:t>
            </w:r>
            <w:r>
              <w:rPr>
                <w:rFonts w:ascii="仿宋_GB2312" w:hAnsi="仿宋" w:eastAsia="仿宋_GB2312" w:cs="宋体"/>
                <w:color w:val="000000"/>
                <w:kern w:val="0"/>
                <w:sz w:val="24"/>
                <w:szCs w:val="24"/>
              </w:rPr>
              <w:t xml:space="preserve"> </w:t>
            </w:r>
          </w:p>
        </w:tc>
        <w:tc>
          <w:tcPr>
            <w:tcW w:w="6413" w:type="dxa"/>
            <w:gridSpan w:val="3"/>
            <w:tcBorders>
              <w:top w:val="outset" w:color="auto" w:sz="6" w:space="0"/>
              <w:left w:val="outset" w:color="auto" w:sz="6" w:space="0"/>
              <w:bottom w:val="outset" w:color="auto" w:sz="6" w:space="0"/>
            </w:tcBorders>
            <w:vAlign w:val="bottom"/>
          </w:tcPr>
          <w:p>
            <w:pPr>
              <w:widowControl/>
              <w:wordWrap w:val="0"/>
              <w:spacing w:before="100" w:beforeAutospacing="1" w:after="100" w:afterAutospacing="1"/>
              <w:ind w:right="1785"/>
              <w:jc w:val="center"/>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签字：</w:t>
            </w:r>
            <w:r>
              <w:rPr>
                <w:rFonts w:eastAsia="仿宋_GB2312" w:cs="Calibri"/>
                <w:color w:val="000000"/>
                <w:kern w:val="0"/>
                <w:sz w:val="24"/>
                <w:szCs w:val="24"/>
              </w:rPr>
              <w:t>     </w:t>
            </w:r>
            <w:r>
              <w:rPr>
                <w:rFonts w:ascii="仿宋_GB2312" w:eastAsia="仿宋_GB2312" w:cs="Calibri"/>
                <w:color w:val="000000"/>
                <w:kern w:val="0"/>
                <w:sz w:val="24"/>
                <w:szCs w:val="24"/>
              </w:rPr>
              <w:t xml:space="preserve">   </w:t>
            </w:r>
            <w:r>
              <w:rPr>
                <w:rFonts w:eastAsia="仿宋_GB2312" w:cs="Calibri"/>
                <w:color w:val="000000"/>
                <w:kern w:val="0"/>
                <w:sz w:val="24"/>
                <w:szCs w:val="24"/>
              </w:rPr>
              <w:t>    </w:t>
            </w: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年</w:t>
            </w:r>
            <w:r>
              <w:rPr>
                <w:rFonts w:eastAsia="仿宋_GB2312" w:cs="Calibri"/>
                <w:color w:val="000000"/>
                <w:kern w:val="0"/>
                <w:sz w:val="24"/>
                <w:szCs w:val="24"/>
              </w:rPr>
              <w:t> </w:t>
            </w:r>
            <w:r>
              <w:rPr>
                <w:rFonts w:ascii="仿宋_GB2312" w:eastAsia="仿宋_GB2312" w:cs="Calibri"/>
                <w:color w:val="000000"/>
                <w:kern w:val="0"/>
                <w:sz w:val="24"/>
                <w:szCs w:val="24"/>
              </w:rPr>
              <w:t xml:space="preserve">   </w:t>
            </w: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月</w:t>
            </w:r>
            <w:r>
              <w:rPr>
                <w:rFonts w:eastAsia="仿宋_GB2312" w:cs="Calibri"/>
                <w:color w:val="000000"/>
                <w:kern w:val="0"/>
                <w:sz w:val="24"/>
                <w:szCs w:val="24"/>
              </w:rPr>
              <w:t> </w:t>
            </w: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73" w:hRule="atLeast"/>
        </w:trPr>
        <w:tc>
          <w:tcPr>
            <w:tcW w:w="2334" w:type="dxa"/>
            <w:tcBorders>
              <w:top w:val="outset" w:color="auto" w:sz="6" w:space="0"/>
              <w:bottom w:val="outset" w:color="auto" w:sz="6" w:space="0"/>
              <w:right w:val="outset" w:color="auto" w:sz="6" w:space="0"/>
            </w:tcBorders>
            <w:vAlign w:val="center"/>
          </w:tcPr>
          <w:p>
            <w:pPr>
              <w:widowControl/>
              <w:spacing w:before="100" w:beforeAutospacing="1" w:after="100" w:afterAutospacing="1" w:line="360" w:lineRule="exact"/>
              <w:jc w:val="both"/>
              <w:rPr>
                <w:rFonts w:hint="eastAsia" w:ascii="仿宋_GB2312" w:hAnsi="仿宋" w:eastAsia="仿宋_GB2312" w:cs="宋体"/>
                <w:color w:val="000000"/>
                <w:kern w:val="0"/>
                <w:sz w:val="24"/>
                <w:szCs w:val="24"/>
                <w:lang w:eastAsia="zh-CN"/>
              </w:rPr>
            </w:pP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lang w:val="en-US" w:eastAsia="zh-CN"/>
              </w:rPr>
              <w:t xml:space="preserve">   </w:t>
            </w:r>
            <w:r>
              <w:rPr>
                <w:rFonts w:hint="eastAsia" w:ascii="仿宋_GB2312" w:hAnsi="仿宋" w:eastAsia="仿宋_GB2312" w:cs="宋体"/>
                <w:color w:val="000000"/>
                <w:kern w:val="0"/>
                <w:sz w:val="24"/>
                <w:szCs w:val="24"/>
                <w:lang w:eastAsia="zh-CN"/>
              </w:rPr>
              <w:t>校领导审批</w:t>
            </w:r>
          </w:p>
        </w:tc>
        <w:tc>
          <w:tcPr>
            <w:tcW w:w="6413" w:type="dxa"/>
            <w:gridSpan w:val="3"/>
            <w:tcBorders>
              <w:top w:val="outset" w:color="auto" w:sz="6" w:space="0"/>
              <w:left w:val="outset" w:color="auto" w:sz="6" w:space="0"/>
              <w:bottom w:val="outset" w:color="auto" w:sz="6" w:space="0"/>
            </w:tcBorders>
            <w:vAlign w:val="center"/>
          </w:tcPr>
          <w:p>
            <w:pPr>
              <w:widowControl/>
              <w:spacing w:before="100" w:beforeAutospacing="1" w:after="100" w:afterAutospacing="1"/>
              <w:ind w:right="630"/>
              <w:jc w:val="right"/>
              <w:rPr>
                <w:rFonts w:ascii="仿宋_GB2312" w:hAnsi="仿宋" w:eastAsia="仿宋_GB2312" w:cs="宋体"/>
                <w:color w:val="000000"/>
                <w:kern w:val="0"/>
                <w:sz w:val="24"/>
                <w:szCs w:val="24"/>
              </w:rPr>
            </w:pPr>
          </w:p>
          <w:p>
            <w:pPr>
              <w:widowControl/>
              <w:spacing w:before="100" w:beforeAutospacing="1" w:after="100" w:afterAutospacing="1"/>
              <w:ind w:right="630"/>
              <w:jc w:val="right"/>
              <w:rPr>
                <w:rFonts w:ascii="仿宋_GB2312" w:hAnsi="仿宋" w:eastAsia="仿宋_GB2312" w:cs="宋体"/>
                <w:color w:val="000000"/>
                <w:kern w:val="0"/>
                <w:sz w:val="24"/>
                <w:szCs w:val="24"/>
              </w:rPr>
            </w:pPr>
          </w:p>
          <w:p>
            <w:pPr>
              <w:widowControl/>
              <w:spacing w:before="100" w:beforeAutospacing="1" w:after="100" w:afterAutospacing="1"/>
              <w:ind w:right="1590"/>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签字：</w:t>
            </w:r>
            <w:r>
              <w:rPr>
                <w:rFonts w:eastAsia="仿宋_GB2312" w:cs="Calibri"/>
                <w:color w:val="000000"/>
                <w:kern w:val="0"/>
                <w:sz w:val="24"/>
                <w:szCs w:val="24"/>
              </w:rPr>
              <w:t>     </w:t>
            </w:r>
            <w:r>
              <w:rPr>
                <w:rFonts w:ascii="仿宋_GB2312" w:eastAsia="仿宋_GB2312" w:cs="Calibri"/>
                <w:color w:val="000000"/>
                <w:kern w:val="0"/>
                <w:sz w:val="24"/>
                <w:szCs w:val="24"/>
              </w:rPr>
              <w:t xml:space="preserve">   </w:t>
            </w:r>
            <w:r>
              <w:rPr>
                <w:rFonts w:eastAsia="仿宋_GB2312" w:cs="Calibri"/>
                <w:color w:val="000000"/>
                <w:kern w:val="0"/>
                <w:sz w:val="24"/>
                <w:szCs w:val="24"/>
              </w:rPr>
              <w:t>    </w:t>
            </w: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年</w:t>
            </w:r>
            <w:r>
              <w:rPr>
                <w:rFonts w:eastAsia="仿宋_GB2312" w:cs="Calibri"/>
                <w:color w:val="000000"/>
                <w:kern w:val="0"/>
                <w:sz w:val="24"/>
                <w:szCs w:val="24"/>
              </w:rPr>
              <w:t> </w:t>
            </w:r>
            <w:r>
              <w:rPr>
                <w:rFonts w:ascii="仿宋_GB2312" w:eastAsia="仿宋_GB2312" w:cs="Calibri"/>
                <w:color w:val="000000"/>
                <w:kern w:val="0"/>
                <w:sz w:val="24"/>
                <w:szCs w:val="24"/>
              </w:rPr>
              <w:t xml:space="preserve">   </w:t>
            </w: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月</w:t>
            </w:r>
            <w:r>
              <w:rPr>
                <w:rFonts w:eastAsia="仿宋_GB2312" w:cs="Calibri"/>
                <w:color w:val="000000"/>
                <w:kern w:val="0"/>
                <w:sz w:val="24"/>
                <w:szCs w:val="24"/>
              </w:rPr>
              <w:t> </w:t>
            </w: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日</w:t>
            </w:r>
            <w:r>
              <w:rPr>
                <w:rFonts w:ascii="仿宋_GB2312" w:hAnsi="仿宋" w:eastAsia="仿宋_GB2312" w:cs="宋体"/>
                <w:color w:val="000000"/>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21" w:hRule="atLeast"/>
        </w:trPr>
        <w:tc>
          <w:tcPr>
            <w:tcW w:w="2334" w:type="dxa"/>
            <w:tcBorders>
              <w:top w:val="outset" w:color="auto" w:sz="6" w:space="0"/>
              <w:bottom w:val="outset" w:color="auto" w:sz="6" w:space="0"/>
              <w:right w:val="outset" w:color="auto" w:sz="6" w:space="0"/>
            </w:tcBorders>
            <w:vAlign w:val="center"/>
          </w:tcPr>
          <w:p>
            <w:pPr>
              <w:widowControl/>
              <w:spacing w:before="100" w:beforeAutospacing="1" w:after="100" w:afterAutospacing="1" w:line="360" w:lineRule="exact"/>
              <w:jc w:val="center"/>
              <w:rPr>
                <w:rFonts w:ascii="仿宋_GB2312" w:hAnsi="仿宋" w:eastAsia="仿宋_GB2312" w:cs="宋体"/>
                <w:color w:val="000000"/>
                <w:kern w:val="0"/>
                <w:sz w:val="24"/>
                <w:szCs w:val="24"/>
              </w:rPr>
            </w:pPr>
            <w:r>
              <w:rPr>
                <w:rFonts w:hint="eastAsia" w:ascii="仿宋_GB2312" w:hAnsi="仿宋" w:eastAsia="仿宋_GB2312" w:cs="宋体"/>
                <w:bCs/>
                <w:color w:val="000000"/>
                <w:kern w:val="0"/>
                <w:sz w:val="24"/>
                <w:szCs w:val="24"/>
              </w:rPr>
              <w:t>法律顾问审核意见</w:t>
            </w:r>
            <w:r>
              <w:rPr>
                <w:rFonts w:ascii="仿宋_GB2312" w:hAnsi="仿宋" w:eastAsia="仿宋_GB2312" w:cs="宋体"/>
                <w:color w:val="000000"/>
                <w:kern w:val="0"/>
                <w:sz w:val="24"/>
                <w:szCs w:val="24"/>
              </w:rPr>
              <w:t xml:space="preserve"> </w:t>
            </w:r>
          </w:p>
        </w:tc>
        <w:tc>
          <w:tcPr>
            <w:tcW w:w="6413" w:type="dxa"/>
            <w:gridSpan w:val="3"/>
            <w:tcBorders>
              <w:top w:val="outset" w:color="auto" w:sz="6" w:space="0"/>
              <w:left w:val="outset" w:color="auto" w:sz="6" w:space="0"/>
              <w:bottom w:val="outset" w:color="auto" w:sz="6" w:space="0"/>
            </w:tcBorders>
            <w:vAlign w:val="center"/>
          </w:tcPr>
          <w:p>
            <w:pPr>
              <w:widowControl/>
              <w:spacing w:before="100" w:beforeAutospacing="1" w:after="100" w:afterAutospacing="1"/>
              <w:ind w:right="630"/>
              <w:jc w:val="right"/>
              <w:rPr>
                <w:rFonts w:ascii="仿宋_GB2312" w:hAnsi="仿宋" w:eastAsia="仿宋_GB2312" w:cs="宋体"/>
                <w:color w:val="000000"/>
                <w:kern w:val="0"/>
                <w:sz w:val="24"/>
                <w:szCs w:val="24"/>
              </w:rPr>
            </w:pPr>
          </w:p>
          <w:p>
            <w:pPr>
              <w:widowControl/>
              <w:spacing w:before="100" w:beforeAutospacing="1" w:after="100" w:afterAutospacing="1"/>
              <w:ind w:right="630"/>
              <w:jc w:val="right"/>
              <w:rPr>
                <w:rFonts w:ascii="仿宋_GB2312" w:hAnsi="仿宋" w:eastAsia="仿宋_GB2312" w:cs="宋体"/>
                <w:color w:val="000000"/>
                <w:kern w:val="0"/>
                <w:sz w:val="24"/>
                <w:szCs w:val="24"/>
              </w:rPr>
            </w:pPr>
          </w:p>
          <w:p>
            <w:pPr>
              <w:widowControl/>
              <w:spacing w:before="100" w:beforeAutospacing="1" w:after="100" w:afterAutospacing="1"/>
              <w:ind w:right="1590"/>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签字：</w:t>
            </w:r>
            <w:r>
              <w:rPr>
                <w:rFonts w:eastAsia="仿宋_GB2312" w:cs="Calibri"/>
                <w:color w:val="000000"/>
                <w:kern w:val="0"/>
                <w:sz w:val="24"/>
                <w:szCs w:val="24"/>
              </w:rPr>
              <w:t>   </w:t>
            </w:r>
            <w:r>
              <w:rPr>
                <w:rFonts w:ascii="仿宋_GB2312" w:eastAsia="仿宋_GB2312" w:cs="Calibri"/>
                <w:color w:val="000000"/>
                <w:kern w:val="0"/>
                <w:sz w:val="24"/>
                <w:szCs w:val="24"/>
              </w:rPr>
              <w:t xml:space="preserve">   </w:t>
            </w:r>
            <w:r>
              <w:rPr>
                <w:rFonts w:eastAsia="仿宋_GB2312" w:cs="Calibri"/>
                <w:color w:val="000000"/>
                <w:kern w:val="0"/>
                <w:sz w:val="24"/>
                <w:szCs w:val="24"/>
              </w:rPr>
              <w:t>      </w:t>
            </w: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年</w:t>
            </w:r>
            <w:r>
              <w:rPr>
                <w:rFonts w:eastAsia="仿宋_GB2312" w:cs="Calibri"/>
                <w:color w:val="000000"/>
                <w:kern w:val="0"/>
                <w:sz w:val="24"/>
                <w:szCs w:val="24"/>
              </w:rPr>
              <w:t> </w:t>
            </w: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月</w:t>
            </w:r>
            <w:r>
              <w:rPr>
                <w:rFonts w:eastAsia="仿宋_GB2312" w:cs="Calibri"/>
                <w:color w:val="000000"/>
                <w:kern w:val="0"/>
                <w:sz w:val="24"/>
                <w:szCs w:val="24"/>
              </w:rPr>
              <w:t> </w:t>
            </w:r>
            <w:r>
              <w:rPr>
                <w:rFonts w:ascii="仿宋_GB2312" w:hAnsi="仿宋" w:eastAsia="仿宋_GB2312" w:cs="宋体"/>
                <w:color w:val="000000"/>
                <w:kern w:val="0"/>
                <w:sz w:val="24"/>
                <w:szCs w:val="24"/>
              </w:rPr>
              <w:t xml:space="preserve">    </w:t>
            </w:r>
            <w:r>
              <w:rPr>
                <w:rFonts w:hint="eastAsia" w:ascii="仿宋_GB2312" w:hAnsi="仿宋" w:eastAsia="仿宋_GB2312" w:cs="宋体"/>
                <w:color w:val="000000"/>
                <w:kern w:val="0"/>
                <w:sz w:val="24"/>
                <w:szCs w:val="24"/>
              </w:rPr>
              <w:t>日</w:t>
            </w:r>
            <w:r>
              <w:rPr>
                <w:rFonts w:ascii="仿宋_GB2312" w:hAnsi="仿宋" w:eastAsia="仿宋_GB2312" w:cs="宋体"/>
                <w:color w:val="000000"/>
                <w:kern w:val="0"/>
                <w:sz w:val="24"/>
                <w:szCs w:val="24"/>
              </w:rPr>
              <w:t xml:space="preserve"> </w:t>
            </w:r>
          </w:p>
          <w:p>
            <w:pPr>
              <w:widowControl/>
              <w:spacing w:before="100" w:beforeAutospacing="1" w:after="100" w:afterAutospacing="1"/>
              <w:ind w:right="1590"/>
              <w:rPr>
                <w:rFonts w:hint="eastAsia" w:ascii="仿宋_GB2312" w:hAnsi="仿宋" w:eastAsia="仿宋_GB2312" w:cs="宋体"/>
                <w:color w:val="000000"/>
                <w:kern w:val="0"/>
                <w:sz w:val="24"/>
                <w:szCs w:val="24"/>
                <w:lang w:eastAsia="zh-CN"/>
              </w:rPr>
            </w:pPr>
            <w:r>
              <w:rPr>
                <w:rFonts w:hint="eastAsia" w:ascii="仿宋_GB2312" w:hAnsi="仿宋" w:eastAsia="仿宋_GB2312" w:cs="宋体"/>
                <w:color w:val="000000"/>
                <w:kern w:val="0"/>
                <w:sz w:val="24"/>
                <w:szCs w:val="24"/>
                <w:lang w:eastAsia="zh-CN"/>
              </w:rPr>
              <w:t>（备注：学校模板合同无需法律顾问审核）</w:t>
            </w:r>
          </w:p>
        </w:tc>
      </w:tr>
    </w:tbl>
    <w:p>
      <w:pPr>
        <w:widowControl/>
        <w:shd w:val="clear" w:color="auto" w:fill="FFFFFF"/>
        <w:tabs>
          <w:tab w:val="left" w:pos="834"/>
        </w:tabs>
        <w:spacing w:before="100" w:beforeAutospacing="1" w:after="100" w:afterAutospacing="1"/>
        <w:jc w:val="left"/>
        <w:rPr>
          <w:rFonts w:hint="eastAsia" w:ascii="仿宋" w:hAnsi="仿宋" w:eastAsia="仿宋" w:cs="宋体"/>
          <w:b/>
          <w:color w:val="000000"/>
          <w:kern w:val="0"/>
          <w:sz w:val="24"/>
          <w:szCs w:val="24"/>
          <w:lang w:eastAsia="zh-CN"/>
        </w:rPr>
      </w:pPr>
    </w:p>
    <w:p>
      <w:pPr>
        <w:widowControl/>
        <w:shd w:val="clear" w:color="auto" w:fill="FFFFFF"/>
        <w:spacing w:before="100" w:beforeAutospacing="1" w:after="100" w:afterAutospacing="1"/>
        <w:rPr>
          <w:rFonts w:ascii="黑体" w:eastAsia="黑体" w:cs="宋体"/>
          <w:color w:val="000000"/>
          <w:kern w:val="0"/>
          <w:sz w:val="21"/>
          <w:szCs w:val="21"/>
        </w:rPr>
      </w:pPr>
      <w:r>
        <w:rPr>
          <w:rFonts w:hint="eastAsia" w:ascii="黑体" w:hAnsi="仿宋" w:eastAsia="黑体" w:cs="宋体"/>
          <w:color w:val="000000"/>
          <w:kern w:val="0"/>
          <w:sz w:val="21"/>
          <w:szCs w:val="21"/>
        </w:rPr>
        <w:t>附件</w:t>
      </w:r>
      <w:r>
        <w:rPr>
          <w:rFonts w:hint="eastAsia" w:ascii="黑体" w:hAnsi="仿宋" w:eastAsia="黑体" w:cs="宋体"/>
          <w:color w:val="000000"/>
          <w:kern w:val="0"/>
          <w:sz w:val="21"/>
          <w:szCs w:val="21"/>
          <w:lang w:val="en-US" w:eastAsia="zh-CN"/>
        </w:rPr>
        <w:t>5：</w:t>
      </w:r>
      <w:r>
        <w:rPr>
          <w:rFonts w:ascii="黑体" w:hAnsi="宋体" w:eastAsia="黑体" w:cs="宋体"/>
          <w:color w:val="000000"/>
          <w:kern w:val="0"/>
          <w:sz w:val="21"/>
          <w:szCs w:val="21"/>
        </w:rPr>
        <w:t xml:space="preserve">   </w:t>
      </w:r>
    </w:p>
    <w:tbl>
      <w:tblPr>
        <w:tblStyle w:val="6"/>
        <w:tblpPr w:leftFromText="180" w:rightFromText="180" w:vertAnchor="text" w:horzAnchor="margin" w:tblpY="1126"/>
        <w:tblW w:w="897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26"/>
        <w:gridCol w:w="62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7" w:hRule="atLeast"/>
        </w:trPr>
        <w:tc>
          <w:tcPr>
            <w:tcW w:w="2726" w:type="dxa"/>
            <w:tcBorders>
              <w:top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合同名称</w:t>
            </w:r>
            <w:r>
              <w:rPr>
                <w:rFonts w:ascii="仿宋" w:hAnsi="仿宋" w:eastAsia="仿宋" w:cs="宋体"/>
                <w:b w:val="0"/>
                <w:bCs w:val="0"/>
                <w:color w:val="000000"/>
                <w:kern w:val="0"/>
                <w:sz w:val="28"/>
                <w:szCs w:val="28"/>
              </w:rPr>
              <w:t xml:space="preserve"> </w:t>
            </w:r>
          </w:p>
        </w:tc>
        <w:tc>
          <w:tcPr>
            <w:tcW w:w="6253" w:type="dxa"/>
            <w:tcBorders>
              <w:top w:val="outset" w:color="auto" w:sz="6" w:space="0"/>
              <w:left w:val="outset" w:color="auto" w:sz="6" w:space="0"/>
              <w:bottom w:val="outset" w:color="auto" w:sz="6" w:space="0"/>
            </w:tcBorders>
          </w:tcPr>
          <w:p>
            <w:pPr>
              <w:widowControl/>
              <w:spacing w:before="100" w:beforeAutospacing="1" w:after="100" w:afterAutospacing="1"/>
              <w:jc w:val="center"/>
              <w:rPr>
                <w:rFonts w:ascii="仿宋" w:hAnsi="仿宋" w:eastAsia="仿宋" w:cs="宋体"/>
                <w:b w:val="0"/>
                <w:bCs w:val="0"/>
                <w:color w:val="000000"/>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9" w:hRule="atLeast"/>
        </w:trPr>
        <w:tc>
          <w:tcPr>
            <w:tcW w:w="2726" w:type="dxa"/>
            <w:tcBorders>
              <w:top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合同编号</w:t>
            </w:r>
            <w:r>
              <w:rPr>
                <w:rFonts w:ascii="仿宋" w:hAnsi="仿宋" w:eastAsia="仿宋" w:cs="宋体"/>
                <w:b w:val="0"/>
                <w:bCs w:val="0"/>
                <w:color w:val="000000"/>
                <w:kern w:val="0"/>
                <w:sz w:val="28"/>
                <w:szCs w:val="28"/>
              </w:rPr>
              <w:t xml:space="preserve"> </w:t>
            </w:r>
          </w:p>
        </w:tc>
        <w:tc>
          <w:tcPr>
            <w:tcW w:w="6253" w:type="dxa"/>
            <w:tcBorders>
              <w:top w:val="outset" w:color="auto" w:sz="6" w:space="0"/>
              <w:left w:val="outset" w:color="auto" w:sz="6" w:space="0"/>
              <w:bottom w:val="outset" w:color="auto" w:sz="6" w:space="0"/>
            </w:tcBorders>
            <w:vAlign w:val="center"/>
          </w:tcPr>
          <w:p>
            <w:pPr>
              <w:widowControl/>
              <w:spacing w:before="100" w:beforeAutospacing="1" w:after="100" w:afterAutospacing="1"/>
              <w:jc w:val="center"/>
              <w:rPr>
                <w:rFonts w:ascii="仿宋" w:hAnsi="仿宋" w:eastAsia="仿宋" w:cs="宋体"/>
                <w:b w:val="0"/>
                <w:bCs w:val="0"/>
                <w:color w:val="000000"/>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4" w:hRule="atLeast"/>
        </w:trPr>
        <w:tc>
          <w:tcPr>
            <w:tcW w:w="2726" w:type="dxa"/>
            <w:tcBorders>
              <w:top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承办部门</w:t>
            </w:r>
            <w:r>
              <w:rPr>
                <w:rFonts w:ascii="仿宋" w:hAnsi="仿宋" w:eastAsia="仿宋" w:cs="宋体"/>
                <w:b w:val="0"/>
                <w:bCs w:val="0"/>
                <w:color w:val="000000"/>
                <w:kern w:val="0"/>
                <w:sz w:val="28"/>
                <w:szCs w:val="28"/>
              </w:rPr>
              <w:t xml:space="preserve"> </w:t>
            </w:r>
          </w:p>
        </w:tc>
        <w:tc>
          <w:tcPr>
            <w:tcW w:w="6253" w:type="dxa"/>
            <w:tcBorders>
              <w:top w:val="outset" w:color="auto" w:sz="6" w:space="0"/>
              <w:left w:val="outset" w:color="auto" w:sz="6" w:space="0"/>
              <w:bottom w:val="outset" w:color="auto" w:sz="6" w:space="0"/>
            </w:tcBorders>
            <w:vAlign w:val="center"/>
          </w:tcPr>
          <w:p>
            <w:pPr>
              <w:widowControl/>
              <w:spacing w:before="100" w:beforeAutospacing="1" w:after="100" w:afterAutospacing="1"/>
              <w:jc w:val="center"/>
              <w:rPr>
                <w:rFonts w:ascii="仿宋" w:hAnsi="仿宋" w:eastAsia="仿宋" w:cs="宋体"/>
                <w:b w:val="0"/>
                <w:bCs w:val="0"/>
                <w:color w:val="000000"/>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98" w:hRule="atLeast"/>
        </w:trPr>
        <w:tc>
          <w:tcPr>
            <w:tcW w:w="2726" w:type="dxa"/>
            <w:tcBorders>
              <w:top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合同经办人</w:t>
            </w:r>
            <w:r>
              <w:rPr>
                <w:rFonts w:ascii="仿宋" w:hAnsi="仿宋" w:eastAsia="仿宋" w:cs="宋体"/>
                <w:b w:val="0"/>
                <w:bCs w:val="0"/>
                <w:color w:val="000000"/>
                <w:kern w:val="0"/>
                <w:sz w:val="28"/>
                <w:szCs w:val="28"/>
              </w:rPr>
              <w:t xml:space="preserve"> </w:t>
            </w:r>
          </w:p>
        </w:tc>
        <w:tc>
          <w:tcPr>
            <w:tcW w:w="6253" w:type="dxa"/>
            <w:tcBorders>
              <w:top w:val="outset" w:color="auto" w:sz="6" w:space="0"/>
              <w:left w:val="outset" w:color="auto" w:sz="6" w:space="0"/>
              <w:bottom w:val="outset" w:color="auto" w:sz="6" w:space="0"/>
            </w:tcBorders>
            <w:vAlign w:val="center"/>
          </w:tcPr>
          <w:p>
            <w:pPr>
              <w:widowControl/>
              <w:spacing w:before="100" w:beforeAutospacing="1" w:after="100" w:afterAutospacing="1"/>
              <w:jc w:val="center"/>
              <w:rPr>
                <w:rFonts w:ascii="仿宋" w:hAnsi="仿宋" w:eastAsia="仿宋" w:cs="宋体"/>
                <w:b w:val="0"/>
                <w:bCs w:val="0"/>
                <w:color w:val="000000"/>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07" w:hRule="atLeast"/>
        </w:trPr>
        <w:tc>
          <w:tcPr>
            <w:tcW w:w="2726" w:type="dxa"/>
            <w:tcBorders>
              <w:top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承办部门（会签部门）意见</w:t>
            </w:r>
            <w:r>
              <w:rPr>
                <w:rFonts w:ascii="仿宋" w:hAnsi="仿宋" w:eastAsia="仿宋" w:cs="宋体"/>
                <w:b w:val="0"/>
                <w:bCs w:val="0"/>
                <w:color w:val="000000"/>
                <w:kern w:val="0"/>
                <w:sz w:val="28"/>
                <w:szCs w:val="28"/>
              </w:rPr>
              <w:t xml:space="preserve"> </w:t>
            </w:r>
          </w:p>
        </w:tc>
        <w:tc>
          <w:tcPr>
            <w:tcW w:w="6253" w:type="dxa"/>
            <w:tcBorders>
              <w:top w:val="outset" w:color="auto" w:sz="6" w:space="0"/>
              <w:left w:val="outset" w:color="auto" w:sz="6" w:space="0"/>
              <w:bottom w:val="outset" w:color="auto" w:sz="6" w:space="0"/>
            </w:tcBorders>
            <w:vAlign w:val="center"/>
          </w:tcPr>
          <w:p>
            <w:pPr>
              <w:widowControl/>
              <w:spacing w:before="100" w:beforeAutospacing="1" w:after="100" w:afterAutospacing="1"/>
              <w:ind w:right="420"/>
              <w:rPr>
                <w:rFonts w:ascii="仿宋" w:hAnsi="仿宋" w:eastAsia="仿宋" w:cs="宋体"/>
                <w:b w:val="0"/>
                <w:bCs w:val="0"/>
                <w:color w:val="000000"/>
                <w:kern w:val="0"/>
                <w:sz w:val="28"/>
                <w:szCs w:val="28"/>
              </w:rPr>
            </w:pPr>
            <w:r>
              <w:rPr>
                <w:rFonts w:ascii="仿宋" w:hAnsi="仿宋" w:eastAsia="仿宋" w:cs="宋体"/>
                <w:b w:val="0"/>
                <w:bCs w:val="0"/>
                <w:color w:val="000000"/>
                <w:kern w:val="0"/>
                <w:sz w:val="28"/>
                <w:szCs w:val="28"/>
              </w:rPr>
              <w:t xml:space="preserve">                </w:t>
            </w:r>
            <w:r>
              <w:rPr>
                <w:rFonts w:eastAsia="仿宋" w:cs="Calibri"/>
                <w:b w:val="0"/>
                <w:bCs w:val="0"/>
                <w:color w:val="000000"/>
                <w:kern w:val="0"/>
                <w:sz w:val="28"/>
                <w:szCs w:val="28"/>
              </w:rPr>
              <w:t> </w:t>
            </w:r>
            <w:r>
              <w:rPr>
                <w:rFonts w:ascii="仿宋" w:hAnsi="仿宋" w:eastAsia="仿宋" w:cs="宋体"/>
                <w:b w:val="0"/>
                <w:bCs w:val="0"/>
                <w:color w:val="000000"/>
                <w:kern w:val="0"/>
                <w:sz w:val="28"/>
                <w:szCs w:val="28"/>
              </w:rPr>
              <w:t xml:space="preserve"> </w:t>
            </w:r>
          </w:p>
          <w:p>
            <w:pPr>
              <w:widowControl/>
              <w:spacing w:before="100" w:beforeAutospacing="1" w:after="100" w:afterAutospacing="1"/>
              <w:ind w:right="420"/>
              <w:rPr>
                <w:rFonts w:ascii="仿宋" w:hAnsi="仿宋" w:eastAsia="仿宋" w:cs="宋体"/>
                <w:b w:val="0"/>
                <w:bCs w:val="0"/>
                <w:color w:val="000000"/>
                <w:kern w:val="0"/>
                <w:sz w:val="28"/>
                <w:szCs w:val="28"/>
              </w:rPr>
            </w:pPr>
            <w:r>
              <w:rPr>
                <w:rFonts w:ascii="仿宋" w:hAnsi="仿宋" w:eastAsia="仿宋" w:cs="宋体"/>
                <w:b w:val="0"/>
                <w:bCs w:val="0"/>
                <w:color w:val="000000"/>
                <w:kern w:val="0"/>
                <w:sz w:val="28"/>
                <w:szCs w:val="28"/>
              </w:rPr>
              <w:t xml:space="preserve">        </w:t>
            </w:r>
            <w:r>
              <w:rPr>
                <w:rFonts w:hint="eastAsia" w:ascii="仿宋" w:hAnsi="仿宋" w:eastAsia="仿宋" w:cs="宋体"/>
                <w:b w:val="0"/>
                <w:bCs w:val="0"/>
                <w:color w:val="000000"/>
                <w:kern w:val="0"/>
                <w:sz w:val="28"/>
                <w:szCs w:val="28"/>
                <w:lang w:eastAsia="zh-CN"/>
              </w:rPr>
              <w:t>签</w:t>
            </w:r>
            <w:r>
              <w:rPr>
                <w:rFonts w:hint="eastAsia" w:ascii="仿宋" w:hAnsi="仿宋" w:eastAsia="仿宋" w:cs="宋体"/>
                <w:b w:val="0"/>
                <w:bCs w:val="0"/>
                <w:color w:val="000000"/>
                <w:kern w:val="0"/>
                <w:sz w:val="28"/>
                <w:szCs w:val="28"/>
              </w:rPr>
              <w:t>字：</w:t>
            </w:r>
            <w:r>
              <w:rPr>
                <w:rFonts w:ascii="仿宋" w:hAnsi="仿宋" w:eastAsia="仿宋" w:cs="宋体"/>
                <w:b w:val="0"/>
                <w:bCs w:val="0"/>
                <w:color w:val="000000"/>
                <w:kern w:val="0"/>
                <w:sz w:val="28"/>
                <w:szCs w:val="28"/>
              </w:rPr>
              <w:t xml:space="preserve">                 </w:t>
            </w:r>
            <w:r>
              <w:rPr>
                <w:rFonts w:hint="eastAsia" w:ascii="仿宋" w:hAnsi="仿宋" w:eastAsia="仿宋" w:cs="宋体"/>
                <w:b w:val="0"/>
                <w:bCs w:val="0"/>
                <w:color w:val="000000"/>
                <w:kern w:val="0"/>
                <w:sz w:val="28"/>
                <w:szCs w:val="28"/>
              </w:rPr>
              <w:t>年</w:t>
            </w:r>
            <w:r>
              <w:rPr>
                <w:rFonts w:eastAsia="仿宋" w:cs="Calibri"/>
                <w:b w:val="0"/>
                <w:bCs w:val="0"/>
                <w:color w:val="000000"/>
                <w:kern w:val="0"/>
                <w:sz w:val="28"/>
                <w:szCs w:val="28"/>
              </w:rPr>
              <w:t> </w:t>
            </w:r>
            <w:r>
              <w:rPr>
                <w:rFonts w:ascii="仿宋" w:hAnsi="仿宋" w:eastAsia="仿宋" w:cs="宋体"/>
                <w:b w:val="0"/>
                <w:bCs w:val="0"/>
                <w:color w:val="000000"/>
                <w:kern w:val="0"/>
                <w:sz w:val="28"/>
                <w:szCs w:val="28"/>
              </w:rPr>
              <w:t xml:space="preserve">  </w:t>
            </w:r>
            <w:r>
              <w:rPr>
                <w:rFonts w:hint="eastAsia" w:ascii="仿宋" w:hAnsi="仿宋" w:eastAsia="仿宋" w:cs="宋体"/>
                <w:b w:val="0"/>
                <w:bCs w:val="0"/>
                <w:color w:val="000000"/>
                <w:kern w:val="0"/>
                <w:sz w:val="28"/>
                <w:szCs w:val="28"/>
              </w:rPr>
              <w:t>月</w:t>
            </w:r>
            <w:r>
              <w:rPr>
                <w:rFonts w:eastAsia="仿宋" w:cs="Calibri"/>
                <w:b w:val="0"/>
                <w:bCs w:val="0"/>
                <w:color w:val="000000"/>
                <w:kern w:val="0"/>
                <w:sz w:val="28"/>
                <w:szCs w:val="28"/>
              </w:rPr>
              <w:t xml:space="preserve">  </w:t>
            </w:r>
            <w:r>
              <w:rPr>
                <w:rFonts w:ascii="仿宋" w:hAnsi="仿宋" w:eastAsia="仿宋" w:cs="宋体"/>
                <w:b w:val="0"/>
                <w:bCs w:val="0"/>
                <w:color w:val="000000"/>
                <w:kern w:val="0"/>
                <w:sz w:val="28"/>
                <w:szCs w:val="28"/>
              </w:rPr>
              <w:t xml:space="preserve"> </w:t>
            </w:r>
            <w:r>
              <w:rPr>
                <w:rFonts w:hint="eastAsia" w:ascii="仿宋" w:hAnsi="仿宋" w:eastAsia="仿宋" w:cs="宋体"/>
                <w:b w:val="0"/>
                <w:bCs w:val="0"/>
                <w:color w:val="000000"/>
                <w:kern w:val="0"/>
                <w:sz w:val="28"/>
                <w:szCs w:val="28"/>
              </w:rPr>
              <w:t>日</w:t>
            </w:r>
            <w:r>
              <w:rPr>
                <w:rFonts w:ascii="仿宋" w:hAnsi="仿宋" w:eastAsia="仿宋" w:cs="宋体"/>
                <w:b w:val="0"/>
                <w:bCs w:val="0"/>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71" w:hRule="atLeast"/>
        </w:trPr>
        <w:tc>
          <w:tcPr>
            <w:tcW w:w="2726" w:type="dxa"/>
            <w:tcBorders>
              <w:top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校</w:t>
            </w:r>
            <w:r>
              <w:rPr>
                <w:rFonts w:hint="eastAsia" w:ascii="仿宋" w:hAnsi="仿宋" w:eastAsia="仿宋" w:cs="宋体"/>
                <w:b w:val="0"/>
                <w:bCs w:val="0"/>
                <w:color w:val="000000"/>
                <w:kern w:val="0"/>
                <w:sz w:val="28"/>
                <w:szCs w:val="28"/>
                <w:lang w:eastAsia="zh-CN"/>
              </w:rPr>
              <w:t>领导审批</w:t>
            </w:r>
          </w:p>
        </w:tc>
        <w:tc>
          <w:tcPr>
            <w:tcW w:w="6253" w:type="dxa"/>
            <w:tcBorders>
              <w:top w:val="outset" w:color="auto" w:sz="6" w:space="0"/>
              <w:left w:val="outset" w:color="auto" w:sz="6" w:space="0"/>
              <w:bottom w:val="outset" w:color="auto" w:sz="6" w:space="0"/>
            </w:tcBorders>
            <w:vAlign w:val="center"/>
          </w:tcPr>
          <w:p>
            <w:pPr>
              <w:widowControl/>
              <w:spacing w:before="100" w:beforeAutospacing="1" w:after="100" w:afterAutospacing="1"/>
              <w:ind w:right="420"/>
              <w:jc w:val="center"/>
              <w:rPr>
                <w:rFonts w:ascii="仿宋" w:hAnsi="仿宋" w:eastAsia="仿宋" w:cs="宋体"/>
                <w:b w:val="0"/>
                <w:bCs w:val="0"/>
                <w:color w:val="000000"/>
                <w:kern w:val="0"/>
                <w:sz w:val="28"/>
                <w:szCs w:val="28"/>
              </w:rPr>
            </w:pPr>
            <w:r>
              <w:rPr>
                <w:rFonts w:ascii="仿宋" w:hAnsi="仿宋" w:eastAsia="仿宋" w:cs="宋体"/>
                <w:b w:val="0"/>
                <w:bCs w:val="0"/>
                <w:color w:val="000000"/>
                <w:kern w:val="0"/>
                <w:sz w:val="28"/>
                <w:szCs w:val="28"/>
              </w:rPr>
              <w:t xml:space="preserve">                         </w:t>
            </w:r>
          </w:p>
          <w:p>
            <w:pPr>
              <w:widowControl/>
              <w:spacing w:before="100" w:beforeAutospacing="1" w:after="100" w:afterAutospacing="1"/>
              <w:ind w:right="420"/>
              <w:rPr>
                <w:rFonts w:ascii="仿宋" w:hAnsi="仿宋" w:eastAsia="仿宋" w:cs="宋体"/>
                <w:b w:val="0"/>
                <w:bCs w:val="0"/>
                <w:color w:val="000000"/>
                <w:kern w:val="0"/>
                <w:sz w:val="28"/>
                <w:szCs w:val="28"/>
              </w:rPr>
            </w:pPr>
            <w:r>
              <w:rPr>
                <w:rFonts w:ascii="仿宋" w:hAnsi="仿宋" w:eastAsia="仿宋" w:cs="宋体"/>
                <w:b w:val="0"/>
                <w:bCs w:val="0"/>
                <w:color w:val="000000"/>
                <w:kern w:val="0"/>
                <w:sz w:val="28"/>
                <w:szCs w:val="28"/>
              </w:rPr>
              <w:t xml:space="preserve">        </w:t>
            </w:r>
            <w:r>
              <w:rPr>
                <w:rFonts w:hint="eastAsia" w:ascii="仿宋" w:hAnsi="仿宋" w:eastAsia="仿宋" w:cs="宋体"/>
                <w:b w:val="0"/>
                <w:bCs w:val="0"/>
                <w:color w:val="000000"/>
                <w:kern w:val="0"/>
                <w:sz w:val="28"/>
                <w:szCs w:val="28"/>
              </w:rPr>
              <w:t>签字：</w:t>
            </w:r>
            <w:r>
              <w:rPr>
                <w:rFonts w:eastAsia="仿宋" w:cs="Calibri"/>
                <w:b w:val="0"/>
                <w:bCs w:val="0"/>
                <w:color w:val="000000"/>
                <w:kern w:val="0"/>
                <w:sz w:val="28"/>
                <w:szCs w:val="28"/>
              </w:rPr>
              <w:t xml:space="preserve">                 </w:t>
            </w:r>
            <w:r>
              <w:rPr>
                <w:rFonts w:ascii="仿宋" w:hAnsi="仿宋" w:eastAsia="仿宋" w:cs="宋体"/>
                <w:b w:val="0"/>
                <w:bCs w:val="0"/>
                <w:color w:val="000000"/>
                <w:kern w:val="0"/>
                <w:sz w:val="28"/>
                <w:szCs w:val="28"/>
              </w:rPr>
              <w:t xml:space="preserve"> </w:t>
            </w:r>
            <w:r>
              <w:rPr>
                <w:rFonts w:hint="eastAsia" w:ascii="仿宋" w:hAnsi="仿宋" w:eastAsia="仿宋" w:cs="宋体"/>
                <w:b w:val="0"/>
                <w:bCs w:val="0"/>
                <w:color w:val="000000"/>
                <w:kern w:val="0"/>
                <w:sz w:val="28"/>
                <w:szCs w:val="28"/>
              </w:rPr>
              <w:t>年</w:t>
            </w:r>
            <w:r>
              <w:rPr>
                <w:rFonts w:eastAsia="仿宋" w:cs="Calibri"/>
                <w:b w:val="0"/>
                <w:bCs w:val="0"/>
                <w:color w:val="000000"/>
                <w:kern w:val="0"/>
                <w:sz w:val="28"/>
                <w:szCs w:val="28"/>
              </w:rPr>
              <w:t xml:space="preserve">  </w:t>
            </w:r>
            <w:r>
              <w:rPr>
                <w:rFonts w:ascii="仿宋" w:hAnsi="仿宋" w:eastAsia="仿宋" w:cs="宋体"/>
                <w:b w:val="0"/>
                <w:bCs w:val="0"/>
                <w:color w:val="000000"/>
                <w:kern w:val="0"/>
                <w:sz w:val="28"/>
                <w:szCs w:val="28"/>
              </w:rPr>
              <w:t xml:space="preserve"> </w:t>
            </w:r>
            <w:r>
              <w:rPr>
                <w:rFonts w:hint="eastAsia" w:ascii="仿宋" w:hAnsi="仿宋" w:eastAsia="仿宋" w:cs="宋体"/>
                <w:b w:val="0"/>
                <w:bCs w:val="0"/>
                <w:color w:val="000000"/>
                <w:kern w:val="0"/>
                <w:sz w:val="28"/>
                <w:szCs w:val="28"/>
              </w:rPr>
              <w:t>月</w:t>
            </w:r>
            <w:r>
              <w:rPr>
                <w:rFonts w:eastAsia="仿宋" w:cs="Calibri"/>
                <w:b w:val="0"/>
                <w:bCs w:val="0"/>
                <w:color w:val="000000"/>
                <w:kern w:val="0"/>
                <w:sz w:val="28"/>
                <w:szCs w:val="28"/>
              </w:rPr>
              <w:t> </w:t>
            </w:r>
            <w:r>
              <w:rPr>
                <w:rFonts w:ascii="仿宋" w:hAnsi="仿宋" w:eastAsia="仿宋" w:cs="宋体"/>
                <w:b w:val="0"/>
                <w:bCs w:val="0"/>
                <w:color w:val="000000"/>
                <w:kern w:val="0"/>
                <w:sz w:val="28"/>
                <w:szCs w:val="28"/>
              </w:rPr>
              <w:t xml:space="preserve">  </w:t>
            </w:r>
            <w:r>
              <w:rPr>
                <w:rFonts w:hint="eastAsia" w:ascii="仿宋" w:hAnsi="仿宋" w:eastAsia="仿宋" w:cs="宋体"/>
                <w:b w:val="0"/>
                <w:bCs w:val="0"/>
                <w:color w:val="000000"/>
                <w:kern w:val="0"/>
                <w:sz w:val="28"/>
                <w:szCs w:val="28"/>
              </w:rPr>
              <w:t>日</w:t>
            </w:r>
            <w:r>
              <w:rPr>
                <w:rFonts w:ascii="仿宋" w:hAnsi="仿宋" w:eastAsia="仿宋" w:cs="宋体"/>
                <w:b w:val="0"/>
                <w:bCs w:val="0"/>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75" w:hRule="atLeast"/>
        </w:trPr>
        <w:tc>
          <w:tcPr>
            <w:tcW w:w="2726" w:type="dxa"/>
            <w:tcBorders>
              <w:top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法律顾问审核</w:t>
            </w:r>
            <w:r>
              <w:rPr>
                <w:rFonts w:hint="eastAsia" w:ascii="仿宋" w:hAnsi="仿宋" w:eastAsia="仿宋" w:cs="宋体"/>
                <w:b w:val="0"/>
                <w:bCs w:val="0"/>
                <w:color w:val="000000"/>
                <w:kern w:val="0"/>
                <w:sz w:val="28"/>
                <w:szCs w:val="28"/>
                <w:lang w:eastAsia="zh-CN"/>
              </w:rPr>
              <w:t>意见</w:t>
            </w:r>
            <w:r>
              <w:rPr>
                <w:rFonts w:ascii="仿宋" w:hAnsi="仿宋" w:eastAsia="仿宋" w:cs="宋体"/>
                <w:b w:val="0"/>
                <w:bCs w:val="0"/>
                <w:color w:val="000000"/>
                <w:kern w:val="0"/>
                <w:sz w:val="28"/>
                <w:szCs w:val="28"/>
              </w:rPr>
              <w:t xml:space="preserve"> </w:t>
            </w:r>
          </w:p>
        </w:tc>
        <w:tc>
          <w:tcPr>
            <w:tcW w:w="6253" w:type="dxa"/>
            <w:tcBorders>
              <w:top w:val="outset" w:color="auto" w:sz="6" w:space="0"/>
              <w:left w:val="outset" w:color="auto" w:sz="6" w:space="0"/>
              <w:bottom w:val="outset" w:color="auto" w:sz="6" w:space="0"/>
            </w:tcBorders>
            <w:vAlign w:val="center"/>
          </w:tcPr>
          <w:p>
            <w:pPr>
              <w:widowControl/>
              <w:spacing w:before="100" w:beforeAutospacing="1" w:after="100" w:afterAutospacing="1"/>
              <w:ind w:right="420"/>
              <w:jc w:val="center"/>
              <w:rPr>
                <w:rFonts w:ascii="仿宋" w:hAnsi="仿宋" w:eastAsia="仿宋" w:cs="宋体"/>
                <w:b w:val="0"/>
                <w:bCs w:val="0"/>
                <w:color w:val="000000"/>
                <w:kern w:val="0"/>
                <w:sz w:val="28"/>
                <w:szCs w:val="28"/>
              </w:rPr>
            </w:pPr>
            <w:r>
              <w:rPr>
                <w:rFonts w:ascii="仿宋" w:hAnsi="仿宋" w:eastAsia="仿宋" w:cs="宋体"/>
                <w:b w:val="0"/>
                <w:bCs w:val="0"/>
                <w:color w:val="000000"/>
                <w:kern w:val="0"/>
                <w:sz w:val="28"/>
                <w:szCs w:val="28"/>
              </w:rPr>
              <w:t xml:space="preserve">                     </w:t>
            </w:r>
          </w:p>
          <w:p>
            <w:pPr>
              <w:widowControl/>
              <w:spacing w:before="100" w:beforeAutospacing="1" w:after="100" w:afterAutospacing="1"/>
              <w:ind w:right="420"/>
              <w:rPr>
                <w:rFonts w:ascii="仿宋" w:hAnsi="仿宋" w:eastAsia="仿宋" w:cs="宋体"/>
                <w:b w:val="0"/>
                <w:bCs w:val="0"/>
                <w:color w:val="000000"/>
                <w:kern w:val="0"/>
                <w:sz w:val="28"/>
                <w:szCs w:val="28"/>
              </w:rPr>
            </w:pPr>
            <w:r>
              <w:rPr>
                <w:rFonts w:ascii="仿宋" w:hAnsi="仿宋" w:eastAsia="仿宋" w:cs="宋体"/>
                <w:b w:val="0"/>
                <w:bCs w:val="0"/>
                <w:color w:val="000000"/>
                <w:kern w:val="0"/>
                <w:sz w:val="28"/>
                <w:szCs w:val="28"/>
              </w:rPr>
              <w:t xml:space="preserve">       </w:t>
            </w:r>
          </w:p>
          <w:p>
            <w:pPr>
              <w:widowControl/>
              <w:spacing w:before="100" w:beforeAutospacing="1" w:after="100" w:afterAutospacing="1"/>
              <w:ind w:right="420" w:firstLine="1120" w:firstLineChars="400"/>
              <w:rPr>
                <w:rFonts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签字：</w:t>
            </w:r>
            <w:r>
              <w:rPr>
                <w:rFonts w:eastAsia="仿宋" w:cs="Calibri"/>
                <w:b w:val="0"/>
                <w:bCs w:val="0"/>
                <w:color w:val="000000"/>
                <w:kern w:val="0"/>
                <w:sz w:val="28"/>
                <w:szCs w:val="28"/>
              </w:rPr>
              <w:t xml:space="preserve">                 </w:t>
            </w:r>
            <w:r>
              <w:rPr>
                <w:rFonts w:ascii="仿宋" w:hAnsi="仿宋" w:eastAsia="仿宋" w:cs="宋体"/>
                <w:b w:val="0"/>
                <w:bCs w:val="0"/>
                <w:color w:val="000000"/>
                <w:kern w:val="0"/>
                <w:sz w:val="28"/>
                <w:szCs w:val="28"/>
              </w:rPr>
              <w:t xml:space="preserve"> </w:t>
            </w:r>
            <w:r>
              <w:rPr>
                <w:rFonts w:hint="eastAsia" w:ascii="仿宋" w:hAnsi="仿宋" w:eastAsia="仿宋" w:cs="宋体"/>
                <w:b w:val="0"/>
                <w:bCs w:val="0"/>
                <w:color w:val="000000"/>
                <w:kern w:val="0"/>
                <w:sz w:val="28"/>
                <w:szCs w:val="28"/>
              </w:rPr>
              <w:t>年</w:t>
            </w:r>
            <w:r>
              <w:rPr>
                <w:rFonts w:eastAsia="仿宋" w:cs="Calibri"/>
                <w:b w:val="0"/>
                <w:bCs w:val="0"/>
                <w:color w:val="000000"/>
                <w:kern w:val="0"/>
                <w:sz w:val="28"/>
                <w:szCs w:val="28"/>
              </w:rPr>
              <w:t> </w:t>
            </w:r>
            <w:r>
              <w:rPr>
                <w:rFonts w:ascii="仿宋" w:hAnsi="仿宋" w:eastAsia="仿宋" w:cs="宋体"/>
                <w:b w:val="0"/>
                <w:bCs w:val="0"/>
                <w:color w:val="000000"/>
                <w:kern w:val="0"/>
                <w:sz w:val="28"/>
                <w:szCs w:val="28"/>
              </w:rPr>
              <w:t xml:space="preserve">  </w:t>
            </w:r>
            <w:r>
              <w:rPr>
                <w:rFonts w:hint="eastAsia" w:ascii="仿宋" w:hAnsi="仿宋" w:eastAsia="仿宋" w:cs="宋体"/>
                <w:b w:val="0"/>
                <w:bCs w:val="0"/>
                <w:color w:val="000000"/>
                <w:kern w:val="0"/>
                <w:sz w:val="28"/>
                <w:szCs w:val="28"/>
              </w:rPr>
              <w:t>月</w:t>
            </w:r>
            <w:r>
              <w:rPr>
                <w:rFonts w:eastAsia="仿宋" w:cs="Calibri"/>
                <w:b w:val="0"/>
                <w:bCs w:val="0"/>
                <w:color w:val="000000"/>
                <w:kern w:val="0"/>
                <w:sz w:val="28"/>
                <w:szCs w:val="28"/>
              </w:rPr>
              <w:t xml:space="preserve">  </w:t>
            </w:r>
            <w:r>
              <w:rPr>
                <w:rFonts w:ascii="仿宋" w:hAnsi="仿宋" w:eastAsia="仿宋" w:cs="宋体"/>
                <w:b w:val="0"/>
                <w:bCs w:val="0"/>
                <w:color w:val="000000"/>
                <w:kern w:val="0"/>
                <w:sz w:val="28"/>
                <w:szCs w:val="28"/>
              </w:rPr>
              <w:t xml:space="preserve"> </w:t>
            </w:r>
            <w:r>
              <w:rPr>
                <w:rFonts w:hint="eastAsia" w:ascii="仿宋" w:hAnsi="仿宋" w:eastAsia="仿宋" w:cs="宋体"/>
                <w:b w:val="0"/>
                <w:bCs w:val="0"/>
                <w:color w:val="000000"/>
                <w:kern w:val="0"/>
                <w:sz w:val="28"/>
                <w:szCs w:val="28"/>
              </w:rPr>
              <w:t>日</w:t>
            </w:r>
            <w:r>
              <w:rPr>
                <w:rFonts w:ascii="仿宋" w:hAnsi="仿宋" w:eastAsia="仿宋" w:cs="宋体"/>
                <w:b w:val="0"/>
                <w:bCs w:val="0"/>
                <w:color w:val="000000"/>
                <w:kern w:val="0"/>
                <w:sz w:val="28"/>
                <w:szCs w:val="28"/>
              </w:rPr>
              <w:t xml:space="preserve"> </w:t>
            </w:r>
          </w:p>
          <w:p>
            <w:pPr>
              <w:widowControl/>
              <w:spacing w:before="100" w:beforeAutospacing="1" w:after="100" w:afterAutospacing="1"/>
              <w:ind w:right="420"/>
              <w:rPr>
                <w:rFonts w:ascii="仿宋" w:hAnsi="仿宋" w:eastAsia="仿宋" w:cs="宋体"/>
                <w:b w:val="0"/>
                <w:bCs w:val="0"/>
                <w:color w:val="000000"/>
                <w:kern w:val="0"/>
                <w:sz w:val="28"/>
                <w:szCs w:val="28"/>
              </w:rPr>
            </w:pPr>
            <w:r>
              <w:rPr>
                <w:rFonts w:hint="eastAsia" w:ascii="仿宋_GB2312" w:hAnsi="仿宋" w:eastAsia="仿宋_GB2312" w:cs="宋体"/>
                <w:color w:val="000000"/>
                <w:kern w:val="0"/>
                <w:sz w:val="24"/>
                <w:szCs w:val="24"/>
                <w:lang w:eastAsia="zh-CN"/>
              </w:rPr>
              <w:t>（备注：学校模板合同无需法律顾问审核）</w:t>
            </w:r>
          </w:p>
        </w:tc>
      </w:tr>
    </w:tbl>
    <w:p>
      <w:pPr>
        <w:widowControl/>
        <w:shd w:val="clear" w:color="auto" w:fill="FFFFFF"/>
        <w:spacing w:before="100" w:beforeAutospacing="1" w:after="100" w:afterAutospacing="1"/>
        <w:jc w:val="center"/>
        <w:rPr>
          <w:rFonts w:ascii="仿宋" w:hAnsi="仿宋" w:eastAsia="仿宋" w:cs="宋体"/>
          <w:b/>
          <w:color w:val="000000"/>
          <w:kern w:val="0"/>
          <w:sz w:val="36"/>
          <w:szCs w:val="36"/>
        </w:rPr>
      </w:pPr>
      <w:r>
        <w:rPr>
          <w:rFonts w:hint="eastAsia" w:ascii="宋体" w:hAnsi="宋体" w:cs="宋体"/>
          <w:b w:val="0"/>
          <w:bCs w:val="0"/>
          <w:color w:val="000000"/>
          <w:kern w:val="0"/>
          <w:sz w:val="36"/>
          <w:szCs w:val="36"/>
          <w:lang w:val="en-US" w:eastAsia="zh-CN"/>
        </w:rPr>
        <w:t xml:space="preserve"> </w:t>
      </w:r>
      <w:r>
        <w:rPr>
          <w:rFonts w:hint="eastAsia" w:ascii="宋体" w:hAnsi="宋体" w:cs="宋体"/>
          <w:b/>
          <w:bCs/>
          <w:color w:val="000000"/>
          <w:kern w:val="0"/>
          <w:sz w:val="36"/>
          <w:szCs w:val="36"/>
        </w:rPr>
        <w:t>内蒙古艺术学院非经济类合同审批表</w:t>
      </w: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4C"/>
    <w:rsid w:val="00006415"/>
    <w:rsid w:val="000069FC"/>
    <w:rsid w:val="00015D4D"/>
    <w:rsid w:val="00060C5D"/>
    <w:rsid w:val="0006620C"/>
    <w:rsid w:val="000951FA"/>
    <w:rsid w:val="000C0AE2"/>
    <w:rsid w:val="000E37E2"/>
    <w:rsid w:val="000F0292"/>
    <w:rsid w:val="000F654E"/>
    <w:rsid w:val="0011135C"/>
    <w:rsid w:val="00136F6F"/>
    <w:rsid w:val="00173B4C"/>
    <w:rsid w:val="00173C5A"/>
    <w:rsid w:val="00182951"/>
    <w:rsid w:val="001A53A9"/>
    <w:rsid w:val="001C3DAA"/>
    <w:rsid w:val="001D6AE9"/>
    <w:rsid w:val="00217A4F"/>
    <w:rsid w:val="00254B09"/>
    <w:rsid w:val="00263328"/>
    <w:rsid w:val="002A3F52"/>
    <w:rsid w:val="00300B86"/>
    <w:rsid w:val="00315121"/>
    <w:rsid w:val="00324C58"/>
    <w:rsid w:val="003322FA"/>
    <w:rsid w:val="00394529"/>
    <w:rsid w:val="003A61C5"/>
    <w:rsid w:val="00464B10"/>
    <w:rsid w:val="004936BE"/>
    <w:rsid w:val="00494702"/>
    <w:rsid w:val="00497AC3"/>
    <w:rsid w:val="004A4668"/>
    <w:rsid w:val="004A62E6"/>
    <w:rsid w:val="004C09DF"/>
    <w:rsid w:val="004F6C83"/>
    <w:rsid w:val="00506FA0"/>
    <w:rsid w:val="0052100D"/>
    <w:rsid w:val="00521948"/>
    <w:rsid w:val="00523890"/>
    <w:rsid w:val="0052443D"/>
    <w:rsid w:val="005837B1"/>
    <w:rsid w:val="005D25C3"/>
    <w:rsid w:val="005E2927"/>
    <w:rsid w:val="00602C77"/>
    <w:rsid w:val="00646E0B"/>
    <w:rsid w:val="0067247C"/>
    <w:rsid w:val="00672583"/>
    <w:rsid w:val="00673605"/>
    <w:rsid w:val="006953DD"/>
    <w:rsid w:val="006C46B5"/>
    <w:rsid w:val="006E5879"/>
    <w:rsid w:val="0074753B"/>
    <w:rsid w:val="00754CF3"/>
    <w:rsid w:val="00780CC5"/>
    <w:rsid w:val="007D5F9B"/>
    <w:rsid w:val="007E3422"/>
    <w:rsid w:val="0083602C"/>
    <w:rsid w:val="00844912"/>
    <w:rsid w:val="008525DA"/>
    <w:rsid w:val="00862FE2"/>
    <w:rsid w:val="00887531"/>
    <w:rsid w:val="008C70EE"/>
    <w:rsid w:val="00934B64"/>
    <w:rsid w:val="009459D6"/>
    <w:rsid w:val="00956AB2"/>
    <w:rsid w:val="009D2E72"/>
    <w:rsid w:val="009D7B07"/>
    <w:rsid w:val="009E1F9E"/>
    <w:rsid w:val="00A11CD8"/>
    <w:rsid w:val="00AC5EEE"/>
    <w:rsid w:val="00AE7223"/>
    <w:rsid w:val="00AF2486"/>
    <w:rsid w:val="00AF4D3D"/>
    <w:rsid w:val="00B16B40"/>
    <w:rsid w:val="00B20D03"/>
    <w:rsid w:val="00B33AF9"/>
    <w:rsid w:val="00B66DB4"/>
    <w:rsid w:val="00B72A87"/>
    <w:rsid w:val="00BA4BB1"/>
    <w:rsid w:val="00BC75B0"/>
    <w:rsid w:val="00CC498F"/>
    <w:rsid w:val="00CD2520"/>
    <w:rsid w:val="00CE7919"/>
    <w:rsid w:val="00CF3AEC"/>
    <w:rsid w:val="00D236AF"/>
    <w:rsid w:val="00D57349"/>
    <w:rsid w:val="00DB1CF8"/>
    <w:rsid w:val="00DC2B56"/>
    <w:rsid w:val="00DD6EBD"/>
    <w:rsid w:val="00DE2253"/>
    <w:rsid w:val="00E036C7"/>
    <w:rsid w:val="00E264A2"/>
    <w:rsid w:val="00E27EFE"/>
    <w:rsid w:val="00E677AA"/>
    <w:rsid w:val="00E72D6A"/>
    <w:rsid w:val="00ED0BBA"/>
    <w:rsid w:val="00ED7326"/>
    <w:rsid w:val="00F30CF2"/>
    <w:rsid w:val="00F40B30"/>
    <w:rsid w:val="00F540CC"/>
    <w:rsid w:val="00F8415B"/>
    <w:rsid w:val="00F96F1B"/>
    <w:rsid w:val="02C62771"/>
    <w:rsid w:val="0EF17306"/>
    <w:rsid w:val="15E70748"/>
    <w:rsid w:val="1C211AFF"/>
    <w:rsid w:val="1EC1294D"/>
    <w:rsid w:val="27586D67"/>
    <w:rsid w:val="28A418A7"/>
    <w:rsid w:val="2E604C6D"/>
    <w:rsid w:val="4DC17A9E"/>
    <w:rsid w:val="4F49343A"/>
    <w:rsid w:val="503F738C"/>
    <w:rsid w:val="54292135"/>
    <w:rsid w:val="54495026"/>
    <w:rsid w:val="57343150"/>
    <w:rsid w:val="57BF44B7"/>
    <w:rsid w:val="5D646FC3"/>
    <w:rsid w:val="5F454B94"/>
    <w:rsid w:val="62F535AD"/>
    <w:rsid w:val="64DF4908"/>
    <w:rsid w:val="66DF2C8F"/>
    <w:rsid w:val="6733541C"/>
    <w:rsid w:val="6B043763"/>
    <w:rsid w:val="7C183CD0"/>
    <w:rsid w:val="7C385F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8">
    <w:name w:val="Balloon Text Char"/>
    <w:basedOn w:val="7"/>
    <w:link w:val="2"/>
    <w:semiHidden/>
    <w:qFormat/>
    <w:locked/>
    <w:uiPriority w:val="99"/>
    <w:rPr>
      <w:rFonts w:cs="Times New Roman"/>
      <w:sz w:val="18"/>
      <w:szCs w:val="18"/>
    </w:rPr>
  </w:style>
  <w:style w:type="character" w:customStyle="1" w:styleId="9">
    <w:name w:val="Footer Char"/>
    <w:basedOn w:val="7"/>
    <w:link w:val="3"/>
    <w:qFormat/>
    <w:locked/>
    <w:uiPriority w:val="99"/>
    <w:rPr>
      <w:rFonts w:cs="Times New Roman"/>
      <w:sz w:val="18"/>
      <w:szCs w:val="18"/>
    </w:rPr>
  </w:style>
  <w:style w:type="character" w:customStyle="1" w:styleId="10">
    <w:name w:val="Header Char"/>
    <w:basedOn w:val="7"/>
    <w:link w:val="4"/>
    <w:qFormat/>
    <w:locked/>
    <w:uiPriority w:val="99"/>
    <w:rPr>
      <w:rFonts w:cs="Times New Roman"/>
      <w:sz w:val="18"/>
      <w:szCs w:val="18"/>
    </w:rPr>
  </w:style>
  <w:style w:type="character" w:customStyle="1" w:styleId="11">
    <w:name w:val="HTML Preformatted Char"/>
    <w:basedOn w:val="7"/>
    <w:link w:val="5"/>
    <w:semiHidden/>
    <w:qFormat/>
    <w:locked/>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771</Words>
  <Characters>4395</Characters>
  <Lines>0</Lines>
  <Paragraphs>0</Paragraphs>
  <TotalTime>19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2018-07-11T09:18:00Z</dcterms:created>
  <dc:creator>PC</dc:creator>
  <cp:lastModifiedBy>王荣</cp:lastModifiedBy>
  <cp:lastPrinted>2020-05-28T02:04:14Z</cp:lastPrinted>
  <dcterms:modified xsi:type="dcterms:W3CDTF">2020-05-28T02:07:15Z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