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465" w:afterAutospacing="0" w:line="360" w:lineRule="atLeast"/>
        <w:ind w:left="0" w:right="0" w:firstLine="1800"/>
        <w:rPr>
          <w:rFonts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</w:rPr>
        <w:t>内蒙古艺术学院印章刻制申请表</w:t>
      </w:r>
    </w:p>
    <w:bookmarkEnd w:id="0"/>
    <w:tbl>
      <w:tblPr>
        <w:tblW w:w="972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3240"/>
        <w:gridCol w:w="1365"/>
        <w:gridCol w:w="29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sans-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申请单位</w:t>
            </w:r>
          </w:p>
        </w:tc>
        <w:tc>
          <w:tcPr>
            <w:tcW w:w="32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申请时间</w:t>
            </w:r>
          </w:p>
        </w:tc>
        <w:tc>
          <w:tcPr>
            <w:tcW w:w="29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申请人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刻制印章事由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0" w:hRule="atLeast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印章名称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（含蒙文）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本单位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负责人意见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55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555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80" w:lineRule="atLeast"/>
              <w:ind w:left="0" w:right="555" w:firstLine="3495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签字：       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5175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年   月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附件名称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21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default" w:ascii="仿宋_GB2312" w:hAnsi="sans-serif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备  注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000000"/>
          <w:spacing w:val="0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PWChristmasTinse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WChristmasTinsel">
    <w:panose1 w:val="02000609000000000000"/>
    <w:charset w:val="00"/>
    <w:family w:val="auto"/>
    <w:pitch w:val="default"/>
    <w:sig w:usb0="00000001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876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naga</dc:creator>
  <cp:lastModifiedBy>naga</cp:lastModifiedBy>
  <dcterms:modified xsi:type="dcterms:W3CDTF">2018-08-03T02:43:40Z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